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3699" w:rsidRDefault="009B3699">
      <w:pPr>
        <w:pStyle w:val="Header"/>
        <w:tabs>
          <w:tab w:val="clear" w:pos="4153"/>
          <w:tab w:val="clear" w:pos="8306"/>
        </w:tabs>
      </w:pPr>
      <w:bookmarkStart w:id="0" w:name="_top"/>
      <w:bookmarkStart w:id="1" w:name="_GoBack"/>
      <w:bookmarkEnd w:id="0"/>
      <w:bookmarkEnd w:id="1"/>
    </w:p>
    <w:p w:rsidR="009B3699" w:rsidRDefault="009B3699">
      <w:pPr>
        <w:pStyle w:val="Header"/>
        <w:tabs>
          <w:tab w:val="clear" w:pos="4153"/>
          <w:tab w:val="clear" w:pos="8306"/>
        </w:tabs>
      </w:pP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6120"/>
      </w:tblGrid>
      <w:tr w:rsidR="009B3699">
        <w:tc>
          <w:tcPr>
            <w:tcW w:w="2520" w:type="dxa"/>
            <w:shd w:val="clear" w:color="auto" w:fill="E6E6E6"/>
          </w:tcPr>
          <w:p w:rsidR="009B3699" w:rsidRDefault="009B3699">
            <w:pPr>
              <w:rPr>
                <w:b/>
                <w:bCs/>
                <w:sz w:val="24"/>
              </w:rPr>
            </w:pPr>
            <w:r>
              <w:rPr>
                <w:b/>
                <w:bCs/>
                <w:sz w:val="24"/>
              </w:rPr>
              <w:t>Customer</w:t>
            </w:r>
          </w:p>
        </w:tc>
        <w:tc>
          <w:tcPr>
            <w:tcW w:w="6120" w:type="dxa"/>
          </w:tcPr>
          <w:p w:rsidR="009B3699" w:rsidRDefault="00122414">
            <w:pPr>
              <w:rPr>
                <w:b/>
                <w:bCs/>
                <w:sz w:val="24"/>
              </w:rPr>
            </w:pPr>
            <w:r>
              <w:rPr>
                <w:b/>
                <w:bCs/>
                <w:sz w:val="24"/>
              </w:rPr>
              <w:t>GA Internal</w:t>
            </w:r>
          </w:p>
        </w:tc>
      </w:tr>
      <w:tr w:rsidR="009B3699">
        <w:tc>
          <w:tcPr>
            <w:tcW w:w="2520" w:type="dxa"/>
            <w:shd w:val="clear" w:color="auto" w:fill="E6E6E6"/>
          </w:tcPr>
          <w:p w:rsidR="009B3699" w:rsidRDefault="009B3699">
            <w:pPr>
              <w:rPr>
                <w:b/>
                <w:bCs/>
                <w:sz w:val="24"/>
              </w:rPr>
            </w:pPr>
            <w:r>
              <w:rPr>
                <w:b/>
                <w:bCs/>
                <w:sz w:val="24"/>
              </w:rPr>
              <w:t>Project Name</w:t>
            </w:r>
          </w:p>
        </w:tc>
        <w:tc>
          <w:tcPr>
            <w:tcW w:w="6120" w:type="dxa"/>
          </w:tcPr>
          <w:p w:rsidR="009B3699" w:rsidRDefault="00122414">
            <w:pPr>
              <w:rPr>
                <w:b/>
                <w:bCs/>
                <w:sz w:val="24"/>
              </w:rPr>
            </w:pPr>
            <w:smartTag w:uri="urn:schemas-microsoft-com:office:smarttags" w:element="place">
              <w:r>
                <w:rPr>
                  <w:b/>
                  <w:bCs/>
                  <w:sz w:val="24"/>
                </w:rPr>
                <w:t>Parnassus</w:t>
              </w:r>
            </w:smartTag>
          </w:p>
        </w:tc>
      </w:tr>
      <w:tr w:rsidR="009B3699">
        <w:tc>
          <w:tcPr>
            <w:tcW w:w="2520" w:type="dxa"/>
            <w:shd w:val="clear" w:color="auto" w:fill="E6E6E6"/>
          </w:tcPr>
          <w:p w:rsidR="009B3699" w:rsidRDefault="009B3699">
            <w:pPr>
              <w:rPr>
                <w:b/>
                <w:bCs/>
                <w:sz w:val="24"/>
              </w:rPr>
            </w:pPr>
            <w:r>
              <w:rPr>
                <w:b/>
                <w:bCs/>
                <w:sz w:val="24"/>
              </w:rPr>
              <w:t>GA Project Number</w:t>
            </w:r>
          </w:p>
        </w:tc>
        <w:tc>
          <w:tcPr>
            <w:tcW w:w="6120" w:type="dxa"/>
          </w:tcPr>
          <w:p w:rsidR="009B3699" w:rsidRDefault="00F707EF">
            <w:pPr>
              <w:rPr>
                <w:b/>
                <w:bCs/>
                <w:sz w:val="24"/>
              </w:rPr>
            </w:pPr>
            <w:r>
              <w:rPr>
                <w:b/>
                <w:bCs/>
                <w:sz w:val="24"/>
              </w:rPr>
              <w:t>P908</w:t>
            </w:r>
          </w:p>
        </w:tc>
      </w:tr>
      <w:tr w:rsidR="009B3699">
        <w:tc>
          <w:tcPr>
            <w:tcW w:w="2520" w:type="dxa"/>
            <w:shd w:val="clear" w:color="auto" w:fill="E6E6E6"/>
          </w:tcPr>
          <w:p w:rsidR="009B3699" w:rsidRDefault="009B3699">
            <w:pPr>
              <w:rPr>
                <w:b/>
                <w:bCs/>
                <w:sz w:val="24"/>
              </w:rPr>
            </w:pPr>
            <w:r>
              <w:rPr>
                <w:b/>
                <w:bCs/>
                <w:sz w:val="24"/>
              </w:rPr>
              <w:t>Document</w:t>
            </w:r>
          </w:p>
        </w:tc>
        <w:tc>
          <w:tcPr>
            <w:tcW w:w="6120" w:type="dxa"/>
          </w:tcPr>
          <w:p w:rsidR="009B3699" w:rsidRDefault="0048472B">
            <w:pPr>
              <w:rPr>
                <w:b/>
                <w:bCs/>
                <w:sz w:val="24"/>
              </w:rPr>
            </w:pPr>
            <w:r>
              <w:rPr>
                <w:b/>
                <w:bCs/>
                <w:sz w:val="24"/>
              </w:rPr>
              <w:t>Reports Documentation</w:t>
            </w:r>
          </w:p>
        </w:tc>
      </w:tr>
      <w:tr w:rsidR="009B3699">
        <w:tc>
          <w:tcPr>
            <w:tcW w:w="2520" w:type="dxa"/>
            <w:shd w:val="clear" w:color="auto" w:fill="E6E6E6"/>
          </w:tcPr>
          <w:p w:rsidR="009B3699" w:rsidRDefault="009B3699">
            <w:pPr>
              <w:rPr>
                <w:b/>
                <w:bCs/>
                <w:sz w:val="24"/>
              </w:rPr>
            </w:pPr>
            <w:r>
              <w:rPr>
                <w:b/>
                <w:bCs/>
                <w:sz w:val="24"/>
              </w:rPr>
              <w:t>Issue</w:t>
            </w:r>
          </w:p>
        </w:tc>
        <w:tc>
          <w:tcPr>
            <w:tcW w:w="6120" w:type="dxa"/>
          </w:tcPr>
          <w:p w:rsidR="009B3699" w:rsidRDefault="0087026E">
            <w:pPr>
              <w:rPr>
                <w:b/>
                <w:bCs/>
                <w:sz w:val="24"/>
              </w:rPr>
            </w:pPr>
            <w:r>
              <w:rPr>
                <w:b/>
                <w:bCs/>
                <w:sz w:val="24"/>
              </w:rPr>
              <w:t>1</w:t>
            </w:r>
            <w:r w:rsidR="00FC65A1">
              <w:rPr>
                <w:b/>
                <w:bCs/>
                <w:sz w:val="24"/>
              </w:rPr>
              <w:t>.</w:t>
            </w:r>
            <w:r w:rsidR="00B547FB">
              <w:rPr>
                <w:b/>
                <w:bCs/>
                <w:sz w:val="24"/>
              </w:rPr>
              <w:t>1</w:t>
            </w:r>
            <w:r w:rsidR="00EB258F">
              <w:rPr>
                <w:b/>
                <w:bCs/>
                <w:sz w:val="24"/>
              </w:rPr>
              <w:t>1</w:t>
            </w:r>
          </w:p>
        </w:tc>
      </w:tr>
    </w:tbl>
    <w:p w:rsidR="009B3699" w:rsidRDefault="009B3699"/>
    <w:p w:rsidR="009B3699" w:rsidRDefault="009B3699"/>
    <w:tbl>
      <w:tblPr>
        <w:tblW w:w="864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620"/>
        <w:gridCol w:w="1620"/>
        <w:gridCol w:w="5400"/>
      </w:tblGrid>
      <w:tr w:rsidR="009B3699">
        <w:tc>
          <w:tcPr>
            <w:tcW w:w="8640" w:type="dxa"/>
            <w:gridSpan w:val="3"/>
            <w:shd w:val="clear" w:color="auto" w:fill="E6E6E6"/>
          </w:tcPr>
          <w:p w:rsidR="009B3699" w:rsidRDefault="009B3699">
            <w:pPr>
              <w:rPr>
                <w:b/>
                <w:bCs/>
                <w:sz w:val="24"/>
              </w:rPr>
            </w:pPr>
            <w:r>
              <w:rPr>
                <w:b/>
                <w:bCs/>
                <w:sz w:val="24"/>
              </w:rPr>
              <w:t>Issue History</w:t>
            </w:r>
          </w:p>
        </w:tc>
      </w:tr>
      <w:tr w:rsidR="009B3699">
        <w:tc>
          <w:tcPr>
            <w:tcW w:w="1620" w:type="dxa"/>
          </w:tcPr>
          <w:p w:rsidR="009B3699" w:rsidRDefault="009B3699">
            <w:pPr>
              <w:jc w:val="center"/>
              <w:rPr>
                <w:b/>
              </w:rPr>
            </w:pPr>
            <w:r>
              <w:rPr>
                <w:b/>
              </w:rPr>
              <w:t>Date</w:t>
            </w:r>
          </w:p>
        </w:tc>
        <w:tc>
          <w:tcPr>
            <w:tcW w:w="1620" w:type="dxa"/>
          </w:tcPr>
          <w:p w:rsidR="009B3699" w:rsidRDefault="009B3699">
            <w:pPr>
              <w:jc w:val="center"/>
              <w:rPr>
                <w:b/>
              </w:rPr>
            </w:pPr>
            <w:r>
              <w:rPr>
                <w:b/>
              </w:rPr>
              <w:t>Issue</w:t>
            </w:r>
          </w:p>
        </w:tc>
        <w:tc>
          <w:tcPr>
            <w:tcW w:w="5400" w:type="dxa"/>
          </w:tcPr>
          <w:p w:rsidR="009B3699" w:rsidRDefault="009B3699">
            <w:pPr>
              <w:rPr>
                <w:b/>
              </w:rPr>
            </w:pPr>
            <w:r>
              <w:rPr>
                <w:b/>
              </w:rPr>
              <w:t>Changes Made</w:t>
            </w:r>
          </w:p>
        </w:tc>
      </w:tr>
      <w:tr w:rsidR="009B3699">
        <w:tc>
          <w:tcPr>
            <w:tcW w:w="1620" w:type="dxa"/>
          </w:tcPr>
          <w:p w:rsidR="009B3699" w:rsidRDefault="0048472B" w:rsidP="0048472B">
            <w:pPr>
              <w:jc w:val="center"/>
            </w:pPr>
            <w:r>
              <w:t>30/06/2015</w:t>
            </w:r>
          </w:p>
        </w:tc>
        <w:tc>
          <w:tcPr>
            <w:tcW w:w="1620" w:type="dxa"/>
          </w:tcPr>
          <w:p w:rsidR="009B3699" w:rsidRDefault="0087026E">
            <w:pPr>
              <w:pStyle w:val="Header"/>
              <w:tabs>
                <w:tab w:val="clear" w:pos="4153"/>
                <w:tab w:val="clear" w:pos="8306"/>
              </w:tabs>
              <w:jc w:val="center"/>
              <w:rPr>
                <w:lang w:val="en-US"/>
              </w:rPr>
            </w:pPr>
            <w:r>
              <w:rPr>
                <w:lang w:val="en-US"/>
              </w:rPr>
              <w:t>1</w:t>
            </w:r>
            <w:r w:rsidR="00D73285">
              <w:rPr>
                <w:lang w:val="en-US"/>
              </w:rPr>
              <w:t>.0</w:t>
            </w:r>
          </w:p>
        </w:tc>
        <w:tc>
          <w:tcPr>
            <w:tcW w:w="5400" w:type="dxa"/>
          </w:tcPr>
          <w:p w:rsidR="009B3699" w:rsidRDefault="009B3699" w:rsidP="0087026E">
            <w:pPr>
              <w:pStyle w:val="Header"/>
              <w:tabs>
                <w:tab w:val="clear" w:pos="4153"/>
                <w:tab w:val="clear" w:pos="8306"/>
              </w:tabs>
              <w:rPr>
                <w:lang w:val="en-US"/>
              </w:rPr>
            </w:pPr>
            <w:r>
              <w:rPr>
                <w:lang w:val="en-US"/>
              </w:rPr>
              <w:t xml:space="preserve">Document created by </w:t>
            </w:r>
            <w:r w:rsidR="0048472B">
              <w:rPr>
                <w:lang w:val="en-US"/>
              </w:rPr>
              <w:t>Sharon Cormican</w:t>
            </w:r>
            <w:r w:rsidR="00AF7A78">
              <w:rPr>
                <w:lang w:val="en-US"/>
              </w:rPr>
              <w:t xml:space="preserve"> against Parnassus v4.7</w:t>
            </w:r>
          </w:p>
        </w:tc>
      </w:tr>
      <w:tr w:rsidR="004B12A6">
        <w:tc>
          <w:tcPr>
            <w:tcW w:w="1620" w:type="dxa"/>
          </w:tcPr>
          <w:p w:rsidR="004B12A6" w:rsidRDefault="004B12A6" w:rsidP="0048472B">
            <w:pPr>
              <w:jc w:val="center"/>
            </w:pPr>
            <w:r>
              <w:t>14/09/2015</w:t>
            </w:r>
          </w:p>
        </w:tc>
        <w:tc>
          <w:tcPr>
            <w:tcW w:w="1620" w:type="dxa"/>
          </w:tcPr>
          <w:p w:rsidR="004B12A6" w:rsidRDefault="004B12A6">
            <w:pPr>
              <w:pStyle w:val="Header"/>
              <w:tabs>
                <w:tab w:val="clear" w:pos="4153"/>
                <w:tab w:val="clear" w:pos="8306"/>
              </w:tabs>
              <w:jc w:val="center"/>
              <w:rPr>
                <w:lang w:val="en-US"/>
              </w:rPr>
            </w:pPr>
            <w:r>
              <w:rPr>
                <w:lang w:val="en-US"/>
              </w:rPr>
              <w:t>1.</w:t>
            </w:r>
            <w:r w:rsidR="00233663">
              <w:rPr>
                <w:lang w:val="en-US"/>
              </w:rPr>
              <w:t>0</w:t>
            </w:r>
            <w:r>
              <w:rPr>
                <w:lang w:val="en-US"/>
              </w:rPr>
              <w:t>1</w:t>
            </w:r>
          </w:p>
        </w:tc>
        <w:tc>
          <w:tcPr>
            <w:tcW w:w="5400" w:type="dxa"/>
          </w:tcPr>
          <w:p w:rsidR="004B12A6" w:rsidRDefault="004B12A6" w:rsidP="00B4186A">
            <w:pPr>
              <w:pStyle w:val="Header"/>
              <w:tabs>
                <w:tab w:val="clear" w:pos="4153"/>
                <w:tab w:val="clear" w:pos="8306"/>
              </w:tabs>
              <w:rPr>
                <w:lang w:val="en-US"/>
              </w:rPr>
            </w:pPr>
            <w:r>
              <w:rPr>
                <w:lang w:val="en-US"/>
              </w:rPr>
              <w:t>Amended</w:t>
            </w:r>
          </w:p>
        </w:tc>
      </w:tr>
      <w:tr w:rsidR="003E33DF">
        <w:tc>
          <w:tcPr>
            <w:tcW w:w="1620" w:type="dxa"/>
          </w:tcPr>
          <w:p w:rsidR="003E33DF" w:rsidRDefault="003E33DF" w:rsidP="0048472B">
            <w:pPr>
              <w:jc w:val="center"/>
            </w:pPr>
            <w:r>
              <w:t>09/12/2015</w:t>
            </w:r>
          </w:p>
        </w:tc>
        <w:tc>
          <w:tcPr>
            <w:tcW w:w="1620" w:type="dxa"/>
          </w:tcPr>
          <w:p w:rsidR="003E33DF" w:rsidRDefault="003E33DF">
            <w:pPr>
              <w:pStyle w:val="Header"/>
              <w:tabs>
                <w:tab w:val="clear" w:pos="4153"/>
                <w:tab w:val="clear" w:pos="8306"/>
              </w:tabs>
              <w:jc w:val="center"/>
              <w:rPr>
                <w:lang w:val="en-US"/>
              </w:rPr>
            </w:pPr>
            <w:r>
              <w:rPr>
                <w:lang w:val="en-US"/>
              </w:rPr>
              <w:t>1.</w:t>
            </w:r>
            <w:r w:rsidR="00233663">
              <w:rPr>
                <w:lang w:val="en-US"/>
              </w:rPr>
              <w:t>0</w:t>
            </w:r>
            <w:r>
              <w:rPr>
                <w:lang w:val="en-US"/>
              </w:rPr>
              <w:t>2</w:t>
            </w:r>
          </w:p>
        </w:tc>
        <w:tc>
          <w:tcPr>
            <w:tcW w:w="5400" w:type="dxa"/>
          </w:tcPr>
          <w:p w:rsidR="003E33DF" w:rsidRDefault="003E33DF" w:rsidP="0087026E">
            <w:pPr>
              <w:pStyle w:val="Header"/>
              <w:tabs>
                <w:tab w:val="clear" w:pos="4153"/>
                <w:tab w:val="clear" w:pos="8306"/>
              </w:tabs>
              <w:rPr>
                <w:lang w:val="en-US"/>
              </w:rPr>
            </w:pPr>
            <w:r>
              <w:rPr>
                <w:lang w:val="en-US"/>
              </w:rPr>
              <w:t>Added XREP_ReportsAudit information</w:t>
            </w:r>
            <w:r w:rsidR="000518C8">
              <w:rPr>
                <w:lang w:val="en-US"/>
              </w:rPr>
              <w:t xml:space="preserve"> AAH</w:t>
            </w:r>
          </w:p>
        </w:tc>
      </w:tr>
      <w:tr w:rsidR="00C91AAF">
        <w:tc>
          <w:tcPr>
            <w:tcW w:w="1620" w:type="dxa"/>
          </w:tcPr>
          <w:p w:rsidR="00C91AAF" w:rsidRDefault="00C91AAF" w:rsidP="0048472B">
            <w:pPr>
              <w:jc w:val="center"/>
            </w:pPr>
            <w:r>
              <w:t>03/03/2016</w:t>
            </w:r>
          </w:p>
        </w:tc>
        <w:tc>
          <w:tcPr>
            <w:tcW w:w="1620" w:type="dxa"/>
          </w:tcPr>
          <w:p w:rsidR="00C91AAF" w:rsidRDefault="00C91AAF">
            <w:pPr>
              <w:pStyle w:val="Header"/>
              <w:tabs>
                <w:tab w:val="clear" w:pos="4153"/>
                <w:tab w:val="clear" w:pos="8306"/>
              </w:tabs>
              <w:jc w:val="center"/>
              <w:rPr>
                <w:lang w:val="en-US"/>
              </w:rPr>
            </w:pPr>
            <w:r>
              <w:rPr>
                <w:lang w:val="en-US"/>
              </w:rPr>
              <w:t>1.</w:t>
            </w:r>
            <w:r w:rsidR="00233663">
              <w:rPr>
                <w:lang w:val="en-US"/>
              </w:rPr>
              <w:t>0</w:t>
            </w:r>
            <w:r>
              <w:rPr>
                <w:lang w:val="en-US"/>
              </w:rPr>
              <w:t>3</w:t>
            </w:r>
          </w:p>
        </w:tc>
        <w:tc>
          <w:tcPr>
            <w:tcW w:w="5400" w:type="dxa"/>
          </w:tcPr>
          <w:p w:rsidR="00E5212B" w:rsidRPr="00E5212B" w:rsidRDefault="00C91AAF" w:rsidP="0087026E">
            <w:pPr>
              <w:pStyle w:val="Header"/>
              <w:tabs>
                <w:tab w:val="clear" w:pos="4153"/>
                <w:tab w:val="clear" w:pos="8306"/>
              </w:tabs>
              <w:rPr>
                <w:bCs/>
              </w:rPr>
            </w:pPr>
            <w:r>
              <w:rPr>
                <w:bCs/>
              </w:rPr>
              <w:t xml:space="preserve">Added </w:t>
            </w:r>
            <w:r w:rsidRPr="00C91AAF">
              <w:rPr>
                <w:bCs/>
              </w:rPr>
              <w:t>Learner Registration Completion Reports</w:t>
            </w:r>
            <w:r>
              <w:rPr>
                <w:bCs/>
              </w:rPr>
              <w:t xml:space="preserve"> AAH</w:t>
            </w:r>
          </w:p>
        </w:tc>
      </w:tr>
      <w:tr w:rsidR="00E5212B">
        <w:tc>
          <w:tcPr>
            <w:tcW w:w="1620" w:type="dxa"/>
          </w:tcPr>
          <w:p w:rsidR="00E5212B" w:rsidRDefault="00E5212B" w:rsidP="0048472B">
            <w:pPr>
              <w:jc w:val="center"/>
            </w:pPr>
            <w:r>
              <w:t>06/04/2016</w:t>
            </w:r>
          </w:p>
        </w:tc>
        <w:tc>
          <w:tcPr>
            <w:tcW w:w="1620" w:type="dxa"/>
          </w:tcPr>
          <w:p w:rsidR="00E5212B" w:rsidRDefault="00E5212B">
            <w:pPr>
              <w:pStyle w:val="Header"/>
              <w:tabs>
                <w:tab w:val="clear" w:pos="4153"/>
                <w:tab w:val="clear" w:pos="8306"/>
              </w:tabs>
              <w:jc w:val="center"/>
              <w:rPr>
                <w:lang w:val="en-US"/>
              </w:rPr>
            </w:pPr>
            <w:r>
              <w:rPr>
                <w:lang w:val="en-US"/>
              </w:rPr>
              <w:t>1.</w:t>
            </w:r>
            <w:r w:rsidR="00233663">
              <w:rPr>
                <w:lang w:val="en-US"/>
              </w:rPr>
              <w:t>0</w:t>
            </w:r>
            <w:r>
              <w:rPr>
                <w:lang w:val="en-US"/>
              </w:rPr>
              <w:t>3</w:t>
            </w:r>
          </w:p>
        </w:tc>
        <w:tc>
          <w:tcPr>
            <w:tcW w:w="5400" w:type="dxa"/>
          </w:tcPr>
          <w:p w:rsidR="00E5212B" w:rsidRDefault="00E5212B" w:rsidP="0087026E">
            <w:pPr>
              <w:pStyle w:val="Header"/>
              <w:tabs>
                <w:tab w:val="clear" w:pos="4153"/>
                <w:tab w:val="clear" w:pos="8306"/>
              </w:tabs>
              <w:rPr>
                <w:bCs/>
              </w:rPr>
            </w:pPr>
            <w:r>
              <w:rPr>
                <w:bCs/>
              </w:rPr>
              <w:t xml:space="preserve">Updated details on Core Finance reports for qualification sets </w:t>
            </w:r>
            <w:r w:rsidR="00FE158A">
              <w:rPr>
                <w:bCs/>
              </w:rPr>
              <w:t xml:space="preserve">3.20 </w:t>
            </w:r>
            <w:r>
              <w:rPr>
                <w:bCs/>
              </w:rPr>
              <w:t xml:space="preserve">and additional units </w:t>
            </w:r>
            <w:r w:rsidR="00FE158A">
              <w:rPr>
                <w:bCs/>
              </w:rPr>
              <w:t xml:space="preserve">3.17 </w:t>
            </w:r>
            <w:r>
              <w:rPr>
                <w:bCs/>
              </w:rPr>
              <w:t>AAH</w:t>
            </w:r>
          </w:p>
        </w:tc>
      </w:tr>
      <w:tr w:rsidR="005A5A0E">
        <w:tc>
          <w:tcPr>
            <w:tcW w:w="1620" w:type="dxa"/>
          </w:tcPr>
          <w:p w:rsidR="005A5A0E" w:rsidRDefault="005A5A0E" w:rsidP="0048472B">
            <w:pPr>
              <w:jc w:val="center"/>
            </w:pPr>
            <w:r>
              <w:t>27/04/2016</w:t>
            </w:r>
          </w:p>
        </w:tc>
        <w:tc>
          <w:tcPr>
            <w:tcW w:w="1620" w:type="dxa"/>
          </w:tcPr>
          <w:p w:rsidR="005A5A0E" w:rsidRDefault="005A5A0E">
            <w:pPr>
              <w:pStyle w:val="Header"/>
              <w:tabs>
                <w:tab w:val="clear" w:pos="4153"/>
                <w:tab w:val="clear" w:pos="8306"/>
              </w:tabs>
              <w:jc w:val="center"/>
              <w:rPr>
                <w:lang w:val="en-US"/>
              </w:rPr>
            </w:pPr>
            <w:r>
              <w:rPr>
                <w:lang w:val="en-US"/>
              </w:rPr>
              <w:t>1.</w:t>
            </w:r>
            <w:r w:rsidR="00233663">
              <w:rPr>
                <w:lang w:val="en-US"/>
              </w:rPr>
              <w:t>0</w:t>
            </w:r>
            <w:r>
              <w:rPr>
                <w:lang w:val="en-US"/>
              </w:rPr>
              <w:t>4</w:t>
            </w:r>
          </w:p>
        </w:tc>
        <w:tc>
          <w:tcPr>
            <w:tcW w:w="5400" w:type="dxa"/>
          </w:tcPr>
          <w:p w:rsidR="005A5A0E" w:rsidRDefault="00FF2242" w:rsidP="0087026E">
            <w:pPr>
              <w:pStyle w:val="Header"/>
              <w:tabs>
                <w:tab w:val="clear" w:pos="4153"/>
                <w:tab w:val="clear" w:pos="8306"/>
              </w:tabs>
              <w:rPr>
                <w:bCs/>
              </w:rPr>
            </w:pPr>
            <w:r>
              <w:rPr>
                <w:bCs/>
              </w:rPr>
              <w:t>Updated details on Core report Quals Offered 3.13</w:t>
            </w:r>
            <w:r w:rsidR="004B59C2">
              <w:rPr>
                <w:bCs/>
              </w:rPr>
              <w:t xml:space="preserve"> AAH</w:t>
            </w:r>
          </w:p>
        </w:tc>
      </w:tr>
      <w:tr w:rsidR="00233663">
        <w:tc>
          <w:tcPr>
            <w:tcW w:w="1620" w:type="dxa"/>
          </w:tcPr>
          <w:p w:rsidR="00233663" w:rsidRDefault="00233663" w:rsidP="0048472B">
            <w:pPr>
              <w:jc w:val="center"/>
            </w:pPr>
            <w:r>
              <w:t>05/05/2016</w:t>
            </w:r>
          </w:p>
        </w:tc>
        <w:tc>
          <w:tcPr>
            <w:tcW w:w="1620" w:type="dxa"/>
          </w:tcPr>
          <w:p w:rsidR="00233663" w:rsidRDefault="00233663">
            <w:pPr>
              <w:pStyle w:val="Header"/>
              <w:tabs>
                <w:tab w:val="clear" w:pos="4153"/>
                <w:tab w:val="clear" w:pos="8306"/>
              </w:tabs>
              <w:jc w:val="center"/>
              <w:rPr>
                <w:lang w:val="en-US"/>
              </w:rPr>
            </w:pPr>
            <w:r>
              <w:rPr>
                <w:lang w:val="en-US"/>
              </w:rPr>
              <w:t>1.07</w:t>
            </w:r>
          </w:p>
        </w:tc>
        <w:tc>
          <w:tcPr>
            <w:tcW w:w="5400" w:type="dxa"/>
          </w:tcPr>
          <w:p w:rsidR="00233663" w:rsidRDefault="00233663" w:rsidP="003D1A3B">
            <w:pPr>
              <w:pStyle w:val="Header"/>
              <w:tabs>
                <w:tab w:val="clear" w:pos="4153"/>
                <w:tab w:val="clear" w:pos="8306"/>
              </w:tabs>
              <w:rPr>
                <w:bCs/>
              </w:rPr>
            </w:pPr>
            <w:r>
              <w:rPr>
                <w:bCs/>
              </w:rPr>
              <w:t xml:space="preserve">Updated for publication </w:t>
            </w:r>
            <w:r w:rsidR="003D1A3B">
              <w:rPr>
                <w:bCs/>
              </w:rPr>
              <w:t xml:space="preserve">added section 3.24 Qualification Certificates Due </w:t>
            </w:r>
            <w:r>
              <w:rPr>
                <w:bCs/>
              </w:rPr>
              <w:t>AAH</w:t>
            </w:r>
          </w:p>
        </w:tc>
      </w:tr>
      <w:tr w:rsidR="00FD4ACB">
        <w:tc>
          <w:tcPr>
            <w:tcW w:w="1620" w:type="dxa"/>
          </w:tcPr>
          <w:p w:rsidR="00FD4ACB" w:rsidRDefault="00FD4ACB" w:rsidP="0048472B">
            <w:pPr>
              <w:jc w:val="center"/>
            </w:pPr>
            <w:r>
              <w:t>27/07/2016</w:t>
            </w:r>
          </w:p>
        </w:tc>
        <w:tc>
          <w:tcPr>
            <w:tcW w:w="1620" w:type="dxa"/>
          </w:tcPr>
          <w:p w:rsidR="00FD4ACB" w:rsidRDefault="00FD4ACB">
            <w:pPr>
              <w:pStyle w:val="Header"/>
              <w:tabs>
                <w:tab w:val="clear" w:pos="4153"/>
                <w:tab w:val="clear" w:pos="8306"/>
              </w:tabs>
              <w:jc w:val="center"/>
              <w:rPr>
                <w:lang w:val="en-US"/>
              </w:rPr>
            </w:pPr>
            <w:r>
              <w:rPr>
                <w:lang w:val="en-US"/>
              </w:rPr>
              <w:t>1.08</w:t>
            </w:r>
          </w:p>
        </w:tc>
        <w:tc>
          <w:tcPr>
            <w:tcW w:w="5400" w:type="dxa"/>
          </w:tcPr>
          <w:p w:rsidR="00FD4ACB" w:rsidRDefault="00F326F3" w:rsidP="003D1A3B">
            <w:pPr>
              <w:pStyle w:val="Header"/>
              <w:tabs>
                <w:tab w:val="clear" w:pos="4153"/>
                <w:tab w:val="clear" w:pos="8306"/>
              </w:tabs>
              <w:rPr>
                <w:bCs/>
              </w:rPr>
            </w:pPr>
            <w:r>
              <w:rPr>
                <w:bCs/>
              </w:rPr>
              <w:t xml:space="preserve">Updated </w:t>
            </w:r>
            <w:r>
              <w:rPr>
                <w:noProof/>
              </w:rPr>
              <w:t xml:space="preserve">3.13 renamed to Quals Offered - by Centre and added </w:t>
            </w:r>
            <w:r w:rsidR="00C21404">
              <w:rPr>
                <w:noProof/>
              </w:rPr>
              <w:t xml:space="preserve">3.14 </w:t>
            </w:r>
            <w:r>
              <w:rPr>
                <w:noProof/>
              </w:rPr>
              <w:t>Quals Offered – by Qualifcation</w:t>
            </w:r>
            <w:r w:rsidR="00C21404">
              <w:rPr>
                <w:noProof/>
              </w:rPr>
              <w:t xml:space="preserve">. Updated </w:t>
            </w:r>
            <w:r>
              <w:rPr>
                <w:noProof/>
              </w:rPr>
              <w:t xml:space="preserve"> </w:t>
            </w:r>
            <w:r w:rsidR="005D73C8">
              <w:rPr>
                <w:noProof/>
              </w:rPr>
              <w:t>3.17</w:t>
            </w:r>
            <w:r w:rsidR="00562BCF">
              <w:rPr>
                <w:noProof/>
              </w:rPr>
              <w:t>.3 Registrations</w:t>
            </w:r>
            <w:r w:rsidR="005D73C8">
              <w:rPr>
                <w:noProof/>
              </w:rPr>
              <w:t xml:space="preserve"> report output as now shows regitration created date and purchase order number </w:t>
            </w:r>
            <w:r>
              <w:rPr>
                <w:noProof/>
              </w:rPr>
              <w:t>AAH</w:t>
            </w:r>
          </w:p>
        </w:tc>
      </w:tr>
      <w:tr w:rsidR="00F32C30">
        <w:tc>
          <w:tcPr>
            <w:tcW w:w="1620" w:type="dxa"/>
          </w:tcPr>
          <w:p w:rsidR="00F32C30" w:rsidRDefault="0048797D" w:rsidP="0048472B">
            <w:pPr>
              <w:jc w:val="center"/>
            </w:pPr>
            <w:r>
              <w:t>24/01</w:t>
            </w:r>
            <w:r w:rsidR="00013B0D">
              <w:t>/2016</w:t>
            </w:r>
          </w:p>
        </w:tc>
        <w:tc>
          <w:tcPr>
            <w:tcW w:w="1620" w:type="dxa"/>
          </w:tcPr>
          <w:p w:rsidR="00F32C30" w:rsidRDefault="00013B0D">
            <w:pPr>
              <w:pStyle w:val="Header"/>
              <w:tabs>
                <w:tab w:val="clear" w:pos="4153"/>
                <w:tab w:val="clear" w:pos="8306"/>
              </w:tabs>
              <w:jc w:val="center"/>
              <w:rPr>
                <w:lang w:val="en-US"/>
              </w:rPr>
            </w:pPr>
            <w:r>
              <w:rPr>
                <w:lang w:val="en-US"/>
              </w:rPr>
              <w:t>1.09</w:t>
            </w:r>
          </w:p>
        </w:tc>
        <w:tc>
          <w:tcPr>
            <w:tcW w:w="5400" w:type="dxa"/>
          </w:tcPr>
          <w:p w:rsidR="00F32C30" w:rsidRDefault="00013B0D" w:rsidP="003D1A3B">
            <w:pPr>
              <w:pStyle w:val="Header"/>
              <w:tabs>
                <w:tab w:val="clear" w:pos="4153"/>
                <w:tab w:val="clear" w:pos="8306"/>
              </w:tabs>
              <w:rPr>
                <w:bCs/>
              </w:rPr>
            </w:pPr>
            <w:r>
              <w:rPr>
                <w:bCs/>
              </w:rPr>
              <w:t xml:space="preserve">Added </w:t>
            </w:r>
            <w:r w:rsidR="00FF7D66">
              <w:rPr>
                <w:bCs/>
              </w:rPr>
              <w:t>XREP_CentresAndSites,</w:t>
            </w:r>
            <w:r w:rsidR="00621882">
              <w:rPr>
                <w:bCs/>
              </w:rPr>
              <w:t xml:space="preserve"> </w:t>
            </w:r>
            <w:r>
              <w:rPr>
                <w:bCs/>
              </w:rPr>
              <w:t>XREP_EventList</w:t>
            </w:r>
            <w:r w:rsidR="0048797D">
              <w:rPr>
                <w:bCs/>
              </w:rPr>
              <w:t xml:space="preserve"> and XREP_ContactDetails</w:t>
            </w:r>
            <w:r w:rsidR="009927C6">
              <w:rPr>
                <w:bCs/>
              </w:rPr>
              <w:t>, updated Unverified ULN Status details</w:t>
            </w:r>
            <w:r w:rsidR="00FF7D66">
              <w:rPr>
                <w:bCs/>
              </w:rPr>
              <w:t xml:space="preserve"> 3.23</w:t>
            </w:r>
            <w:r w:rsidR="00414385">
              <w:rPr>
                <w:bCs/>
              </w:rPr>
              <w:t xml:space="preserve"> Added Ev Learner Registrations Units Only</w:t>
            </w:r>
            <w:r w:rsidR="00FF7D66">
              <w:rPr>
                <w:bCs/>
              </w:rPr>
              <w:t xml:space="preserve"> </w:t>
            </w:r>
            <w:r w:rsidR="00414385">
              <w:rPr>
                <w:bCs/>
              </w:rPr>
              <w:t>3.9</w:t>
            </w:r>
            <w:r>
              <w:rPr>
                <w:bCs/>
              </w:rPr>
              <w:t xml:space="preserve"> AAH</w:t>
            </w:r>
          </w:p>
        </w:tc>
      </w:tr>
      <w:tr w:rsidR="00A13E9B">
        <w:tc>
          <w:tcPr>
            <w:tcW w:w="1620" w:type="dxa"/>
          </w:tcPr>
          <w:p w:rsidR="00A13E9B" w:rsidRDefault="00A13E9B" w:rsidP="0048472B">
            <w:pPr>
              <w:jc w:val="center"/>
            </w:pPr>
            <w:r>
              <w:t>20/02/2017</w:t>
            </w:r>
          </w:p>
        </w:tc>
        <w:tc>
          <w:tcPr>
            <w:tcW w:w="1620" w:type="dxa"/>
          </w:tcPr>
          <w:p w:rsidR="00A13E9B" w:rsidRDefault="00A13E9B">
            <w:pPr>
              <w:pStyle w:val="Header"/>
              <w:tabs>
                <w:tab w:val="clear" w:pos="4153"/>
                <w:tab w:val="clear" w:pos="8306"/>
              </w:tabs>
              <w:jc w:val="center"/>
              <w:rPr>
                <w:lang w:val="en-US"/>
              </w:rPr>
            </w:pPr>
            <w:r>
              <w:rPr>
                <w:lang w:val="en-US"/>
              </w:rPr>
              <w:t>1.09</w:t>
            </w:r>
          </w:p>
        </w:tc>
        <w:tc>
          <w:tcPr>
            <w:tcW w:w="5400" w:type="dxa"/>
          </w:tcPr>
          <w:p w:rsidR="00A13E9B" w:rsidRDefault="00A13E9B" w:rsidP="003D1A3B">
            <w:pPr>
              <w:pStyle w:val="Header"/>
              <w:tabs>
                <w:tab w:val="clear" w:pos="4153"/>
                <w:tab w:val="clear" w:pos="8306"/>
              </w:tabs>
              <w:rPr>
                <w:bCs/>
              </w:rPr>
            </w:pPr>
            <w:r>
              <w:rPr>
                <w:bCs/>
              </w:rPr>
              <w:t xml:space="preserve">Added </w:t>
            </w:r>
            <w:r w:rsidR="00E54D16">
              <w:rPr>
                <w:bCs/>
              </w:rPr>
              <w:t xml:space="preserve">3.27 </w:t>
            </w:r>
            <w:r w:rsidRPr="00A13E9B">
              <w:rPr>
                <w:bCs/>
              </w:rPr>
              <w:t>Finance - Fee Backing Data</w:t>
            </w:r>
            <w:r>
              <w:rPr>
                <w:bCs/>
              </w:rPr>
              <w:t xml:space="preserve"> report details. AAH</w:t>
            </w:r>
          </w:p>
        </w:tc>
      </w:tr>
      <w:tr w:rsidR="00B547FB">
        <w:tc>
          <w:tcPr>
            <w:tcW w:w="1620" w:type="dxa"/>
          </w:tcPr>
          <w:p w:rsidR="00B547FB" w:rsidRDefault="00CF636E" w:rsidP="0048472B">
            <w:pPr>
              <w:jc w:val="center"/>
            </w:pPr>
            <w:r>
              <w:t>02</w:t>
            </w:r>
            <w:r w:rsidR="00B547FB">
              <w:t>/0</w:t>
            </w:r>
            <w:r>
              <w:t>5</w:t>
            </w:r>
            <w:r w:rsidR="00B547FB">
              <w:t>/2018</w:t>
            </w:r>
          </w:p>
        </w:tc>
        <w:tc>
          <w:tcPr>
            <w:tcW w:w="1620" w:type="dxa"/>
          </w:tcPr>
          <w:p w:rsidR="00B547FB" w:rsidRDefault="00B547FB">
            <w:pPr>
              <w:pStyle w:val="Header"/>
              <w:tabs>
                <w:tab w:val="clear" w:pos="4153"/>
                <w:tab w:val="clear" w:pos="8306"/>
              </w:tabs>
              <w:jc w:val="center"/>
              <w:rPr>
                <w:lang w:val="en-US"/>
              </w:rPr>
            </w:pPr>
            <w:r>
              <w:rPr>
                <w:lang w:val="en-US"/>
              </w:rPr>
              <w:t>1.10</w:t>
            </w:r>
          </w:p>
        </w:tc>
        <w:tc>
          <w:tcPr>
            <w:tcW w:w="5400" w:type="dxa"/>
          </w:tcPr>
          <w:p w:rsidR="001B42FC" w:rsidRDefault="001B42FC" w:rsidP="003D1A3B">
            <w:pPr>
              <w:pStyle w:val="Header"/>
              <w:tabs>
                <w:tab w:val="clear" w:pos="4153"/>
                <w:tab w:val="clear" w:pos="8306"/>
              </w:tabs>
              <w:rPr>
                <w:bCs/>
              </w:rPr>
            </w:pPr>
            <w:r>
              <w:rPr>
                <w:bCs/>
              </w:rPr>
              <w:t>Added</w:t>
            </w:r>
          </w:p>
          <w:p w:rsidR="001B42FC" w:rsidRDefault="00D35E74" w:rsidP="003D1A3B">
            <w:pPr>
              <w:pStyle w:val="Header"/>
              <w:tabs>
                <w:tab w:val="clear" w:pos="4153"/>
                <w:tab w:val="clear" w:pos="8306"/>
              </w:tabs>
              <w:rPr>
                <w:bCs/>
              </w:rPr>
            </w:pPr>
            <w:r>
              <w:rPr>
                <w:bCs/>
              </w:rPr>
              <w:t>3.28 Certificate</w:t>
            </w:r>
            <w:r w:rsidR="00CF636E">
              <w:rPr>
                <w:bCs/>
              </w:rPr>
              <w:t>s</w:t>
            </w:r>
            <w:r>
              <w:rPr>
                <w:bCs/>
              </w:rPr>
              <w:t xml:space="preserve"> Due</w:t>
            </w:r>
            <w:r w:rsidR="00CF636E">
              <w:rPr>
                <w:bCs/>
              </w:rPr>
              <w:t xml:space="preserve"> -Partial (Not Standalone)</w:t>
            </w:r>
          </w:p>
          <w:p w:rsidR="001B42FC" w:rsidRDefault="00D35E74" w:rsidP="003D1A3B">
            <w:pPr>
              <w:pStyle w:val="Header"/>
              <w:tabs>
                <w:tab w:val="clear" w:pos="4153"/>
                <w:tab w:val="clear" w:pos="8306"/>
              </w:tabs>
              <w:rPr>
                <w:bCs/>
              </w:rPr>
            </w:pPr>
            <w:r>
              <w:rPr>
                <w:bCs/>
              </w:rPr>
              <w:t>3.29 Certificate</w:t>
            </w:r>
            <w:r w:rsidR="00CF636E">
              <w:rPr>
                <w:bCs/>
              </w:rPr>
              <w:t>s</w:t>
            </w:r>
            <w:r>
              <w:rPr>
                <w:bCs/>
              </w:rPr>
              <w:t xml:space="preserve"> Due</w:t>
            </w:r>
            <w:r w:rsidR="00CF636E">
              <w:rPr>
                <w:bCs/>
              </w:rPr>
              <w:t xml:space="preserve"> – Units</w:t>
            </w:r>
            <w:r>
              <w:rPr>
                <w:bCs/>
              </w:rPr>
              <w:t xml:space="preserve"> </w:t>
            </w:r>
            <w:r w:rsidR="00CF636E">
              <w:rPr>
                <w:bCs/>
              </w:rPr>
              <w:t>(</w:t>
            </w:r>
            <w:r>
              <w:rPr>
                <w:bCs/>
              </w:rPr>
              <w:t>Not Standalone</w:t>
            </w:r>
            <w:r w:rsidR="00CF636E">
              <w:rPr>
                <w:bCs/>
              </w:rPr>
              <w:t>)</w:t>
            </w:r>
          </w:p>
          <w:p w:rsidR="001B42FC" w:rsidRDefault="00D35E74" w:rsidP="003D1A3B">
            <w:pPr>
              <w:pStyle w:val="Header"/>
              <w:tabs>
                <w:tab w:val="clear" w:pos="4153"/>
                <w:tab w:val="clear" w:pos="8306"/>
              </w:tabs>
              <w:rPr>
                <w:bCs/>
              </w:rPr>
            </w:pPr>
            <w:r>
              <w:rPr>
                <w:bCs/>
              </w:rPr>
              <w:t>3.30 Certificate</w:t>
            </w:r>
            <w:r w:rsidR="00CF636E">
              <w:rPr>
                <w:bCs/>
              </w:rPr>
              <w:t>s</w:t>
            </w:r>
            <w:r>
              <w:rPr>
                <w:bCs/>
              </w:rPr>
              <w:t xml:space="preserve"> Due</w:t>
            </w:r>
            <w:r w:rsidR="00CF636E">
              <w:rPr>
                <w:bCs/>
              </w:rPr>
              <w:t xml:space="preserve"> – Units (Standalone)</w:t>
            </w:r>
          </w:p>
          <w:p w:rsidR="00CF636E" w:rsidRDefault="00EE04CD" w:rsidP="003D1A3B">
            <w:pPr>
              <w:pStyle w:val="Header"/>
              <w:tabs>
                <w:tab w:val="clear" w:pos="4153"/>
                <w:tab w:val="clear" w:pos="8306"/>
              </w:tabs>
              <w:rPr>
                <w:bCs/>
              </w:rPr>
            </w:pPr>
            <w:r>
              <w:rPr>
                <w:bCs/>
              </w:rPr>
              <w:t>3.31 Ethnic Origin Codes</w:t>
            </w:r>
            <w:r w:rsidR="00B547FB">
              <w:rPr>
                <w:bCs/>
              </w:rPr>
              <w:t xml:space="preserve"> </w:t>
            </w:r>
            <w:r w:rsidR="004353B1">
              <w:rPr>
                <w:bCs/>
              </w:rPr>
              <w:t>and</w:t>
            </w:r>
            <w:r w:rsidR="00B547FB">
              <w:rPr>
                <w:bCs/>
              </w:rPr>
              <w:t xml:space="preserve"> </w:t>
            </w:r>
            <w:r w:rsidR="004353B1">
              <w:rPr>
                <w:bCs/>
              </w:rPr>
              <w:t xml:space="preserve">3.32 </w:t>
            </w:r>
            <w:r w:rsidR="0099174C">
              <w:rPr>
                <w:bCs/>
              </w:rPr>
              <w:t xml:space="preserve">Finance - </w:t>
            </w:r>
            <w:r w:rsidR="004353B1">
              <w:rPr>
                <w:bCs/>
              </w:rPr>
              <w:t xml:space="preserve">Fees </w:t>
            </w:r>
            <w:r w:rsidR="006F0B4B">
              <w:rPr>
                <w:bCs/>
              </w:rPr>
              <w:t>report details</w:t>
            </w:r>
          </w:p>
          <w:p w:rsidR="00B547FB" w:rsidRDefault="00CF636E" w:rsidP="003D1A3B">
            <w:pPr>
              <w:pStyle w:val="Header"/>
              <w:tabs>
                <w:tab w:val="clear" w:pos="4153"/>
                <w:tab w:val="clear" w:pos="8306"/>
              </w:tabs>
              <w:rPr>
                <w:bCs/>
              </w:rPr>
            </w:pPr>
            <w:r>
              <w:rPr>
                <w:bCs/>
              </w:rPr>
              <w:t>Renamed 3.</w:t>
            </w:r>
            <w:r w:rsidR="0040644A">
              <w:rPr>
                <w:bCs/>
              </w:rPr>
              <w:t>26</w:t>
            </w:r>
            <w:r>
              <w:rPr>
                <w:bCs/>
              </w:rPr>
              <w:t xml:space="preserve"> Certificates Due - Qualification</w:t>
            </w:r>
            <w:r w:rsidR="006F0B4B">
              <w:rPr>
                <w:bCs/>
              </w:rPr>
              <w:t xml:space="preserve">  </w:t>
            </w:r>
            <w:r w:rsidR="00B547FB">
              <w:rPr>
                <w:bCs/>
              </w:rPr>
              <w:t>AAH</w:t>
            </w:r>
          </w:p>
          <w:p w:rsidR="004128AD" w:rsidRDefault="004128AD" w:rsidP="003D1A3B">
            <w:pPr>
              <w:pStyle w:val="Header"/>
              <w:tabs>
                <w:tab w:val="clear" w:pos="4153"/>
                <w:tab w:val="clear" w:pos="8306"/>
              </w:tabs>
              <w:rPr>
                <w:bCs/>
              </w:rPr>
            </w:pPr>
            <w:r>
              <w:rPr>
                <w:bCs/>
              </w:rPr>
              <w:t>XREP_Venues</w:t>
            </w:r>
          </w:p>
          <w:p w:rsidR="004128AD" w:rsidRDefault="004128AD" w:rsidP="003D1A3B">
            <w:pPr>
              <w:pStyle w:val="Header"/>
              <w:tabs>
                <w:tab w:val="clear" w:pos="4153"/>
                <w:tab w:val="clear" w:pos="8306"/>
              </w:tabs>
              <w:rPr>
                <w:bCs/>
              </w:rPr>
            </w:pPr>
            <w:r>
              <w:rPr>
                <w:bCs/>
              </w:rPr>
              <w:t>XREP_CentreVenues</w:t>
            </w:r>
          </w:p>
        </w:tc>
      </w:tr>
      <w:tr w:rsidR="000D7C9A">
        <w:tc>
          <w:tcPr>
            <w:tcW w:w="1620" w:type="dxa"/>
          </w:tcPr>
          <w:p w:rsidR="000D7C9A" w:rsidRDefault="000D7C9A" w:rsidP="0048472B">
            <w:pPr>
              <w:jc w:val="center"/>
            </w:pPr>
            <w:r>
              <w:t>30/10/2018</w:t>
            </w:r>
          </w:p>
        </w:tc>
        <w:tc>
          <w:tcPr>
            <w:tcW w:w="1620" w:type="dxa"/>
          </w:tcPr>
          <w:p w:rsidR="000D7C9A" w:rsidRDefault="000D7C9A">
            <w:pPr>
              <w:pStyle w:val="Header"/>
              <w:tabs>
                <w:tab w:val="clear" w:pos="4153"/>
                <w:tab w:val="clear" w:pos="8306"/>
              </w:tabs>
              <w:jc w:val="center"/>
              <w:rPr>
                <w:lang w:val="en-US"/>
              </w:rPr>
            </w:pPr>
            <w:r>
              <w:rPr>
                <w:lang w:val="en-US"/>
              </w:rPr>
              <w:t>1.11</w:t>
            </w:r>
          </w:p>
        </w:tc>
        <w:tc>
          <w:tcPr>
            <w:tcW w:w="5400" w:type="dxa"/>
          </w:tcPr>
          <w:p w:rsidR="0076742B" w:rsidRDefault="000D7C9A" w:rsidP="003D1A3B">
            <w:pPr>
              <w:pStyle w:val="Header"/>
              <w:tabs>
                <w:tab w:val="clear" w:pos="4153"/>
                <w:tab w:val="clear" w:pos="8306"/>
              </w:tabs>
              <w:rPr>
                <w:bCs/>
              </w:rPr>
            </w:pPr>
            <w:r>
              <w:rPr>
                <w:bCs/>
              </w:rPr>
              <w:t xml:space="preserve">Added </w:t>
            </w:r>
            <w:r w:rsidR="002107C9">
              <w:rPr>
                <w:bCs/>
              </w:rPr>
              <w:t xml:space="preserve">five new </w:t>
            </w:r>
            <w:r>
              <w:rPr>
                <w:bCs/>
              </w:rPr>
              <w:t xml:space="preserve">XREP_Reference </w:t>
            </w:r>
            <w:r w:rsidR="0076742B">
              <w:rPr>
                <w:bCs/>
              </w:rPr>
              <w:t>r</w:t>
            </w:r>
            <w:r>
              <w:rPr>
                <w:bCs/>
              </w:rPr>
              <w:t>eports</w:t>
            </w:r>
            <w:r w:rsidR="002107C9">
              <w:rPr>
                <w:bCs/>
              </w:rPr>
              <w:t xml:space="preserve"> </w:t>
            </w:r>
          </w:p>
          <w:p w:rsidR="000D7C9A" w:rsidRDefault="0076742B" w:rsidP="003D1A3B">
            <w:pPr>
              <w:pStyle w:val="Header"/>
              <w:tabs>
                <w:tab w:val="clear" w:pos="4153"/>
                <w:tab w:val="clear" w:pos="8306"/>
              </w:tabs>
              <w:rPr>
                <w:bCs/>
              </w:rPr>
            </w:pPr>
            <w:r>
              <w:rPr>
                <w:bCs/>
              </w:rPr>
              <w:t xml:space="preserve">Added XREP_Users </w:t>
            </w:r>
            <w:r w:rsidR="002107C9">
              <w:rPr>
                <w:bCs/>
              </w:rPr>
              <w:t>AAH</w:t>
            </w:r>
          </w:p>
          <w:p w:rsidR="000D7C9A" w:rsidRDefault="000D7C9A" w:rsidP="003D1A3B">
            <w:pPr>
              <w:pStyle w:val="Header"/>
              <w:tabs>
                <w:tab w:val="clear" w:pos="4153"/>
                <w:tab w:val="clear" w:pos="8306"/>
              </w:tabs>
              <w:rPr>
                <w:bCs/>
              </w:rPr>
            </w:pPr>
          </w:p>
        </w:tc>
      </w:tr>
    </w:tbl>
    <w:p w:rsidR="009B3699" w:rsidRDefault="009B3699"/>
    <w:p w:rsidR="009B3699" w:rsidRDefault="009B3699"/>
    <w:tbl>
      <w:tblPr>
        <w:tblW w:w="864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980"/>
        <w:gridCol w:w="1620"/>
        <w:gridCol w:w="1800"/>
        <w:gridCol w:w="1845"/>
        <w:gridCol w:w="1395"/>
      </w:tblGrid>
      <w:tr w:rsidR="009B3699">
        <w:trPr>
          <w:trHeight w:val="247"/>
        </w:trPr>
        <w:tc>
          <w:tcPr>
            <w:tcW w:w="8640" w:type="dxa"/>
            <w:gridSpan w:val="5"/>
            <w:shd w:val="clear" w:color="auto" w:fill="E6E6E6"/>
            <w:vAlign w:val="center"/>
          </w:tcPr>
          <w:p w:rsidR="009B3699" w:rsidRDefault="009B3699">
            <w:pPr>
              <w:rPr>
                <w:b/>
                <w:bCs/>
                <w:sz w:val="24"/>
              </w:rPr>
            </w:pPr>
            <w:bookmarkStart w:id="2" w:name="_Toc519994027"/>
            <w:r>
              <w:rPr>
                <w:b/>
                <w:bCs/>
                <w:sz w:val="24"/>
              </w:rPr>
              <w:t>Authorisation</w:t>
            </w:r>
            <w:bookmarkEnd w:id="2"/>
          </w:p>
        </w:tc>
      </w:tr>
      <w:tr w:rsidR="009B3699">
        <w:trPr>
          <w:trHeight w:val="397"/>
        </w:trPr>
        <w:tc>
          <w:tcPr>
            <w:tcW w:w="1980" w:type="dxa"/>
            <w:vAlign w:val="center"/>
          </w:tcPr>
          <w:p w:rsidR="009B3699" w:rsidRDefault="009B3699">
            <w:pPr>
              <w:jc w:val="center"/>
              <w:rPr>
                <w:b/>
              </w:rPr>
            </w:pPr>
            <w:r>
              <w:rPr>
                <w:b/>
              </w:rPr>
              <w:t>Organisation</w:t>
            </w:r>
          </w:p>
        </w:tc>
        <w:tc>
          <w:tcPr>
            <w:tcW w:w="1620" w:type="dxa"/>
            <w:vAlign w:val="center"/>
          </w:tcPr>
          <w:p w:rsidR="009B3699" w:rsidRDefault="009B3699">
            <w:pPr>
              <w:jc w:val="center"/>
              <w:rPr>
                <w:b/>
              </w:rPr>
            </w:pPr>
            <w:r>
              <w:rPr>
                <w:b/>
              </w:rPr>
              <w:t>Name</w:t>
            </w:r>
          </w:p>
        </w:tc>
        <w:tc>
          <w:tcPr>
            <w:tcW w:w="1800" w:type="dxa"/>
            <w:vAlign w:val="center"/>
          </w:tcPr>
          <w:p w:rsidR="009B3699" w:rsidRDefault="009B3699">
            <w:pPr>
              <w:jc w:val="center"/>
              <w:rPr>
                <w:b/>
              </w:rPr>
            </w:pPr>
            <w:r>
              <w:rPr>
                <w:b/>
              </w:rPr>
              <w:t>Position</w:t>
            </w:r>
          </w:p>
        </w:tc>
        <w:tc>
          <w:tcPr>
            <w:tcW w:w="1845" w:type="dxa"/>
            <w:vAlign w:val="center"/>
          </w:tcPr>
          <w:p w:rsidR="009B3699" w:rsidRDefault="009B3699">
            <w:pPr>
              <w:jc w:val="center"/>
              <w:rPr>
                <w:b/>
              </w:rPr>
            </w:pPr>
            <w:r>
              <w:rPr>
                <w:b/>
              </w:rPr>
              <w:t>Signature</w:t>
            </w:r>
          </w:p>
        </w:tc>
        <w:tc>
          <w:tcPr>
            <w:tcW w:w="1395" w:type="dxa"/>
            <w:vAlign w:val="center"/>
          </w:tcPr>
          <w:p w:rsidR="009B3699" w:rsidRDefault="009B3699">
            <w:pPr>
              <w:jc w:val="center"/>
            </w:pPr>
            <w:r>
              <w:t>Date</w:t>
            </w:r>
          </w:p>
        </w:tc>
      </w:tr>
      <w:tr w:rsidR="009B3699">
        <w:trPr>
          <w:trHeight w:hRule="exact" w:val="576"/>
        </w:trPr>
        <w:tc>
          <w:tcPr>
            <w:tcW w:w="1980" w:type="dxa"/>
            <w:vAlign w:val="center"/>
          </w:tcPr>
          <w:p w:rsidR="009B3699" w:rsidRDefault="009B3699">
            <w:pPr>
              <w:jc w:val="center"/>
            </w:pPr>
            <w:r>
              <w:t>Gordon Associates</w:t>
            </w:r>
          </w:p>
        </w:tc>
        <w:tc>
          <w:tcPr>
            <w:tcW w:w="1620" w:type="dxa"/>
            <w:vAlign w:val="center"/>
          </w:tcPr>
          <w:p w:rsidR="009B3699" w:rsidRDefault="009B3699">
            <w:pPr>
              <w:jc w:val="center"/>
            </w:pPr>
          </w:p>
        </w:tc>
        <w:tc>
          <w:tcPr>
            <w:tcW w:w="1800" w:type="dxa"/>
            <w:vAlign w:val="center"/>
          </w:tcPr>
          <w:p w:rsidR="009B3699" w:rsidRDefault="009B3699">
            <w:pPr>
              <w:jc w:val="center"/>
            </w:pPr>
            <w:r>
              <w:t>Project Sponsor</w:t>
            </w:r>
          </w:p>
        </w:tc>
        <w:tc>
          <w:tcPr>
            <w:tcW w:w="1845" w:type="dxa"/>
            <w:vAlign w:val="center"/>
          </w:tcPr>
          <w:p w:rsidR="009B3699" w:rsidRDefault="009B3699">
            <w:pPr>
              <w:jc w:val="center"/>
            </w:pPr>
          </w:p>
        </w:tc>
        <w:tc>
          <w:tcPr>
            <w:tcW w:w="1395" w:type="dxa"/>
            <w:vAlign w:val="center"/>
          </w:tcPr>
          <w:p w:rsidR="009B3699" w:rsidRDefault="009B3699">
            <w:pPr>
              <w:jc w:val="center"/>
            </w:pPr>
          </w:p>
        </w:tc>
      </w:tr>
      <w:tr w:rsidR="009B3699">
        <w:trPr>
          <w:trHeight w:hRule="exact" w:val="721"/>
        </w:trPr>
        <w:tc>
          <w:tcPr>
            <w:tcW w:w="1980" w:type="dxa"/>
            <w:vAlign w:val="center"/>
          </w:tcPr>
          <w:p w:rsidR="009B3699" w:rsidRDefault="009B3699">
            <w:pPr>
              <w:jc w:val="center"/>
            </w:pPr>
            <w:r>
              <w:t>Gordon Associates</w:t>
            </w:r>
          </w:p>
        </w:tc>
        <w:tc>
          <w:tcPr>
            <w:tcW w:w="1620" w:type="dxa"/>
            <w:vAlign w:val="center"/>
          </w:tcPr>
          <w:p w:rsidR="009B3699" w:rsidRDefault="009B3699">
            <w:pPr>
              <w:jc w:val="center"/>
            </w:pPr>
          </w:p>
        </w:tc>
        <w:tc>
          <w:tcPr>
            <w:tcW w:w="1800" w:type="dxa"/>
            <w:vAlign w:val="center"/>
          </w:tcPr>
          <w:p w:rsidR="009B3699" w:rsidRDefault="009B3699">
            <w:pPr>
              <w:jc w:val="center"/>
            </w:pPr>
            <w:r>
              <w:t>Project Manager</w:t>
            </w:r>
          </w:p>
        </w:tc>
        <w:tc>
          <w:tcPr>
            <w:tcW w:w="1845" w:type="dxa"/>
            <w:vAlign w:val="center"/>
          </w:tcPr>
          <w:p w:rsidR="009B3699" w:rsidRDefault="009B3699">
            <w:pPr>
              <w:jc w:val="center"/>
            </w:pPr>
          </w:p>
        </w:tc>
        <w:tc>
          <w:tcPr>
            <w:tcW w:w="1395" w:type="dxa"/>
            <w:vAlign w:val="center"/>
          </w:tcPr>
          <w:p w:rsidR="009B3699" w:rsidRDefault="009B3699">
            <w:pPr>
              <w:jc w:val="center"/>
            </w:pPr>
          </w:p>
        </w:tc>
      </w:tr>
    </w:tbl>
    <w:p w:rsidR="009B3699" w:rsidRDefault="009B3699">
      <w:pPr>
        <w:pStyle w:val="Header"/>
        <w:tabs>
          <w:tab w:val="clear" w:pos="4153"/>
          <w:tab w:val="clear" w:pos="8306"/>
        </w:tabs>
      </w:pPr>
    </w:p>
    <w:p w:rsidR="009B3699" w:rsidRDefault="009B3699">
      <w:pPr>
        <w:pStyle w:val="Header"/>
        <w:tabs>
          <w:tab w:val="clear" w:pos="4153"/>
          <w:tab w:val="clear" w:pos="8306"/>
        </w:tabs>
      </w:pPr>
    </w:p>
    <w:p w:rsidR="009B3699" w:rsidRDefault="009B3699">
      <w:pPr>
        <w:pStyle w:val="Header"/>
        <w:tabs>
          <w:tab w:val="clear" w:pos="4153"/>
          <w:tab w:val="clear" w:pos="8306"/>
        </w:tabs>
      </w:pPr>
    </w:p>
    <w:p w:rsidR="009B3699" w:rsidRDefault="009B3699"/>
    <w:p w:rsidR="009B3699" w:rsidRDefault="009B3699"/>
    <w:p w:rsidR="009B3699" w:rsidRDefault="009B3699"/>
    <w:p w:rsidR="009B3699" w:rsidRDefault="009B3699"/>
    <w:p w:rsidR="009B3699" w:rsidRDefault="009B3699"/>
    <w:p w:rsidR="009B3699" w:rsidRDefault="009B3699">
      <w:pPr>
        <w:pStyle w:val="Header"/>
        <w:tabs>
          <w:tab w:val="clear" w:pos="4153"/>
          <w:tab w:val="clear" w:pos="8306"/>
        </w:tabs>
      </w:pPr>
    </w:p>
    <w:p w:rsidR="009B3699" w:rsidRDefault="009B3699"/>
    <w:p w:rsidR="009B3699" w:rsidRDefault="009B3699"/>
    <w:p w:rsidR="0048472B" w:rsidRDefault="0048472B">
      <w:pPr>
        <w:pStyle w:val="Title"/>
        <w:outlineLvl w:val="0"/>
      </w:pPr>
    </w:p>
    <w:p w:rsidR="009B3699" w:rsidRDefault="009B3699">
      <w:pPr>
        <w:pStyle w:val="Title"/>
        <w:outlineLvl w:val="0"/>
      </w:pPr>
      <w:r>
        <w:t>Contents</w:t>
      </w:r>
    </w:p>
    <w:p w:rsidR="009B3699" w:rsidRDefault="009B3699"/>
    <w:p w:rsidR="00F24836" w:rsidRPr="00F24836" w:rsidRDefault="009B3699">
      <w:pPr>
        <w:pStyle w:val="TOC1"/>
        <w:tabs>
          <w:tab w:val="left" w:pos="400"/>
          <w:tab w:val="right" w:leader="dot" w:pos="8729"/>
        </w:tabs>
        <w:rPr>
          <w:rFonts w:ascii="Calibri" w:hAnsi="Calibri"/>
          <w:b w:val="0"/>
          <w:caps w:val="0"/>
          <w:noProof/>
          <w:sz w:val="22"/>
          <w:szCs w:val="22"/>
          <w:lang w:eastAsia="en-GB"/>
        </w:rPr>
      </w:pPr>
      <w:r>
        <w:fldChar w:fldCharType="begin"/>
      </w:r>
      <w:r>
        <w:instrText xml:space="preserve"> TOC \o "1-3" </w:instrText>
      </w:r>
      <w:r>
        <w:fldChar w:fldCharType="separate"/>
      </w:r>
      <w:r w:rsidR="00F24836">
        <w:rPr>
          <w:noProof/>
        </w:rPr>
        <w:t>1</w:t>
      </w:r>
      <w:r w:rsidR="00F24836" w:rsidRPr="00F24836">
        <w:rPr>
          <w:rFonts w:ascii="Calibri" w:hAnsi="Calibri"/>
          <w:b w:val="0"/>
          <w:caps w:val="0"/>
          <w:noProof/>
          <w:sz w:val="22"/>
          <w:szCs w:val="22"/>
          <w:lang w:eastAsia="en-GB"/>
        </w:rPr>
        <w:tab/>
      </w:r>
      <w:r w:rsidR="00F24836">
        <w:rPr>
          <w:noProof/>
        </w:rPr>
        <w:t>Introduction</w:t>
      </w:r>
      <w:r w:rsidR="00F24836">
        <w:rPr>
          <w:noProof/>
        </w:rPr>
        <w:tab/>
      </w:r>
      <w:r w:rsidR="00F24836">
        <w:rPr>
          <w:noProof/>
        </w:rPr>
        <w:fldChar w:fldCharType="begin"/>
      </w:r>
      <w:r w:rsidR="00F24836">
        <w:rPr>
          <w:noProof/>
        </w:rPr>
        <w:instrText xml:space="preserve"> PAGEREF _Toc528677341 \h </w:instrText>
      </w:r>
      <w:r w:rsidR="00F24836">
        <w:rPr>
          <w:noProof/>
        </w:rPr>
      </w:r>
      <w:r w:rsidR="00F24836">
        <w:rPr>
          <w:noProof/>
        </w:rPr>
        <w:fldChar w:fldCharType="separate"/>
      </w:r>
      <w:r w:rsidR="00933E37">
        <w:rPr>
          <w:noProof/>
        </w:rPr>
        <w:t>6</w:t>
      </w:r>
      <w:r w:rsidR="00F24836">
        <w:rPr>
          <w:noProof/>
        </w:rPr>
        <w:fldChar w:fldCharType="end"/>
      </w:r>
    </w:p>
    <w:p w:rsidR="00F24836" w:rsidRPr="00F24836" w:rsidRDefault="00F24836">
      <w:pPr>
        <w:pStyle w:val="TOC1"/>
        <w:tabs>
          <w:tab w:val="left" w:pos="400"/>
          <w:tab w:val="right" w:leader="dot" w:pos="8729"/>
        </w:tabs>
        <w:rPr>
          <w:rFonts w:ascii="Calibri" w:hAnsi="Calibri"/>
          <w:b w:val="0"/>
          <w:caps w:val="0"/>
          <w:noProof/>
          <w:sz w:val="22"/>
          <w:szCs w:val="22"/>
          <w:lang w:eastAsia="en-GB"/>
        </w:rPr>
      </w:pPr>
      <w:r>
        <w:rPr>
          <w:noProof/>
        </w:rPr>
        <w:t>2</w:t>
      </w:r>
      <w:r w:rsidRPr="00F24836">
        <w:rPr>
          <w:rFonts w:ascii="Calibri" w:hAnsi="Calibri"/>
          <w:b w:val="0"/>
          <w:caps w:val="0"/>
          <w:noProof/>
          <w:sz w:val="22"/>
          <w:szCs w:val="22"/>
          <w:lang w:eastAsia="en-GB"/>
        </w:rPr>
        <w:tab/>
      </w:r>
      <w:r>
        <w:rPr>
          <w:noProof/>
        </w:rPr>
        <w:t>How to Use the Reports</w:t>
      </w:r>
      <w:r>
        <w:rPr>
          <w:noProof/>
        </w:rPr>
        <w:tab/>
      </w:r>
      <w:r>
        <w:rPr>
          <w:noProof/>
        </w:rPr>
        <w:fldChar w:fldCharType="begin"/>
      </w:r>
      <w:r>
        <w:rPr>
          <w:noProof/>
        </w:rPr>
        <w:instrText xml:space="preserve"> PAGEREF _Toc528677342 \h </w:instrText>
      </w:r>
      <w:r>
        <w:rPr>
          <w:noProof/>
        </w:rPr>
      </w:r>
      <w:r>
        <w:rPr>
          <w:noProof/>
        </w:rPr>
        <w:fldChar w:fldCharType="separate"/>
      </w:r>
      <w:r w:rsidR="00933E37">
        <w:rPr>
          <w:noProof/>
        </w:rPr>
        <w:t>6</w:t>
      </w:r>
      <w:r>
        <w:rPr>
          <w:noProof/>
        </w:rPr>
        <w:fldChar w:fldCharType="end"/>
      </w:r>
    </w:p>
    <w:p w:rsidR="00F24836" w:rsidRPr="00F24836" w:rsidRDefault="00F24836">
      <w:pPr>
        <w:pStyle w:val="TOC2"/>
        <w:tabs>
          <w:tab w:val="left" w:pos="800"/>
          <w:tab w:val="right" w:leader="dot" w:pos="8729"/>
        </w:tabs>
        <w:rPr>
          <w:rFonts w:ascii="Calibri" w:hAnsi="Calibri"/>
          <w:smallCaps w:val="0"/>
          <w:noProof/>
          <w:sz w:val="22"/>
          <w:szCs w:val="22"/>
          <w:lang w:eastAsia="en-GB"/>
        </w:rPr>
      </w:pPr>
      <w:r>
        <w:rPr>
          <w:noProof/>
        </w:rPr>
        <w:t>2.1</w:t>
      </w:r>
      <w:r w:rsidRPr="00F24836">
        <w:rPr>
          <w:rFonts w:ascii="Calibri" w:hAnsi="Calibri"/>
          <w:smallCaps w:val="0"/>
          <w:noProof/>
          <w:sz w:val="22"/>
          <w:szCs w:val="22"/>
          <w:lang w:eastAsia="en-GB"/>
        </w:rPr>
        <w:tab/>
      </w:r>
      <w:r>
        <w:rPr>
          <w:noProof/>
        </w:rPr>
        <w:t>Reports Listing</w:t>
      </w:r>
      <w:r>
        <w:rPr>
          <w:noProof/>
        </w:rPr>
        <w:tab/>
      </w:r>
      <w:r>
        <w:rPr>
          <w:noProof/>
        </w:rPr>
        <w:fldChar w:fldCharType="begin"/>
      </w:r>
      <w:r>
        <w:rPr>
          <w:noProof/>
        </w:rPr>
        <w:instrText xml:space="preserve"> PAGEREF _Toc528677343 \h </w:instrText>
      </w:r>
      <w:r>
        <w:rPr>
          <w:noProof/>
        </w:rPr>
      </w:r>
      <w:r>
        <w:rPr>
          <w:noProof/>
        </w:rPr>
        <w:fldChar w:fldCharType="separate"/>
      </w:r>
      <w:r w:rsidR="00933E37">
        <w:rPr>
          <w:noProof/>
        </w:rPr>
        <w:t>6</w:t>
      </w:r>
      <w:r>
        <w:rPr>
          <w:noProof/>
        </w:rPr>
        <w:fldChar w:fldCharType="end"/>
      </w:r>
    </w:p>
    <w:p w:rsidR="00F24836" w:rsidRPr="00F24836" w:rsidRDefault="00F24836">
      <w:pPr>
        <w:pStyle w:val="TOC2"/>
        <w:tabs>
          <w:tab w:val="left" w:pos="800"/>
          <w:tab w:val="right" w:leader="dot" w:pos="8729"/>
        </w:tabs>
        <w:rPr>
          <w:rFonts w:ascii="Calibri" w:hAnsi="Calibri"/>
          <w:smallCaps w:val="0"/>
          <w:noProof/>
          <w:sz w:val="22"/>
          <w:szCs w:val="22"/>
          <w:lang w:eastAsia="en-GB"/>
        </w:rPr>
      </w:pPr>
      <w:r>
        <w:rPr>
          <w:noProof/>
        </w:rPr>
        <w:t>2.2</w:t>
      </w:r>
      <w:r w:rsidRPr="00F24836">
        <w:rPr>
          <w:rFonts w:ascii="Calibri" w:hAnsi="Calibri"/>
          <w:smallCaps w:val="0"/>
          <w:noProof/>
          <w:sz w:val="22"/>
          <w:szCs w:val="22"/>
          <w:lang w:eastAsia="en-GB"/>
        </w:rPr>
        <w:tab/>
      </w:r>
      <w:r>
        <w:rPr>
          <w:noProof/>
        </w:rPr>
        <w:t>Running the Standard Reports</w:t>
      </w:r>
      <w:r>
        <w:rPr>
          <w:noProof/>
        </w:rPr>
        <w:tab/>
      </w:r>
      <w:r>
        <w:rPr>
          <w:noProof/>
        </w:rPr>
        <w:fldChar w:fldCharType="begin"/>
      </w:r>
      <w:r>
        <w:rPr>
          <w:noProof/>
        </w:rPr>
        <w:instrText xml:space="preserve"> PAGEREF _Toc528677344 \h </w:instrText>
      </w:r>
      <w:r>
        <w:rPr>
          <w:noProof/>
        </w:rPr>
      </w:r>
      <w:r>
        <w:rPr>
          <w:noProof/>
        </w:rPr>
        <w:fldChar w:fldCharType="separate"/>
      </w:r>
      <w:r w:rsidR="00933E37">
        <w:rPr>
          <w:noProof/>
        </w:rPr>
        <w:t>7</w:t>
      </w:r>
      <w:r>
        <w:rPr>
          <w:noProof/>
        </w:rPr>
        <w:fldChar w:fldCharType="end"/>
      </w:r>
    </w:p>
    <w:p w:rsidR="00F24836" w:rsidRPr="00F24836" w:rsidRDefault="00F24836">
      <w:pPr>
        <w:pStyle w:val="TOC2"/>
        <w:tabs>
          <w:tab w:val="left" w:pos="800"/>
          <w:tab w:val="right" w:leader="dot" w:pos="8729"/>
        </w:tabs>
        <w:rPr>
          <w:rFonts w:ascii="Calibri" w:hAnsi="Calibri"/>
          <w:smallCaps w:val="0"/>
          <w:noProof/>
          <w:sz w:val="22"/>
          <w:szCs w:val="22"/>
          <w:lang w:eastAsia="en-GB"/>
        </w:rPr>
      </w:pPr>
      <w:r>
        <w:rPr>
          <w:noProof/>
        </w:rPr>
        <w:t>2.3</w:t>
      </w:r>
      <w:r w:rsidRPr="00F24836">
        <w:rPr>
          <w:rFonts w:ascii="Calibri" w:hAnsi="Calibri"/>
          <w:smallCaps w:val="0"/>
          <w:noProof/>
          <w:sz w:val="22"/>
          <w:szCs w:val="22"/>
          <w:lang w:eastAsia="en-GB"/>
        </w:rPr>
        <w:tab/>
      </w:r>
      <w:r>
        <w:rPr>
          <w:noProof/>
        </w:rPr>
        <w:t>Viewing a Report</w:t>
      </w:r>
      <w:r>
        <w:rPr>
          <w:noProof/>
        </w:rPr>
        <w:tab/>
      </w:r>
      <w:r>
        <w:rPr>
          <w:noProof/>
        </w:rPr>
        <w:fldChar w:fldCharType="begin"/>
      </w:r>
      <w:r>
        <w:rPr>
          <w:noProof/>
        </w:rPr>
        <w:instrText xml:space="preserve"> PAGEREF _Toc528677345 \h </w:instrText>
      </w:r>
      <w:r>
        <w:rPr>
          <w:noProof/>
        </w:rPr>
      </w:r>
      <w:r>
        <w:rPr>
          <w:noProof/>
        </w:rPr>
        <w:fldChar w:fldCharType="separate"/>
      </w:r>
      <w:r w:rsidR="00933E37">
        <w:rPr>
          <w:noProof/>
        </w:rPr>
        <w:t>8</w:t>
      </w:r>
      <w:r>
        <w:rPr>
          <w:noProof/>
        </w:rPr>
        <w:fldChar w:fldCharType="end"/>
      </w:r>
    </w:p>
    <w:p w:rsidR="00F24836" w:rsidRPr="00F24836" w:rsidRDefault="00F24836">
      <w:pPr>
        <w:pStyle w:val="TOC1"/>
        <w:tabs>
          <w:tab w:val="left" w:pos="400"/>
          <w:tab w:val="right" w:leader="dot" w:pos="8729"/>
        </w:tabs>
        <w:rPr>
          <w:rFonts w:ascii="Calibri" w:hAnsi="Calibri"/>
          <w:b w:val="0"/>
          <w:caps w:val="0"/>
          <w:noProof/>
          <w:sz w:val="22"/>
          <w:szCs w:val="22"/>
          <w:lang w:eastAsia="en-GB"/>
        </w:rPr>
      </w:pPr>
      <w:r>
        <w:rPr>
          <w:noProof/>
        </w:rPr>
        <w:t>3</w:t>
      </w:r>
      <w:r w:rsidRPr="00F24836">
        <w:rPr>
          <w:rFonts w:ascii="Calibri" w:hAnsi="Calibri"/>
          <w:b w:val="0"/>
          <w:caps w:val="0"/>
          <w:noProof/>
          <w:sz w:val="22"/>
          <w:szCs w:val="22"/>
          <w:lang w:eastAsia="en-GB"/>
        </w:rPr>
        <w:tab/>
      </w:r>
      <w:r>
        <w:rPr>
          <w:noProof/>
        </w:rPr>
        <w:t>Internal Reports – Accessed from Reports menu only</w:t>
      </w:r>
      <w:r>
        <w:rPr>
          <w:noProof/>
        </w:rPr>
        <w:tab/>
      </w:r>
      <w:r>
        <w:rPr>
          <w:noProof/>
        </w:rPr>
        <w:fldChar w:fldCharType="begin"/>
      </w:r>
      <w:r>
        <w:rPr>
          <w:noProof/>
        </w:rPr>
        <w:instrText xml:space="preserve"> PAGEREF _Toc528677346 \h </w:instrText>
      </w:r>
      <w:r>
        <w:rPr>
          <w:noProof/>
        </w:rPr>
      </w:r>
      <w:r>
        <w:rPr>
          <w:noProof/>
        </w:rPr>
        <w:fldChar w:fldCharType="separate"/>
      </w:r>
      <w:r w:rsidR="00933E37">
        <w:rPr>
          <w:noProof/>
        </w:rPr>
        <w:t>10</w:t>
      </w:r>
      <w:r>
        <w:rPr>
          <w:noProof/>
        </w:rPr>
        <w:fldChar w:fldCharType="end"/>
      </w:r>
    </w:p>
    <w:p w:rsidR="00F24836" w:rsidRPr="00F24836" w:rsidRDefault="00F24836">
      <w:pPr>
        <w:pStyle w:val="TOC2"/>
        <w:tabs>
          <w:tab w:val="left" w:pos="800"/>
          <w:tab w:val="right" w:leader="dot" w:pos="8729"/>
        </w:tabs>
        <w:rPr>
          <w:rFonts w:ascii="Calibri" w:hAnsi="Calibri"/>
          <w:smallCaps w:val="0"/>
          <w:noProof/>
          <w:sz w:val="22"/>
          <w:szCs w:val="22"/>
          <w:lang w:eastAsia="en-GB"/>
        </w:rPr>
      </w:pPr>
      <w:r>
        <w:rPr>
          <w:noProof/>
        </w:rPr>
        <w:t>3.1</w:t>
      </w:r>
      <w:r w:rsidRPr="00F24836">
        <w:rPr>
          <w:rFonts w:ascii="Calibri" w:hAnsi="Calibri"/>
          <w:smallCaps w:val="0"/>
          <w:noProof/>
          <w:sz w:val="22"/>
          <w:szCs w:val="22"/>
          <w:lang w:eastAsia="en-GB"/>
        </w:rPr>
        <w:tab/>
      </w:r>
      <w:r>
        <w:rPr>
          <w:noProof/>
        </w:rPr>
        <w:t>Batch Registrations Summary Report  SR-001</w:t>
      </w:r>
      <w:r>
        <w:rPr>
          <w:noProof/>
        </w:rPr>
        <w:tab/>
      </w:r>
      <w:r>
        <w:rPr>
          <w:noProof/>
        </w:rPr>
        <w:fldChar w:fldCharType="begin"/>
      </w:r>
      <w:r>
        <w:rPr>
          <w:noProof/>
        </w:rPr>
        <w:instrText xml:space="preserve"> PAGEREF _Toc528677347 \h </w:instrText>
      </w:r>
      <w:r>
        <w:rPr>
          <w:noProof/>
        </w:rPr>
      </w:r>
      <w:r>
        <w:rPr>
          <w:noProof/>
        </w:rPr>
        <w:fldChar w:fldCharType="separate"/>
      </w:r>
      <w:r w:rsidR="00933E37">
        <w:rPr>
          <w:noProof/>
        </w:rPr>
        <w:t>10</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3.1.1</w:t>
      </w:r>
      <w:r w:rsidRPr="00F24836">
        <w:rPr>
          <w:rFonts w:ascii="Calibri" w:hAnsi="Calibri"/>
          <w:i w:val="0"/>
          <w:noProof/>
          <w:sz w:val="22"/>
          <w:szCs w:val="22"/>
          <w:lang w:eastAsia="en-GB"/>
        </w:rPr>
        <w:tab/>
      </w:r>
      <w:r>
        <w:rPr>
          <w:noProof/>
        </w:rPr>
        <w:t>Description</w:t>
      </w:r>
      <w:r>
        <w:rPr>
          <w:noProof/>
        </w:rPr>
        <w:tab/>
      </w:r>
      <w:r>
        <w:rPr>
          <w:noProof/>
        </w:rPr>
        <w:fldChar w:fldCharType="begin"/>
      </w:r>
      <w:r>
        <w:rPr>
          <w:noProof/>
        </w:rPr>
        <w:instrText xml:space="preserve"> PAGEREF _Toc528677348 \h </w:instrText>
      </w:r>
      <w:r>
        <w:rPr>
          <w:noProof/>
        </w:rPr>
      </w:r>
      <w:r>
        <w:rPr>
          <w:noProof/>
        </w:rPr>
        <w:fldChar w:fldCharType="separate"/>
      </w:r>
      <w:r w:rsidR="00933E37">
        <w:rPr>
          <w:noProof/>
        </w:rPr>
        <w:t>10</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3.1.2</w:t>
      </w:r>
      <w:r w:rsidRPr="00F24836">
        <w:rPr>
          <w:rFonts w:ascii="Calibri" w:hAnsi="Calibri"/>
          <w:i w:val="0"/>
          <w:noProof/>
          <w:sz w:val="22"/>
          <w:szCs w:val="22"/>
          <w:lang w:eastAsia="en-GB"/>
        </w:rPr>
        <w:tab/>
      </w:r>
      <w:r>
        <w:rPr>
          <w:noProof/>
        </w:rPr>
        <w:t>Sample Report</w:t>
      </w:r>
      <w:r>
        <w:rPr>
          <w:noProof/>
        </w:rPr>
        <w:tab/>
      </w:r>
      <w:r>
        <w:rPr>
          <w:noProof/>
        </w:rPr>
        <w:fldChar w:fldCharType="begin"/>
      </w:r>
      <w:r>
        <w:rPr>
          <w:noProof/>
        </w:rPr>
        <w:instrText xml:space="preserve"> PAGEREF _Toc528677349 \h </w:instrText>
      </w:r>
      <w:r>
        <w:rPr>
          <w:noProof/>
        </w:rPr>
      </w:r>
      <w:r>
        <w:rPr>
          <w:noProof/>
        </w:rPr>
        <w:fldChar w:fldCharType="separate"/>
      </w:r>
      <w:r w:rsidR="00933E37">
        <w:rPr>
          <w:noProof/>
        </w:rPr>
        <w:t>10</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3.1.3</w:t>
      </w:r>
      <w:r w:rsidRPr="00F24836">
        <w:rPr>
          <w:rFonts w:ascii="Calibri" w:hAnsi="Calibri"/>
          <w:i w:val="0"/>
          <w:noProof/>
          <w:sz w:val="22"/>
          <w:szCs w:val="22"/>
          <w:lang w:eastAsia="en-GB"/>
        </w:rPr>
        <w:tab/>
      </w:r>
      <w:r>
        <w:rPr>
          <w:noProof/>
        </w:rPr>
        <w:t>Filters / Parameters</w:t>
      </w:r>
      <w:r>
        <w:rPr>
          <w:noProof/>
        </w:rPr>
        <w:tab/>
      </w:r>
      <w:r>
        <w:rPr>
          <w:noProof/>
        </w:rPr>
        <w:fldChar w:fldCharType="begin"/>
      </w:r>
      <w:r>
        <w:rPr>
          <w:noProof/>
        </w:rPr>
        <w:instrText xml:space="preserve"> PAGEREF _Toc528677350 \h </w:instrText>
      </w:r>
      <w:r>
        <w:rPr>
          <w:noProof/>
        </w:rPr>
      </w:r>
      <w:r>
        <w:rPr>
          <w:noProof/>
        </w:rPr>
        <w:fldChar w:fldCharType="separate"/>
      </w:r>
      <w:r w:rsidR="00933E37">
        <w:rPr>
          <w:noProof/>
        </w:rPr>
        <w:t>10</w:t>
      </w:r>
      <w:r>
        <w:rPr>
          <w:noProof/>
        </w:rPr>
        <w:fldChar w:fldCharType="end"/>
      </w:r>
    </w:p>
    <w:p w:rsidR="00F24836" w:rsidRPr="00F24836" w:rsidRDefault="00F24836">
      <w:pPr>
        <w:pStyle w:val="TOC2"/>
        <w:tabs>
          <w:tab w:val="left" w:pos="800"/>
          <w:tab w:val="right" w:leader="dot" w:pos="8729"/>
        </w:tabs>
        <w:rPr>
          <w:rFonts w:ascii="Calibri" w:hAnsi="Calibri"/>
          <w:smallCaps w:val="0"/>
          <w:noProof/>
          <w:sz w:val="22"/>
          <w:szCs w:val="22"/>
          <w:lang w:eastAsia="en-GB"/>
        </w:rPr>
      </w:pPr>
      <w:r>
        <w:rPr>
          <w:noProof/>
        </w:rPr>
        <w:t>3.2</w:t>
      </w:r>
      <w:r w:rsidRPr="00F24836">
        <w:rPr>
          <w:rFonts w:ascii="Calibri" w:hAnsi="Calibri"/>
          <w:smallCaps w:val="0"/>
          <w:noProof/>
          <w:sz w:val="22"/>
          <w:szCs w:val="22"/>
          <w:lang w:eastAsia="en-GB"/>
        </w:rPr>
        <w:tab/>
      </w:r>
      <w:r>
        <w:rPr>
          <w:noProof/>
        </w:rPr>
        <w:t>Candidates  LR-007</w:t>
      </w:r>
      <w:r>
        <w:rPr>
          <w:noProof/>
        </w:rPr>
        <w:tab/>
      </w:r>
      <w:r>
        <w:rPr>
          <w:noProof/>
        </w:rPr>
        <w:fldChar w:fldCharType="begin"/>
      </w:r>
      <w:r>
        <w:rPr>
          <w:noProof/>
        </w:rPr>
        <w:instrText xml:space="preserve"> PAGEREF _Toc528677351 \h </w:instrText>
      </w:r>
      <w:r>
        <w:rPr>
          <w:noProof/>
        </w:rPr>
      </w:r>
      <w:r>
        <w:rPr>
          <w:noProof/>
        </w:rPr>
        <w:fldChar w:fldCharType="separate"/>
      </w:r>
      <w:r w:rsidR="00933E37">
        <w:rPr>
          <w:noProof/>
        </w:rPr>
        <w:t>11</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3.2.1</w:t>
      </w:r>
      <w:r w:rsidRPr="00F24836">
        <w:rPr>
          <w:rFonts w:ascii="Calibri" w:hAnsi="Calibri"/>
          <w:i w:val="0"/>
          <w:noProof/>
          <w:sz w:val="22"/>
          <w:szCs w:val="22"/>
          <w:lang w:eastAsia="en-GB"/>
        </w:rPr>
        <w:tab/>
      </w:r>
      <w:r>
        <w:rPr>
          <w:noProof/>
        </w:rPr>
        <w:t>Description</w:t>
      </w:r>
      <w:r>
        <w:rPr>
          <w:noProof/>
        </w:rPr>
        <w:tab/>
      </w:r>
      <w:r>
        <w:rPr>
          <w:noProof/>
        </w:rPr>
        <w:fldChar w:fldCharType="begin"/>
      </w:r>
      <w:r>
        <w:rPr>
          <w:noProof/>
        </w:rPr>
        <w:instrText xml:space="preserve"> PAGEREF _Toc528677352 \h </w:instrText>
      </w:r>
      <w:r>
        <w:rPr>
          <w:noProof/>
        </w:rPr>
      </w:r>
      <w:r>
        <w:rPr>
          <w:noProof/>
        </w:rPr>
        <w:fldChar w:fldCharType="separate"/>
      </w:r>
      <w:r w:rsidR="00933E37">
        <w:rPr>
          <w:noProof/>
        </w:rPr>
        <w:t>11</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3.2.2</w:t>
      </w:r>
      <w:r w:rsidRPr="00F24836">
        <w:rPr>
          <w:rFonts w:ascii="Calibri" w:hAnsi="Calibri"/>
          <w:i w:val="0"/>
          <w:noProof/>
          <w:sz w:val="22"/>
          <w:szCs w:val="22"/>
          <w:lang w:eastAsia="en-GB"/>
        </w:rPr>
        <w:tab/>
      </w:r>
      <w:r>
        <w:rPr>
          <w:noProof/>
        </w:rPr>
        <w:t>Sample Report</w:t>
      </w:r>
      <w:r>
        <w:rPr>
          <w:noProof/>
        </w:rPr>
        <w:tab/>
      </w:r>
      <w:r>
        <w:rPr>
          <w:noProof/>
        </w:rPr>
        <w:fldChar w:fldCharType="begin"/>
      </w:r>
      <w:r>
        <w:rPr>
          <w:noProof/>
        </w:rPr>
        <w:instrText xml:space="preserve"> PAGEREF _Toc528677353 \h </w:instrText>
      </w:r>
      <w:r>
        <w:rPr>
          <w:noProof/>
        </w:rPr>
      </w:r>
      <w:r>
        <w:rPr>
          <w:noProof/>
        </w:rPr>
        <w:fldChar w:fldCharType="separate"/>
      </w:r>
      <w:r w:rsidR="00933E37">
        <w:rPr>
          <w:noProof/>
        </w:rPr>
        <w:t>11</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lang w:eastAsia="en-GB"/>
        </w:rPr>
        <w:t>3.2.3</w:t>
      </w:r>
      <w:r w:rsidRPr="00F24836">
        <w:rPr>
          <w:rFonts w:ascii="Calibri" w:hAnsi="Calibri"/>
          <w:i w:val="0"/>
          <w:noProof/>
          <w:sz w:val="22"/>
          <w:szCs w:val="22"/>
          <w:lang w:eastAsia="en-GB"/>
        </w:rPr>
        <w:tab/>
      </w:r>
      <w:r>
        <w:rPr>
          <w:noProof/>
          <w:lang w:eastAsia="en-GB"/>
        </w:rPr>
        <w:t>Output to Excel</w:t>
      </w:r>
      <w:r>
        <w:rPr>
          <w:noProof/>
        </w:rPr>
        <w:tab/>
      </w:r>
      <w:r>
        <w:rPr>
          <w:noProof/>
        </w:rPr>
        <w:fldChar w:fldCharType="begin"/>
      </w:r>
      <w:r>
        <w:rPr>
          <w:noProof/>
        </w:rPr>
        <w:instrText xml:space="preserve"> PAGEREF _Toc528677354 \h </w:instrText>
      </w:r>
      <w:r>
        <w:rPr>
          <w:noProof/>
        </w:rPr>
      </w:r>
      <w:r>
        <w:rPr>
          <w:noProof/>
        </w:rPr>
        <w:fldChar w:fldCharType="separate"/>
      </w:r>
      <w:r w:rsidR="00933E37">
        <w:rPr>
          <w:noProof/>
        </w:rPr>
        <w:t>11</w:t>
      </w:r>
      <w:r>
        <w:rPr>
          <w:noProof/>
        </w:rPr>
        <w:fldChar w:fldCharType="end"/>
      </w:r>
    </w:p>
    <w:p w:rsidR="00F24836" w:rsidRPr="00F24836" w:rsidRDefault="00F24836">
      <w:pPr>
        <w:pStyle w:val="TOC2"/>
        <w:tabs>
          <w:tab w:val="left" w:pos="800"/>
          <w:tab w:val="right" w:leader="dot" w:pos="8729"/>
        </w:tabs>
        <w:rPr>
          <w:rFonts w:ascii="Calibri" w:hAnsi="Calibri"/>
          <w:smallCaps w:val="0"/>
          <w:noProof/>
          <w:sz w:val="22"/>
          <w:szCs w:val="22"/>
          <w:lang w:eastAsia="en-GB"/>
        </w:rPr>
      </w:pPr>
      <w:r>
        <w:rPr>
          <w:noProof/>
        </w:rPr>
        <w:t>3.3</w:t>
      </w:r>
      <w:r w:rsidRPr="00F24836">
        <w:rPr>
          <w:rFonts w:ascii="Calibri" w:hAnsi="Calibri"/>
          <w:smallCaps w:val="0"/>
          <w:noProof/>
          <w:sz w:val="22"/>
          <w:szCs w:val="22"/>
          <w:lang w:eastAsia="en-GB"/>
        </w:rPr>
        <w:tab/>
      </w:r>
      <w:r>
        <w:rPr>
          <w:noProof/>
        </w:rPr>
        <w:t>Candidates Full Certificates By Event  LR-030</w:t>
      </w:r>
      <w:r>
        <w:rPr>
          <w:noProof/>
        </w:rPr>
        <w:tab/>
      </w:r>
      <w:r>
        <w:rPr>
          <w:noProof/>
        </w:rPr>
        <w:fldChar w:fldCharType="begin"/>
      </w:r>
      <w:r>
        <w:rPr>
          <w:noProof/>
        </w:rPr>
        <w:instrText xml:space="preserve"> PAGEREF _Toc528677355 \h </w:instrText>
      </w:r>
      <w:r>
        <w:rPr>
          <w:noProof/>
        </w:rPr>
      </w:r>
      <w:r>
        <w:rPr>
          <w:noProof/>
        </w:rPr>
        <w:fldChar w:fldCharType="separate"/>
      </w:r>
      <w:r w:rsidR="00933E37">
        <w:rPr>
          <w:noProof/>
        </w:rPr>
        <w:t>11</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3.3.1</w:t>
      </w:r>
      <w:r w:rsidRPr="00F24836">
        <w:rPr>
          <w:rFonts w:ascii="Calibri" w:hAnsi="Calibri"/>
          <w:i w:val="0"/>
          <w:noProof/>
          <w:sz w:val="22"/>
          <w:szCs w:val="22"/>
          <w:lang w:eastAsia="en-GB"/>
        </w:rPr>
        <w:tab/>
      </w:r>
      <w:r>
        <w:rPr>
          <w:noProof/>
        </w:rPr>
        <w:t>Description</w:t>
      </w:r>
      <w:r>
        <w:rPr>
          <w:noProof/>
        </w:rPr>
        <w:tab/>
      </w:r>
      <w:r>
        <w:rPr>
          <w:noProof/>
        </w:rPr>
        <w:fldChar w:fldCharType="begin"/>
      </w:r>
      <w:r>
        <w:rPr>
          <w:noProof/>
        </w:rPr>
        <w:instrText xml:space="preserve"> PAGEREF _Toc528677356 \h </w:instrText>
      </w:r>
      <w:r>
        <w:rPr>
          <w:noProof/>
        </w:rPr>
      </w:r>
      <w:r>
        <w:rPr>
          <w:noProof/>
        </w:rPr>
        <w:fldChar w:fldCharType="separate"/>
      </w:r>
      <w:r w:rsidR="00933E37">
        <w:rPr>
          <w:noProof/>
        </w:rPr>
        <w:t>12</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3.3.2</w:t>
      </w:r>
      <w:r w:rsidRPr="00F24836">
        <w:rPr>
          <w:rFonts w:ascii="Calibri" w:hAnsi="Calibri"/>
          <w:i w:val="0"/>
          <w:noProof/>
          <w:sz w:val="22"/>
          <w:szCs w:val="22"/>
          <w:lang w:eastAsia="en-GB"/>
        </w:rPr>
        <w:tab/>
      </w:r>
      <w:r>
        <w:rPr>
          <w:noProof/>
        </w:rPr>
        <w:t>Sample Report</w:t>
      </w:r>
      <w:r>
        <w:rPr>
          <w:noProof/>
        </w:rPr>
        <w:tab/>
      </w:r>
      <w:r>
        <w:rPr>
          <w:noProof/>
        </w:rPr>
        <w:fldChar w:fldCharType="begin"/>
      </w:r>
      <w:r>
        <w:rPr>
          <w:noProof/>
        </w:rPr>
        <w:instrText xml:space="preserve"> PAGEREF _Toc528677357 \h </w:instrText>
      </w:r>
      <w:r>
        <w:rPr>
          <w:noProof/>
        </w:rPr>
      </w:r>
      <w:r>
        <w:rPr>
          <w:noProof/>
        </w:rPr>
        <w:fldChar w:fldCharType="separate"/>
      </w:r>
      <w:r w:rsidR="00933E37">
        <w:rPr>
          <w:noProof/>
        </w:rPr>
        <w:t>12</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lang w:eastAsia="en-GB"/>
        </w:rPr>
        <w:t>3.3.3</w:t>
      </w:r>
      <w:r w:rsidRPr="00F24836">
        <w:rPr>
          <w:rFonts w:ascii="Calibri" w:hAnsi="Calibri"/>
          <w:i w:val="0"/>
          <w:noProof/>
          <w:sz w:val="22"/>
          <w:szCs w:val="22"/>
          <w:lang w:eastAsia="en-GB"/>
        </w:rPr>
        <w:tab/>
      </w:r>
      <w:r>
        <w:rPr>
          <w:noProof/>
          <w:lang w:eastAsia="en-GB"/>
        </w:rPr>
        <w:t>Output to Excel</w:t>
      </w:r>
      <w:r>
        <w:rPr>
          <w:noProof/>
        </w:rPr>
        <w:tab/>
      </w:r>
      <w:r>
        <w:rPr>
          <w:noProof/>
        </w:rPr>
        <w:fldChar w:fldCharType="begin"/>
      </w:r>
      <w:r>
        <w:rPr>
          <w:noProof/>
        </w:rPr>
        <w:instrText xml:space="preserve"> PAGEREF _Toc528677358 \h </w:instrText>
      </w:r>
      <w:r>
        <w:rPr>
          <w:noProof/>
        </w:rPr>
      </w:r>
      <w:r>
        <w:rPr>
          <w:noProof/>
        </w:rPr>
        <w:fldChar w:fldCharType="separate"/>
      </w:r>
      <w:r w:rsidR="00933E37">
        <w:rPr>
          <w:noProof/>
        </w:rPr>
        <w:t>12</w:t>
      </w:r>
      <w:r>
        <w:rPr>
          <w:noProof/>
        </w:rPr>
        <w:fldChar w:fldCharType="end"/>
      </w:r>
    </w:p>
    <w:p w:rsidR="00F24836" w:rsidRPr="00F24836" w:rsidRDefault="00F24836">
      <w:pPr>
        <w:pStyle w:val="TOC2"/>
        <w:tabs>
          <w:tab w:val="left" w:pos="800"/>
          <w:tab w:val="right" w:leader="dot" w:pos="8729"/>
        </w:tabs>
        <w:rPr>
          <w:rFonts w:ascii="Calibri" w:hAnsi="Calibri"/>
          <w:smallCaps w:val="0"/>
          <w:noProof/>
          <w:sz w:val="22"/>
          <w:szCs w:val="22"/>
          <w:lang w:eastAsia="en-GB"/>
        </w:rPr>
      </w:pPr>
      <w:r>
        <w:rPr>
          <w:noProof/>
        </w:rPr>
        <w:t>3.4</w:t>
      </w:r>
      <w:r w:rsidRPr="00F24836">
        <w:rPr>
          <w:rFonts w:ascii="Calibri" w:hAnsi="Calibri"/>
          <w:smallCaps w:val="0"/>
          <w:noProof/>
          <w:sz w:val="22"/>
          <w:szCs w:val="22"/>
          <w:lang w:eastAsia="en-GB"/>
        </w:rPr>
        <w:tab/>
      </w:r>
      <w:r>
        <w:rPr>
          <w:noProof/>
        </w:rPr>
        <w:t>Cert Requested Not Cert Due  LR-009</w:t>
      </w:r>
      <w:r>
        <w:rPr>
          <w:noProof/>
        </w:rPr>
        <w:tab/>
      </w:r>
      <w:r>
        <w:rPr>
          <w:noProof/>
        </w:rPr>
        <w:fldChar w:fldCharType="begin"/>
      </w:r>
      <w:r>
        <w:rPr>
          <w:noProof/>
        </w:rPr>
        <w:instrText xml:space="preserve"> PAGEREF _Toc528677359 \h </w:instrText>
      </w:r>
      <w:r>
        <w:rPr>
          <w:noProof/>
        </w:rPr>
      </w:r>
      <w:r>
        <w:rPr>
          <w:noProof/>
        </w:rPr>
        <w:fldChar w:fldCharType="separate"/>
      </w:r>
      <w:r w:rsidR="00933E37">
        <w:rPr>
          <w:noProof/>
        </w:rPr>
        <w:t>12</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3.4.1</w:t>
      </w:r>
      <w:r w:rsidRPr="00F24836">
        <w:rPr>
          <w:rFonts w:ascii="Calibri" w:hAnsi="Calibri"/>
          <w:i w:val="0"/>
          <w:noProof/>
          <w:sz w:val="22"/>
          <w:szCs w:val="22"/>
          <w:lang w:eastAsia="en-GB"/>
        </w:rPr>
        <w:tab/>
      </w:r>
      <w:r>
        <w:rPr>
          <w:noProof/>
        </w:rPr>
        <w:t>Description</w:t>
      </w:r>
      <w:r>
        <w:rPr>
          <w:noProof/>
        </w:rPr>
        <w:tab/>
      </w:r>
      <w:r>
        <w:rPr>
          <w:noProof/>
        </w:rPr>
        <w:fldChar w:fldCharType="begin"/>
      </w:r>
      <w:r>
        <w:rPr>
          <w:noProof/>
        </w:rPr>
        <w:instrText xml:space="preserve"> PAGEREF _Toc528677360 \h </w:instrText>
      </w:r>
      <w:r>
        <w:rPr>
          <w:noProof/>
        </w:rPr>
      </w:r>
      <w:r>
        <w:rPr>
          <w:noProof/>
        </w:rPr>
        <w:fldChar w:fldCharType="separate"/>
      </w:r>
      <w:r w:rsidR="00933E37">
        <w:rPr>
          <w:noProof/>
        </w:rPr>
        <w:t>12</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3.4.2</w:t>
      </w:r>
      <w:r w:rsidRPr="00F24836">
        <w:rPr>
          <w:rFonts w:ascii="Calibri" w:hAnsi="Calibri"/>
          <w:i w:val="0"/>
          <w:noProof/>
          <w:sz w:val="22"/>
          <w:szCs w:val="22"/>
          <w:lang w:eastAsia="en-GB"/>
        </w:rPr>
        <w:tab/>
      </w:r>
      <w:r>
        <w:rPr>
          <w:noProof/>
        </w:rPr>
        <w:t>Sample Report</w:t>
      </w:r>
      <w:r>
        <w:rPr>
          <w:noProof/>
        </w:rPr>
        <w:tab/>
      </w:r>
      <w:r>
        <w:rPr>
          <w:noProof/>
        </w:rPr>
        <w:fldChar w:fldCharType="begin"/>
      </w:r>
      <w:r>
        <w:rPr>
          <w:noProof/>
        </w:rPr>
        <w:instrText xml:space="preserve"> PAGEREF _Toc528677361 \h </w:instrText>
      </w:r>
      <w:r>
        <w:rPr>
          <w:noProof/>
        </w:rPr>
      </w:r>
      <w:r>
        <w:rPr>
          <w:noProof/>
        </w:rPr>
        <w:fldChar w:fldCharType="separate"/>
      </w:r>
      <w:r w:rsidR="00933E37">
        <w:rPr>
          <w:noProof/>
        </w:rPr>
        <w:t>12</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lang w:eastAsia="en-GB"/>
        </w:rPr>
        <w:t>3.4.3</w:t>
      </w:r>
      <w:r w:rsidRPr="00F24836">
        <w:rPr>
          <w:rFonts w:ascii="Calibri" w:hAnsi="Calibri"/>
          <w:i w:val="0"/>
          <w:noProof/>
          <w:sz w:val="22"/>
          <w:szCs w:val="22"/>
          <w:lang w:eastAsia="en-GB"/>
        </w:rPr>
        <w:tab/>
      </w:r>
      <w:r>
        <w:rPr>
          <w:noProof/>
          <w:lang w:eastAsia="en-GB"/>
        </w:rPr>
        <w:t>Output to Excel</w:t>
      </w:r>
      <w:r>
        <w:rPr>
          <w:noProof/>
        </w:rPr>
        <w:tab/>
      </w:r>
      <w:r>
        <w:rPr>
          <w:noProof/>
        </w:rPr>
        <w:fldChar w:fldCharType="begin"/>
      </w:r>
      <w:r>
        <w:rPr>
          <w:noProof/>
        </w:rPr>
        <w:instrText xml:space="preserve"> PAGEREF _Toc528677362 \h </w:instrText>
      </w:r>
      <w:r>
        <w:rPr>
          <w:noProof/>
        </w:rPr>
      </w:r>
      <w:r>
        <w:rPr>
          <w:noProof/>
        </w:rPr>
        <w:fldChar w:fldCharType="separate"/>
      </w:r>
      <w:r w:rsidR="00933E37">
        <w:rPr>
          <w:noProof/>
        </w:rPr>
        <w:t>13</w:t>
      </w:r>
      <w:r>
        <w:rPr>
          <w:noProof/>
        </w:rPr>
        <w:fldChar w:fldCharType="end"/>
      </w:r>
    </w:p>
    <w:p w:rsidR="00F24836" w:rsidRPr="00F24836" w:rsidRDefault="00F24836">
      <w:pPr>
        <w:pStyle w:val="TOC2"/>
        <w:tabs>
          <w:tab w:val="left" w:pos="800"/>
          <w:tab w:val="right" w:leader="dot" w:pos="8729"/>
        </w:tabs>
        <w:rPr>
          <w:rFonts w:ascii="Calibri" w:hAnsi="Calibri"/>
          <w:smallCaps w:val="0"/>
          <w:noProof/>
          <w:sz w:val="22"/>
          <w:szCs w:val="22"/>
          <w:lang w:eastAsia="en-GB"/>
        </w:rPr>
      </w:pPr>
      <w:r>
        <w:rPr>
          <w:noProof/>
        </w:rPr>
        <w:t>3.5</w:t>
      </w:r>
      <w:r w:rsidRPr="00F24836">
        <w:rPr>
          <w:rFonts w:ascii="Calibri" w:hAnsi="Calibri"/>
          <w:smallCaps w:val="0"/>
          <w:noProof/>
          <w:sz w:val="22"/>
          <w:szCs w:val="22"/>
          <w:lang w:eastAsia="en-GB"/>
        </w:rPr>
        <w:tab/>
      </w:r>
      <w:r>
        <w:rPr>
          <w:noProof/>
        </w:rPr>
        <w:t>Certificates  LR-010</w:t>
      </w:r>
      <w:r>
        <w:rPr>
          <w:noProof/>
        </w:rPr>
        <w:tab/>
      </w:r>
      <w:r>
        <w:rPr>
          <w:noProof/>
        </w:rPr>
        <w:fldChar w:fldCharType="begin"/>
      </w:r>
      <w:r>
        <w:rPr>
          <w:noProof/>
        </w:rPr>
        <w:instrText xml:space="preserve"> PAGEREF _Toc528677363 \h </w:instrText>
      </w:r>
      <w:r>
        <w:rPr>
          <w:noProof/>
        </w:rPr>
      </w:r>
      <w:r>
        <w:rPr>
          <w:noProof/>
        </w:rPr>
        <w:fldChar w:fldCharType="separate"/>
      </w:r>
      <w:r w:rsidR="00933E37">
        <w:rPr>
          <w:noProof/>
        </w:rPr>
        <w:t>13</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3.5.1</w:t>
      </w:r>
      <w:r w:rsidRPr="00F24836">
        <w:rPr>
          <w:rFonts w:ascii="Calibri" w:hAnsi="Calibri"/>
          <w:i w:val="0"/>
          <w:noProof/>
          <w:sz w:val="22"/>
          <w:szCs w:val="22"/>
          <w:lang w:eastAsia="en-GB"/>
        </w:rPr>
        <w:tab/>
      </w:r>
      <w:r>
        <w:rPr>
          <w:noProof/>
        </w:rPr>
        <w:t>Description</w:t>
      </w:r>
      <w:r>
        <w:rPr>
          <w:noProof/>
        </w:rPr>
        <w:tab/>
      </w:r>
      <w:r>
        <w:rPr>
          <w:noProof/>
        </w:rPr>
        <w:fldChar w:fldCharType="begin"/>
      </w:r>
      <w:r>
        <w:rPr>
          <w:noProof/>
        </w:rPr>
        <w:instrText xml:space="preserve"> PAGEREF _Toc528677364 \h </w:instrText>
      </w:r>
      <w:r>
        <w:rPr>
          <w:noProof/>
        </w:rPr>
      </w:r>
      <w:r>
        <w:rPr>
          <w:noProof/>
        </w:rPr>
        <w:fldChar w:fldCharType="separate"/>
      </w:r>
      <w:r w:rsidR="00933E37">
        <w:rPr>
          <w:noProof/>
        </w:rPr>
        <w:t>13</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3.5.2</w:t>
      </w:r>
      <w:r w:rsidRPr="00F24836">
        <w:rPr>
          <w:rFonts w:ascii="Calibri" w:hAnsi="Calibri"/>
          <w:i w:val="0"/>
          <w:noProof/>
          <w:sz w:val="22"/>
          <w:szCs w:val="22"/>
          <w:lang w:eastAsia="en-GB"/>
        </w:rPr>
        <w:tab/>
      </w:r>
      <w:r>
        <w:rPr>
          <w:noProof/>
        </w:rPr>
        <w:t>Sample Report</w:t>
      </w:r>
      <w:r>
        <w:rPr>
          <w:noProof/>
        </w:rPr>
        <w:tab/>
      </w:r>
      <w:r>
        <w:rPr>
          <w:noProof/>
        </w:rPr>
        <w:fldChar w:fldCharType="begin"/>
      </w:r>
      <w:r>
        <w:rPr>
          <w:noProof/>
        </w:rPr>
        <w:instrText xml:space="preserve"> PAGEREF _Toc528677365 \h </w:instrText>
      </w:r>
      <w:r>
        <w:rPr>
          <w:noProof/>
        </w:rPr>
      </w:r>
      <w:r>
        <w:rPr>
          <w:noProof/>
        </w:rPr>
        <w:fldChar w:fldCharType="separate"/>
      </w:r>
      <w:r w:rsidR="00933E37">
        <w:rPr>
          <w:noProof/>
        </w:rPr>
        <w:t>13</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lang w:eastAsia="en-GB"/>
        </w:rPr>
        <w:t>3.5.3</w:t>
      </w:r>
      <w:r w:rsidRPr="00F24836">
        <w:rPr>
          <w:rFonts w:ascii="Calibri" w:hAnsi="Calibri"/>
          <w:i w:val="0"/>
          <w:noProof/>
          <w:sz w:val="22"/>
          <w:szCs w:val="22"/>
          <w:lang w:eastAsia="en-GB"/>
        </w:rPr>
        <w:tab/>
      </w:r>
      <w:r>
        <w:rPr>
          <w:noProof/>
          <w:lang w:eastAsia="en-GB"/>
        </w:rPr>
        <w:t>Output to Excel</w:t>
      </w:r>
      <w:r>
        <w:rPr>
          <w:noProof/>
        </w:rPr>
        <w:tab/>
      </w:r>
      <w:r>
        <w:rPr>
          <w:noProof/>
        </w:rPr>
        <w:fldChar w:fldCharType="begin"/>
      </w:r>
      <w:r>
        <w:rPr>
          <w:noProof/>
        </w:rPr>
        <w:instrText xml:space="preserve"> PAGEREF _Toc528677366 \h </w:instrText>
      </w:r>
      <w:r>
        <w:rPr>
          <w:noProof/>
        </w:rPr>
      </w:r>
      <w:r>
        <w:rPr>
          <w:noProof/>
        </w:rPr>
        <w:fldChar w:fldCharType="separate"/>
      </w:r>
      <w:r w:rsidR="00933E37">
        <w:rPr>
          <w:noProof/>
        </w:rPr>
        <w:t>14</w:t>
      </w:r>
      <w:r>
        <w:rPr>
          <w:noProof/>
        </w:rPr>
        <w:fldChar w:fldCharType="end"/>
      </w:r>
    </w:p>
    <w:p w:rsidR="00F24836" w:rsidRPr="00F24836" w:rsidRDefault="00F24836">
      <w:pPr>
        <w:pStyle w:val="TOC2"/>
        <w:tabs>
          <w:tab w:val="left" w:pos="800"/>
          <w:tab w:val="right" w:leader="dot" w:pos="8729"/>
        </w:tabs>
        <w:rPr>
          <w:rFonts w:ascii="Calibri" w:hAnsi="Calibri"/>
          <w:smallCaps w:val="0"/>
          <w:noProof/>
          <w:sz w:val="22"/>
          <w:szCs w:val="22"/>
          <w:lang w:eastAsia="en-GB"/>
        </w:rPr>
      </w:pPr>
      <w:r>
        <w:rPr>
          <w:noProof/>
        </w:rPr>
        <w:t>3.6</w:t>
      </w:r>
      <w:r w:rsidRPr="00F24836">
        <w:rPr>
          <w:rFonts w:ascii="Calibri" w:hAnsi="Calibri"/>
          <w:smallCaps w:val="0"/>
          <w:noProof/>
          <w:sz w:val="22"/>
          <w:szCs w:val="22"/>
          <w:lang w:eastAsia="en-GB"/>
        </w:rPr>
        <w:tab/>
      </w:r>
      <w:r>
        <w:rPr>
          <w:noProof/>
        </w:rPr>
        <w:t>Certificates Created – Full Unit  LR-029</w:t>
      </w:r>
      <w:r>
        <w:rPr>
          <w:noProof/>
        </w:rPr>
        <w:tab/>
      </w:r>
      <w:r>
        <w:rPr>
          <w:noProof/>
        </w:rPr>
        <w:fldChar w:fldCharType="begin"/>
      </w:r>
      <w:r>
        <w:rPr>
          <w:noProof/>
        </w:rPr>
        <w:instrText xml:space="preserve"> PAGEREF _Toc528677367 \h </w:instrText>
      </w:r>
      <w:r>
        <w:rPr>
          <w:noProof/>
        </w:rPr>
      </w:r>
      <w:r>
        <w:rPr>
          <w:noProof/>
        </w:rPr>
        <w:fldChar w:fldCharType="separate"/>
      </w:r>
      <w:r w:rsidR="00933E37">
        <w:rPr>
          <w:noProof/>
        </w:rPr>
        <w:t>14</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3.6.1</w:t>
      </w:r>
      <w:r w:rsidRPr="00F24836">
        <w:rPr>
          <w:rFonts w:ascii="Calibri" w:hAnsi="Calibri"/>
          <w:i w:val="0"/>
          <w:noProof/>
          <w:sz w:val="22"/>
          <w:szCs w:val="22"/>
          <w:lang w:eastAsia="en-GB"/>
        </w:rPr>
        <w:tab/>
      </w:r>
      <w:r>
        <w:rPr>
          <w:noProof/>
        </w:rPr>
        <w:t>Description</w:t>
      </w:r>
      <w:r>
        <w:rPr>
          <w:noProof/>
        </w:rPr>
        <w:tab/>
      </w:r>
      <w:r>
        <w:rPr>
          <w:noProof/>
        </w:rPr>
        <w:fldChar w:fldCharType="begin"/>
      </w:r>
      <w:r>
        <w:rPr>
          <w:noProof/>
        </w:rPr>
        <w:instrText xml:space="preserve"> PAGEREF _Toc528677368 \h </w:instrText>
      </w:r>
      <w:r>
        <w:rPr>
          <w:noProof/>
        </w:rPr>
      </w:r>
      <w:r>
        <w:rPr>
          <w:noProof/>
        </w:rPr>
        <w:fldChar w:fldCharType="separate"/>
      </w:r>
      <w:r w:rsidR="00933E37">
        <w:rPr>
          <w:noProof/>
        </w:rPr>
        <w:t>14</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3.6.2</w:t>
      </w:r>
      <w:r w:rsidRPr="00F24836">
        <w:rPr>
          <w:rFonts w:ascii="Calibri" w:hAnsi="Calibri"/>
          <w:i w:val="0"/>
          <w:noProof/>
          <w:sz w:val="22"/>
          <w:szCs w:val="22"/>
          <w:lang w:eastAsia="en-GB"/>
        </w:rPr>
        <w:tab/>
      </w:r>
      <w:r>
        <w:rPr>
          <w:noProof/>
        </w:rPr>
        <w:t>Sample Report</w:t>
      </w:r>
      <w:r>
        <w:rPr>
          <w:noProof/>
        </w:rPr>
        <w:tab/>
      </w:r>
      <w:r>
        <w:rPr>
          <w:noProof/>
        </w:rPr>
        <w:fldChar w:fldCharType="begin"/>
      </w:r>
      <w:r>
        <w:rPr>
          <w:noProof/>
        </w:rPr>
        <w:instrText xml:space="preserve"> PAGEREF _Toc528677369 \h </w:instrText>
      </w:r>
      <w:r>
        <w:rPr>
          <w:noProof/>
        </w:rPr>
      </w:r>
      <w:r>
        <w:rPr>
          <w:noProof/>
        </w:rPr>
        <w:fldChar w:fldCharType="separate"/>
      </w:r>
      <w:r w:rsidR="00933E37">
        <w:rPr>
          <w:noProof/>
        </w:rPr>
        <w:t>14</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lang w:eastAsia="en-GB"/>
        </w:rPr>
        <w:t>3.6.3</w:t>
      </w:r>
      <w:r w:rsidRPr="00F24836">
        <w:rPr>
          <w:rFonts w:ascii="Calibri" w:hAnsi="Calibri"/>
          <w:i w:val="0"/>
          <w:noProof/>
          <w:sz w:val="22"/>
          <w:szCs w:val="22"/>
          <w:lang w:eastAsia="en-GB"/>
        </w:rPr>
        <w:tab/>
      </w:r>
      <w:r>
        <w:rPr>
          <w:noProof/>
          <w:lang w:eastAsia="en-GB"/>
        </w:rPr>
        <w:t>Output to Excel</w:t>
      </w:r>
      <w:r>
        <w:rPr>
          <w:noProof/>
        </w:rPr>
        <w:tab/>
      </w:r>
      <w:r>
        <w:rPr>
          <w:noProof/>
        </w:rPr>
        <w:fldChar w:fldCharType="begin"/>
      </w:r>
      <w:r>
        <w:rPr>
          <w:noProof/>
        </w:rPr>
        <w:instrText xml:space="preserve"> PAGEREF _Toc528677370 \h </w:instrText>
      </w:r>
      <w:r>
        <w:rPr>
          <w:noProof/>
        </w:rPr>
      </w:r>
      <w:r>
        <w:rPr>
          <w:noProof/>
        </w:rPr>
        <w:fldChar w:fldCharType="separate"/>
      </w:r>
      <w:r w:rsidR="00933E37">
        <w:rPr>
          <w:noProof/>
        </w:rPr>
        <w:t>14</w:t>
      </w:r>
      <w:r>
        <w:rPr>
          <w:noProof/>
        </w:rPr>
        <w:fldChar w:fldCharType="end"/>
      </w:r>
    </w:p>
    <w:p w:rsidR="00F24836" w:rsidRPr="00F24836" w:rsidRDefault="00F24836">
      <w:pPr>
        <w:pStyle w:val="TOC2"/>
        <w:tabs>
          <w:tab w:val="left" w:pos="800"/>
          <w:tab w:val="right" w:leader="dot" w:pos="8729"/>
        </w:tabs>
        <w:rPr>
          <w:rFonts w:ascii="Calibri" w:hAnsi="Calibri"/>
          <w:smallCaps w:val="0"/>
          <w:noProof/>
          <w:sz w:val="22"/>
          <w:szCs w:val="22"/>
          <w:lang w:eastAsia="en-GB"/>
        </w:rPr>
      </w:pPr>
      <w:r>
        <w:rPr>
          <w:noProof/>
        </w:rPr>
        <w:t>3.7</w:t>
      </w:r>
      <w:r w:rsidRPr="00F24836">
        <w:rPr>
          <w:rFonts w:ascii="Calibri" w:hAnsi="Calibri"/>
          <w:smallCaps w:val="0"/>
          <w:noProof/>
          <w:sz w:val="22"/>
          <w:szCs w:val="22"/>
          <w:lang w:eastAsia="en-GB"/>
        </w:rPr>
        <w:tab/>
      </w:r>
      <w:r>
        <w:rPr>
          <w:noProof/>
        </w:rPr>
        <w:t>Disability and Reasonable Adjustments Report  LR-024</w:t>
      </w:r>
      <w:r>
        <w:rPr>
          <w:noProof/>
        </w:rPr>
        <w:tab/>
      </w:r>
      <w:r>
        <w:rPr>
          <w:noProof/>
        </w:rPr>
        <w:fldChar w:fldCharType="begin"/>
      </w:r>
      <w:r>
        <w:rPr>
          <w:noProof/>
        </w:rPr>
        <w:instrText xml:space="preserve"> PAGEREF _Toc528677371 \h </w:instrText>
      </w:r>
      <w:r>
        <w:rPr>
          <w:noProof/>
        </w:rPr>
      </w:r>
      <w:r>
        <w:rPr>
          <w:noProof/>
        </w:rPr>
        <w:fldChar w:fldCharType="separate"/>
      </w:r>
      <w:r w:rsidR="00933E37">
        <w:rPr>
          <w:noProof/>
        </w:rPr>
        <w:t>14</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3.7.1</w:t>
      </w:r>
      <w:r w:rsidRPr="00F24836">
        <w:rPr>
          <w:rFonts w:ascii="Calibri" w:hAnsi="Calibri"/>
          <w:i w:val="0"/>
          <w:noProof/>
          <w:sz w:val="22"/>
          <w:szCs w:val="22"/>
          <w:lang w:eastAsia="en-GB"/>
        </w:rPr>
        <w:tab/>
      </w:r>
      <w:r>
        <w:rPr>
          <w:noProof/>
        </w:rPr>
        <w:t>Description</w:t>
      </w:r>
      <w:r>
        <w:rPr>
          <w:noProof/>
        </w:rPr>
        <w:tab/>
      </w:r>
      <w:r>
        <w:rPr>
          <w:noProof/>
        </w:rPr>
        <w:fldChar w:fldCharType="begin"/>
      </w:r>
      <w:r>
        <w:rPr>
          <w:noProof/>
        </w:rPr>
        <w:instrText xml:space="preserve"> PAGEREF _Toc528677372 \h </w:instrText>
      </w:r>
      <w:r>
        <w:rPr>
          <w:noProof/>
        </w:rPr>
      </w:r>
      <w:r>
        <w:rPr>
          <w:noProof/>
        </w:rPr>
        <w:fldChar w:fldCharType="separate"/>
      </w:r>
      <w:r w:rsidR="00933E37">
        <w:rPr>
          <w:noProof/>
        </w:rPr>
        <w:t>15</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3.7.2</w:t>
      </w:r>
      <w:r w:rsidRPr="00F24836">
        <w:rPr>
          <w:rFonts w:ascii="Calibri" w:hAnsi="Calibri"/>
          <w:i w:val="0"/>
          <w:noProof/>
          <w:sz w:val="22"/>
          <w:szCs w:val="22"/>
          <w:lang w:eastAsia="en-GB"/>
        </w:rPr>
        <w:tab/>
      </w:r>
      <w:r>
        <w:rPr>
          <w:noProof/>
        </w:rPr>
        <w:t>Sample Report</w:t>
      </w:r>
      <w:r>
        <w:rPr>
          <w:noProof/>
        </w:rPr>
        <w:tab/>
      </w:r>
      <w:r>
        <w:rPr>
          <w:noProof/>
        </w:rPr>
        <w:fldChar w:fldCharType="begin"/>
      </w:r>
      <w:r>
        <w:rPr>
          <w:noProof/>
        </w:rPr>
        <w:instrText xml:space="preserve"> PAGEREF _Toc528677373 \h </w:instrText>
      </w:r>
      <w:r>
        <w:rPr>
          <w:noProof/>
        </w:rPr>
      </w:r>
      <w:r>
        <w:rPr>
          <w:noProof/>
        </w:rPr>
        <w:fldChar w:fldCharType="separate"/>
      </w:r>
      <w:r w:rsidR="00933E37">
        <w:rPr>
          <w:noProof/>
        </w:rPr>
        <w:t>15</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lang w:eastAsia="en-GB"/>
        </w:rPr>
        <w:t>3.7.3</w:t>
      </w:r>
      <w:r w:rsidRPr="00F24836">
        <w:rPr>
          <w:rFonts w:ascii="Calibri" w:hAnsi="Calibri"/>
          <w:i w:val="0"/>
          <w:noProof/>
          <w:sz w:val="22"/>
          <w:szCs w:val="22"/>
          <w:lang w:eastAsia="en-GB"/>
        </w:rPr>
        <w:tab/>
      </w:r>
      <w:r>
        <w:rPr>
          <w:noProof/>
          <w:lang w:eastAsia="en-GB"/>
        </w:rPr>
        <w:t>Output to Excel</w:t>
      </w:r>
      <w:r>
        <w:rPr>
          <w:noProof/>
        </w:rPr>
        <w:tab/>
      </w:r>
      <w:r>
        <w:rPr>
          <w:noProof/>
        </w:rPr>
        <w:fldChar w:fldCharType="begin"/>
      </w:r>
      <w:r>
        <w:rPr>
          <w:noProof/>
        </w:rPr>
        <w:instrText xml:space="preserve"> PAGEREF _Toc528677374 \h </w:instrText>
      </w:r>
      <w:r>
        <w:rPr>
          <w:noProof/>
        </w:rPr>
      </w:r>
      <w:r>
        <w:rPr>
          <w:noProof/>
        </w:rPr>
        <w:fldChar w:fldCharType="separate"/>
      </w:r>
      <w:r w:rsidR="00933E37">
        <w:rPr>
          <w:noProof/>
        </w:rPr>
        <w:t>15</w:t>
      </w:r>
      <w:r>
        <w:rPr>
          <w:noProof/>
        </w:rPr>
        <w:fldChar w:fldCharType="end"/>
      </w:r>
    </w:p>
    <w:p w:rsidR="00F24836" w:rsidRPr="00F24836" w:rsidRDefault="00F24836">
      <w:pPr>
        <w:pStyle w:val="TOC2"/>
        <w:tabs>
          <w:tab w:val="left" w:pos="800"/>
          <w:tab w:val="right" w:leader="dot" w:pos="8729"/>
        </w:tabs>
        <w:rPr>
          <w:rFonts w:ascii="Calibri" w:hAnsi="Calibri"/>
          <w:smallCaps w:val="0"/>
          <w:noProof/>
          <w:sz w:val="22"/>
          <w:szCs w:val="22"/>
          <w:lang w:eastAsia="en-GB"/>
        </w:rPr>
      </w:pPr>
      <w:r>
        <w:rPr>
          <w:noProof/>
        </w:rPr>
        <w:t>3.8</w:t>
      </w:r>
      <w:r w:rsidRPr="00F24836">
        <w:rPr>
          <w:rFonts w:ascii="Calibri" w:hAnsi="Calibri"/>
          <w:smallCaps w:val="0"/>
          <w:noProof/>
          <w:sz w:val="22"/>
          <w:szCs w:val="22"/>
          <w:lang w:eastAsia="en-GB"/>
        </w:rPr>
        <w:tab/>
      </w:r>
      <w:r>
        <w:rPr>
          <w:noProof/>
        </w:rPr>
        <w:t>EV Learner Registrations  LR-025</w:t>
      </w:r>
      <w:r>
        <w:rPr>
          <w:noProof/>
        </w:rPr>
        <w:tab/>
      </w:r>
      <w:r>
        <w:rPr>
          <w:noProof/>
        </w:rPr>
        <w:fldChar w:fldCharType="begin"/>
      </w:r>
      <w:r>
        <w:rPr>
          <w:noProof/>
        </w:rPr>
        <w:instrText xml:space="preserve"> PAGEREF _Toc528677375 \h </w:instrText>
      </w:r>
      <w:r>
        <w:rPr>
          <w:noProof/>
        </w:rPr>
      </w:r>
      <w:r>
        <w:rPr>
          <w:noProof/>
        </w:rPr>
        <w:fldChar w:fldCharType="separate"/>
      </w:r>
      <w:r w:rsidR="00933E37">
        <w:rPr>
          <w:noProof/>
        </w:rPr>
        <w:t>15</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3.8.1</w:t>
      </w:r>
      <w:r w:rsidRPr="00F24836">
        <w:rPr>
          <w:rFonts w:ascii="Calibri" w:hAnsi="Calibri"/>
          <w:i w:val="0"/>
          <w:noProof/>
          <w:sz w:val="22"/>
          <w:szCs w:val="22"/>
          <w:lang w:eastAsia="en-GB"/>
        </w:rPr>
        <w:tab/>
      </w:r>
      <w:r>
        <w:rPr>
          <w:noProof/>
        </w:rPr>
        <w:t>Description</w:t>
      </w:r>
      <w:r>
        <w:rPr>
          <w:noProof/>
        </w:rPr>
        <w:tab/>
      </w:r>
      <w:r>
        <w:rPr>
          <w:noProof/>
        </w:rPr>
        <w:fldChar w:fldCharType="begin"/>
      </w:r>
      <w:r>
        <w:rPr>
          <w:noProof/>
        </w:rPr>
        <w:instrText xml:space="preserve"> PAGEREF _Toc528677376 \h </w:instrText>
      </w:r>
      <w:r>
        <w:rPr>
          <w:noProof/>
        </w:rPr>
      </w:r>
      <w:r>
        <w:rPr>
          <w:noProof/>
        </w:rPr>
        <w:fldChar w:fldCharType="separate"/>
      </w:r>
      <w:r w:rsidR="00933E37">
        <w:rPr>
          <w:noProof/>
        </w:rPr>
        <w:t>15</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3.8.2</w:t>
      </w:r>
      <w:r w:rsidRPr="00F24836">
        <w:rPr>
          <w:rFonts w:ascii="Calibri" w:hAnsi="Calibri"/>
          <w:i w:val="0"/>
          <w:noProof/>
          <w:sz w:val="22"/>
          <w:szCs w:val="22"/>
          <w:lang w:eastAsia="en-GB"/>
        </w:rPr>
        <w:tab/>
      </w:r>
      <w:r>
        <w:rPr>
          <w:noProof/>
        </w:rPr>
        <w:t>Sample Report</w:t>
      </w:r>
      <w:r>
        <w:rPr>
          <w:noProof/>
        </w:rPr>
        <w:tab/>
      </w:r>
      <w:r>
        <w:rPr>
          <w:noProof/>
        </w:rPr>
        <w:fldChar w:fldCharType="begin"/>
      </w:r>
      <w:r>
        <w:rPr>
          <w:noProof/>
        </w:rPr>
        <w:instrText xml:space="preserve"> PAGEREF _Toc528677377 \h </w:instrText>
      </w:r>
      <w:r>
        <w:rPr>
          <w:noProof/>
        </w:rPr>
      </w:r>
      <w:r>
        <w:rPr>
          <w:noProof/>
        </w:rPr>
        <w:fldChar w:fldCharType="separate"/>
      </w:r>
      <w:r w:rsidR="00933E37">
        <w:rPr>
          <w:noProof/>
        </w:rPr>
        <w:t>15</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lang w:eastAsia="en-GB"/>
        </w:rPr>
        <w:t>3.8.3</w:t>
      </w:r>
      <w:r w:rsidRPr="00F24836">
        <w:rPr>
          <w:rFonts w:ascii="Calibri" w:hAnsi="Calibri"/>
          <w:i w:val="0"/>
          <w:noProof/>
          <w:sz w:val="22"/>
          <w:szCs w:val="22"/>
          <w:lang w:eastAsia="en-GB"/>
        </w:rPr>
        <w:tab/>
      </w:r>
      <w:r>
        <w:rPr>
          <w:noProof/>
          <w:lang w:eastAsia="en-GB"/>
        </w:rPr>
        <w:t>Output to Excel</w:t>
      </w:r>
      <w:r>
        <w:rPr>
          <w:noProof/>
        </w:rPr>
        <w:tab/>
      </w:r>
      <w:r>
        <w:rPr>
          <w:noProof/>
        </w:rPr>
        <w:fldChar w:fldCharType="begin"/>
      </w:r>
      <w:r>
        <w:rPr>
          <w:noProof/>
        </w:rPr>
        <w:instrText xml:space="preserve"> PAGEREF _Toc528677378 \h </w:instrText>
      </w:r>
      <w:r>
        <w:rPr>
          <w:noProof/>
        </w:rPr>
      </w:r>
      <w:r>
        <w:rPr>
          <w:noProof/>
        </w:rPr>
        <w:fldChar w:fldCharType="separate"/>
      </w:r>
      <w:r w:rsidR="00933E37">
        <w:rPr>
          <w:noProof/>
        </w:rPr>
        <w:t>16</w:t>
      </w:r>
      <w:r>
        <w:rPr>
          <w:noProof/>
        </w:rPr>
        <w:fldChar w:fldCharType="end"/>
      </w:r>
    </w:p>
    <w:p w:rsidR="00F24836" w:rsidRPr="00F24836" w:rsidRDefault="00F24836">
      <w:pPr>
        <w:pStyle w:val="TOC2"/>
        <w:tabs>
          <w:tab w:val="left" w:pos="800"/>
          <w:tab w:val="right" w:leader="dot" w:pos="8729"/>
        </w:tabs>
        <w:rPr>
          <w:rFonts w:ascii="Calibri" w:hAnsi="Calibri"/>
          <w:smallCaps w:val="0"/>
          <w:noProof/>
          <w:sz w:val="22"/>
          <w:szCs w:val="22"/>
          <w:lang w:eastAsia="en-GB"/>
        </w:rPr>
      </w:pPr>
      <w:r>
        <w:rPr>
          <w:noProof/>
        </w:rPr>
        <w:t>3.9</w:t>
      </w:r>
      <w:r w:rsidRPr="00F24836">
        <w:rPr>
          <w:rFonts w:ascii="Calibri" w:hAnsi="Calibri"/>
          <w:smallCaps w:val="0"/>
          <w:noProof/>
          <w:sz w:val="22"/>
          <w:szCs w:val="22"/>
          <w:lang w:eastAsia="en-GB"/>
        </w:rPr>
        <w:tab/>
      </w:r>
      <w:r>
        <w:rPr>
          <w:noProof/>
        </w:rPr>
        <w:t>EV Learner Registrations Units Only</w:t>
      </w:r>
      <w:r>
        <w:rPr>
          <w:noProof/>
        </w:rPr>
        <w:tab/>
      </w:r>
      <w:r>
        <w:rPr>
          <w:noProof/>
        </w:rPr>
        <w:fldChar w:fldCharType="begin"/>
      </w:r>
      <w:r>
        <w:rPr>
          <w:noProof/>
        </w:rPr>
        <w:instrText xml:space="preserve"> PAGEREF _Toc528677379 \h </w:instrText>
      </w:r>
      <w:r>
        <w:rPr>
          <w:noProof/>
        </w:rPr>
      </w:r>
      <w:r>
        <w:rPr>
          <w:noProof/>
        </w:rPr>
        <w:fldChar w:fldCharType="separate"/>
      </w:r>
      <w:r w:rsidR="00933E37">
        <w:rPr>
          <w:noProof/>
        </w:rPr>
        <w:t>16</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3.9.1</w:t>
      </w:r>
      <w:r w:rsidRPr="00F24836">
        <w:rPr>
          <w:rFonts w:ascii="Calibri" w:hAnsi="Calibri"/>
          <w:i w:val="0"/>
          <w:noProof/>
          <w:sz w:val="22"/>
          <w:szCs w:val="22"/>
          <w:lang w:eastAsia="en-GB"/>
        </w:rPr>
        <w:tab/>
      </w:r>
      <w:r>
        <w:rPr>
          <w:noProof/>
        </w:rPr>
        <w:t>Description</w:t>
      </w:r>
      <w:r>
        <w:rPr>
          <w:noProof/>
        </w:rPr>
        <w:tab/>
      </w:r>
      <w:r>
        <w:rPr>
          <w:noProof/>
        </w:rPr>
        <w:fldChar w:fldCharType="begin"/>
      </w:r>
      <w:r>
        <w:rPr>
          <w:noProof/>
        </w:rPr>
        <w:instrText xml:space="preserve"> PAGEREF _Toc528677380 \h </w:instrText>
      </w:r>
      <w:r>
        <w:rPr>
          <w:noProof/>
        </w:rPr>
      </w:r>
      <w:r>
        <w:rPr>
          <w:noProof/>
        </w:rPr>
        <w:fldChar w:fldCharType="separate"/>
      </w:r>
      <w:r w:rsidR="00933E37">
        <w:rPr>
          <w:noProof/>
        </w:rPr>
        <w:t>16</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lang w:eastAsia="en-GB"/>
        </w:rPr>
        <w:t>3.9.2</w:t>
      </w:r>
      <w:r w:rsidRPr="00F24836">
        <w:rPr>
          <w:rFonts w:ascii="Calibri" w:hAnsi="Calibri"/>
          <w:i w:val="0"/>
          <w:noProof/>
          <w:sz w:val="22"/>
          <w:szCs w:val="22"/>
          <w:lang w:eastAsia="en-GB"/>
        </w:rPr>
        <w:tab/>
      </w:r>
      <w:r>
        <w:rPr>
          <w:noProof/>
          <w:lang w:eastAsia="en-GB"/>
        </w:rPr>
        <w:t>Output to Excel</w:t>
      </w:r>
      <w:r>
        <w:rPr>
          <w:noProof/>
        </w:rPr>
        <w:tab/>
      </w:r>
      <w:r>
        <w:rPr>
          <w:noProof/>
        </w:rPr>
        <w:fldChar w:fldCharType="begin"/>
      </w:r>
      <w:r>
        <w:rPr>
          <w:noProof/>
        </w:rPr>
        <w:instrText xml:space="preserve"> PAGEREF _Toc528677381 \h </w:instrText>
      </w:r>
      <w:r>
        <w:rPr>
          <w:noProof/>
        </w:rPr>
      </w:r>
      <w:r>
        <w:rPr>
          <w:noProof/>
        </w:rPr>
        <w:fldChar w:fldCharType="separate"/>
      </w:r>
      <w:r w:rsidR="00933E37">
        <w:rPr>
          <w:noProof/>
        </w:rPr>
        <w:t>16</w:t>
      </w:r>
      <w:r>
        <w:rPr>
          <w:noProof/>
        </w:rPr>
        <w:fldChar w:fldCharType="end"/>
      </w:r>
    </w:p>
    <w:p w:rsidR="00F24836" w:rsidRPr="00F24836" w:rsidRDefault="00F24836">
      <w:pPr>
        <w:pStyle w:val="TOC2"/>
        <w:tabs>
          <w:tab w:val="left" w:pos="800"/>
          <w:tab w:val="right" w:leader="dot" w:pos="8729"/>
        </w:tabs>
        <w:rPr>
          <w:rFonts w:ascii="Calibri" w:hAnsi="Calibri"/>
          <w:smallCaps w:val="0"/>
          <w:noProof/>
          <w:sz w:val="22"/>
          <w:szCs w:val="22"/>
          <w:lang w:eastAsia="en-GB"/>
        </w:rPr>
      </w:pPr>
      <w:r>
        <w:rPr>
          <w:noProof/>
        </w:rPr>
        <w:t>3.10</w:t>
      </w:r>
      <w:r w:rsidRPr="00F24836">
        <w:rPr>
          <w:rFonts w:ascii="Calibri" w:hAnsi="Calibri"/>
          <w:smallCaps w:val="0"/>
          <w:noProof/>
          <w:sz w:val="22"/>
          <w:szCs w:val="22"/>
          <w:lang w:eastAsia="en-GB"/>
        </w:rPr>
        <w:tab/>
      </w:r>
      <w:r>
        <w:rPr>
          <w:noProof/>
        </w:rPr>
        <w:t>Event Detail  LR-015</w:t>
      </w:r>
      <w:r>
        <w:rPr>
          <w:noProof/>
        </w:rPr>
        <w:tab/>
      </w:r>
      <w:r>
        <w:rPr>
          <w:noProof/>
        </w:rPr>
        <w:fldChar w:fldCharType="begin"/>
      </w:r>
      <w:r>
        <w:rPr>
          <w:noProof/>
        </w:rPr>
        <w:instrText xml:space="preserve"> PAGEREF _Toc528677382 \h </w:instrText>
      </w:r>
      <w:r>
        <w:rPr>
          <w:noProof/>
        </w:rPr>
      </w:r>
      <w:r>
        <w:rPr>
          <w:noProof/>
        </w:rPr>
        <w:fldChar w:fldCharType="separate"/>
      </w:r>
      <w:r w:rsidR="00933E37">
        <w:rPr>
          <w:noProof/>
        </w:rPr>
        <w:t>16</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3.10.1</w:t>
      </w:r>
      <w:r w:rsidRPr="00F24836">
        <w:rPr>
          <w:rFonts w:ascii="Calibri" w:hAnsi="Calibri"/>
          <w:i w:val="0"/>
          <w:noProof/>
          <w:sz w:val="22"/>
          <w:szCs w:val="22"/>
          <w:lang w:eastAsia="en-GB"/>
        </w:rPr>
        <w:tab/>
      </w:r>
      <w:r>
        <w:rPr>
          <w:noProof/>
        </w:rPr>
        <w:t>Description</w:t>
      </w:r>
      <w:r>
        <w:rPr>
          <w:noProof/>
        </w:rPr>
        <w:tab/>
      </w:r>
      <w:r>
        <w:rPr>
          <w:noProof/>
        </w:rPr>
        <w:fldChar w:fldCharType="begin"/>
      </w:r>
      <w:r>
        <w:rPr>
          <w:noProof/>
        </w:rPr>
        <w:instrText xml:space="preserve"> PAGEREF _Toc528677383 \h </w:instrText>
      </w:r>
      <w:r>
        <w:rPr>
          <w:noProof/>
        </w:rPr>
      </w:r>
      <w:r>
        <w:rPr>
          <w:noProof/>
        </w:rPr>
        <w:fldChar w:fldCharType="separate"/>
      </w:r>
      <w:r w:rsidR="00933E37">
        <w:rPr>
          <w:noProof/>
        </w:rPr>
        <w:t>16</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3.10.2</w:t>
      </w:r>
      <w:r w:rsidRPr="00F24836">
        <w:rPr>
          <w:rFonts w:ascii="Calibri" w:hAnsi="Calibri"/>
          <w:i w:val="0"/>
          <w:noProof/>
          <w:sz w:val="22"/>
          <w:szCs w:val="22"/>
          <w:lang w:eastAsia="en-GB"/>
        </w:rPr>
        <w:tab/>
      </w:r>
      <w:r>
        <w:rPr>
          <w:noProof/>
        </w:rPr>
        <w:t>Sample Report</w:t>
      </w:r>
      <w:r>
        <w:rPr>
          <w:noProof/>
        </w:rPr>
        <w:tab/>
      </w:r>
      <w:r>
        <w:rPr>
          <w:noProof/>
        </w:rPr>
        <w:fldChar w:fldCharType="begin"/>
      </w:r>
      <w:r>
        <w:rPr>
          <w:noProof/>
        </w:rPr>
        <w:instrText xml:space="preserve"> PAGEREF _Toc528677384 \h </w:instrText>
      </w:r>
      <w:r>
        <w:rPr>
          <w:noProof/>
        </w:rPr>
      </w:r>
      <w:r>
        <w:rPr>
          <w:noProof/>
        </w:rPr>
        <w:fldChar w:fldCharType="separate"/>
      </w:r>
      <w:r w:rsidR="00933E37">
        <w:rPr>
          <w:noProof/>
        </w:rPr>
        <w:t>17</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lang w:eastAsia="en-GB"/>
        </w:rPr>
        <w:t>3.10.3</w:t>
      </w:r>
      <w:r w:rsidRPr="00F24836">
        <w:rPr>
          <w:rFonts w:ascii="Calibri" w:hAnsi="Calibri"/>
          <w:i w:val="0"/>
          <w:noProof/>
          <w:sz w:val="22"/>
          <w:szCs w:val="22"/>
          <w:lang w:eastAsia="en-GB"/>
        </w:rPr>
        <w:tab/>
      </w:r>
      <w:r>
        <w:rPr>
          <w:noProof/>
          <w:lang w:eastAsia="en-GB"/>
        </w:rPr>
        <w:t>Output to Excel</w:t>
      </w:r>
      <w:r>
        <w:rPr>
          <w:noProof/>
        </w:rPr>
        <w:tab/>
      </w:r>
      <w:r>
        <w:rPr>
          <w:noProof/>
        </w:rPr>
        <w:fldChar w:fldCharType="begin"/>
      </w:r>
      <w:r>
        <w:rPr>
          <w:noProof/>
        </w:rPr>
        <w:instrText xml:space="preserve"> PAGEREF _Toc528677385 \h </w:instrText>
      </w:r>
      <w:r>
        <w:rPr>
          <w:noProof/>
        </w:rPr>
      </w:r>
      <w:r>
        <w:rPr>
          <w:noProof/>
        </w:rPr>
        <w:fldChar w:fldCharType="separate"/>
      </w:r>
      <w:r w:rsidR="00933E37">
        <w:rPr>
          <w:noProof/>
        </w:rPr>
        <w:t>17</w:t>
      </w:r>
      <w:r>
        <w:rPr>
          <w:noProof/>
        </w:rPr>
        <w:fldChar w:fldCharType="end"/>
      </w:r>
    </w:p>
    <w:p w:rsidR="00F24836" w:rsidRPr="00F24836" w:rsidRDefault="00F24836">
      <w:pPr>
        <w:pStyle w:val="TOC2"/>
        <w:tabs>
          <w:tab w:val="left" w:pos="800"/>
          <w:tab w:val="right" w:leader="dot" w:pos="8729"/>
        </w:tabs>
        <w:rPr>
          <w:rFonts w:ascii="Calibri" w:hAnsi="Calibri"/>
          <w:smallCaps w:val="0"/>
          <w:noProof/>
          <w:sz w:val="22"/>
          <w:szCs w:val="22"/>
          <w:lang w:eastAsia="en-GB"/>
        </w:rPr>
      </w:pPr>
      <w:r>
        <w:rPr>
          <w:noProof/>
        </w:rPr>
        <w:t>3.11</w:t>
      </w:r>
      <w:r w:rsidRPr="00F24836">
        <w:rPr>
          <w:rFonts w:ascii="Calibri" w:hAnsi="Calibri"/>
          <w:smallCaps w:val="0"/>
          <w:noProof/>
          <w:sz w:val="22"/>
          <w:szCs w:val="22"/>
          <w:lang w:eastAsia="en-GB"/>
        </w:rPr>
        <w:tab/>
      </w:r>
      <w:r>
        <w:rPr>
          <w:noProof/>
        </w:rPr>
        <w:t>Facilitator Details  LR-026</w:t>
      </w:r>
      <w:r>
        <w:rPr>
          <w:noProof/>
        </w:rPr>
        <w:tab/>
      </w:r>
      <w:r>
        <w:rPr>
          <w:noProof/>
        </w:rPr>
        <w:fldChar w:fldCharType="begin"/>
      </w:r>
      <w:r>
        <w:rPr>
          <w:noProof/>
        </w:rPr>
        <w:instrText xml:space="preserve"> PAGEREF _Toc528677386 \h </w:instrText>
      </w:r>
      <w:r>
        <w:rPr>
          <w:noProof/>
        </w:rPr>
      </w:r>
      <w:r>
        <w:rPr>
          <w:noProof/>
        </w:rPr>
        <w:fldChar w:fldCharType="separate"/>
      </w:r>
      <w:r w:rsidR="00933E37">
        <w:rPr>
          <w:noProof/>
        </w:rPr>
        <w:t>17</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lastRenderedPageBreak/>
        <w:t>3.11.1</w:t>
      </w:r>
      <w:r w:rsidRPr="00F24836">
        <w:rPr>
          <w:rFonts w:ascii="Calibri" w:hAnsi="Calibri"/>
          <w:i w:val="0"/>
          <w:noProof/>
          <w:sz w:val="22"/>
          <w:szCs w:val="22"/>
          <w:lang w:eastAsia="en-GB"/>
        </w:rPr>
        <w:tab/>
      </w:r>
      <w:r>
        <w:rPr>
          <w:noProof/>
        </w:rPr>
        <w:t>Description</w:t>
      </w:r>
      <w:r>
        <w:rPr>
          <w:noProof/>
        </w:rPr>
        <w:tab/>
      </w:r>
      <w:r>
        <w:rPr>
          <w:noProof/>
        </w:rPr>
        <w:fldChar w:fldCharType="begin"/>
      </w:r>
      <w:r>
        <w:rPr>
          <w:noProof/>
        </w:rPr>
        <w:instrText xml:space="preserve"> PAGEREF _Toc528677387 \h </w:instrText>
      </w:r>
      <w:r>
        <w:rPr>
          <w:noProof/>
        </w:rPr>
      </w:r>
      <w:r>
        <w:rPr>
          <w:noProof/>
        </w:rPr>
        <w:fldChar w:fldCharType="separate"/>
      </w:r>
      <w:r w:rsidR="00933E37">
        <w:rPr>
          <w:noProof/>
        </w:rPr>
        <w:t>17</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3.11.2</w:t>
      </w:r>
      <w:r w:rsidRPr="00F24836">
        <w:rPr>
          <w:rFonts w:ascii="Calibri" w:hAnsi="Calibri"/>
          <w:i w:val="0"/>
          <w:noProof/>
          <w:sz w:val="22"/>
          <w:szCs w:val="22"/>
          <w:lang w:eastAsia="en-GB"/>
        </w:rPr>
        <w:tab/>
      </w:r>
      <w:r>
        <w:rPr>
          <w:noProof/>
        </w:rPr>
        <w:t>Sample Report</w:t>
      </w:r>
      <w:r>
        <w:rPr>
          <w:noProof/>
        </w:rPr>
        <w:tab/>
      </w:r>
      <w:r>
        <w:rPr>
          <w:noProof/>
        </w:rPr>
        <w:fldChar w:fldCharType="begin"/>
      </w:r>
      <w:r>
        <w:rPr>
          <w:noProof/>
        </w:rPr>
        <w:instrText xml:space="preserve"> PAGEREF _Toc528677388 \h </w:instrText>
      </w:r>
      <w:r>
        <w:rPr>
          <w:noProof/>
        </w:rPr>
      </w:r>
      <w:r>
        <w:rPr>
          <w:noProof/>
        </w:rPr>
        <w:fldChar w:fldCharType="separate"/>
      </w:r>
      <w:r w:rsidR="00933E37">
        <w:rPr>
          <w:noProof/>
        </w:rPr>
        <w:t>18</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lang w:eastAsia="en-GB"/>
        </w:rPr>
        <w:t>3.11.3</w:t>
      </w:r>
      <w:r w:rsidRPr="00F24836">
        <w:rPr>
          <w:rFonts w:ascii="Calibri" w:hAnsi="Calibri"/>
          <w:i w:val="0"/>
          <w:noProof/>
          <w:sz w:val="22"/>
          <w:szCs w:val="22"/>
          <w:lang w:eastAsia="en-GB"/>
        </w:rPr>
        <w:tab/>
      </w:r>
      <w:r>
        <w:rPr>
          <w:noProof/>
          <w:lang w:eastAsia="en-GB"/>
        </w:rPr>
        <w:t>Output to Excel</w:t>
      </w:r>
      <w:r>
        <w:rPr>
          <w:noProof/>
        </w:rPr>
        <w:tab/>
      </w:r>
      <w:r>
        <w:rPr>
          <w:noProof/>
        </w:rPr>
        <w:fldChar w:fldCharType="begin"/>
      </w:r>
      <w:r>
        <w:rPr>
          <w:noProof/>
        </w:rPr>
        <w:instrText xml:space="preserve"> PAGEREF _Toc528677389 \h </w:instrText>
      </w:r>
      <w:r>
        <w:rPr>
          <w:noProof/>
        </w:rPr>
      </w:r>
      <w:r>
        <w:rPr>
          <w:noProof/>
        </w:rPr>
        <w:fldChar w:fldCharType="separate"/>
      </w:r>
      <w:r w:rsidR="00933E37">
        <w:rPr>
          <w:noProof/>
        </w:rPr>
        <w:t>18</w:t>
      </w:r>
      <w:r>
        <w:rPr>
          <w:noProof/>
        </w:rPr>
        <w:fldChar w:fldCharType="end"/>
      </w:r>
    </w:p>
    <w:p w:rsidR="00F24836" w:rsidRPr="00F24836" w:rsidRDefault="00F24836">
      <w:pPr>
        <w:pStyle w:val="TOC2"/>
        <w:tabs>
          <w:tab w:val="left" w:pos="800"/>
          <w:tab w:val="right" w:leader="dot" w:pos="8729"/>
        </w:tabs>
        <w:rPr>
          <w:rFonts w:ascii="Calibri" w:hAnsi="Calibri"/>
          <w:smallCaps w:val="0"/>
          <w:noProof/>
          <w:sz w:val="22"/>
          <w:szCs w:val="22"/>
          <w:lang w:eastAsia="en-GB"/>
        </w:rPr>
      </w:pPr>
      <w:r>
        <w:rPr>
          <w:noProof/>
        </w:rPr>
        <w:t>3.12</w:t>
      </w:r>
      <w:r w:rsidRPr="00F24836">
        <w:rPr>
          <w:rFonts w:ascii="Calibri" w:hAnsi="Calibri"/>
          <w:smallCaps w:val="0"/>
          <w:noProof/>
          <w:sz w:val="22"/>
          <w:szCs w:val="22"/>
          <w:lang w:eastAsia="en-GB"/>
        </w:rPr>
        <w:tab/>
      </w:r>
      <w:r>
        <w:rPr>
          <w:noProof/>
        </w:rPr>
        <w:t>LRS jobs count  LR-027</w:t>
      </w:r>
      <w:r>
        <w:rPr>
          <w:noProof/>
        </w:rPr>
        <w:tab/>
      </w:r>
      <w:r>
        <w:rPr>
          <w:noProof/>
        </w:rPr>
        <w:fldChar w:fldCharType="begin"/>
      </w:r>
      <w:r>
        <w:rPr>
          <w:noProof/>
        </w:rPr>
        <w:instrText xml:space="preserve"> PAGEREF _Toc528677390 \h </w:instrText>
      </w:r>
      <w:r>
        <w:rPr>
          <w:noProof/>
        </w:rPr>
      </w:r>
      <w:r>
        <w:rPr>
          <w:noProof/>
        </w:rPr>
        <w:fldChar w:fldCharType="separate"/>
      </w:r>
      <w:r w:rsidR="00933E37">
        <w:rPr>
          <w:noProof/>
        </w:rPr>
        <w:t>18</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3.12.1</w:t>
      </w:r>
      <w:r w:rsidRPr="00F24836">
        <w:rPr>
          <w:rFonts w:ascii="Calibri" w:hAnsi="Calibri"/>
          <w:i w:val="0"/>
          <w:noProof/>
          <w:sz w:val="22"/>
          <w:szCs w:val="22"/>
          <w:lang w:eastAsia="en-GB"/>
        </w:rPr>
        <w:tab/>
      </w:r>
      <w:r>
        <w:rPr>
          <w:noProof/>
        </w:rPr>
        <w:t>Description</w:t>
      </w:r>
      <w:r>
        <w:rPr>
          <w:noProof/>
        </w:rPr>
        <w:tab/>
      </w:r>
      <w:r>
        <w:rPr>
          <w:noProof/>
        </w:rPr>
        <w:fldChar w:fldCharType="begin"/>
      </w:r>
      <w:r>
        <w:rPr>
          <w:noProof/>
        </w:rPr>
        <w:instrText xml:space="preserve"> PAGEREF _Toc528677391 \h </w:instrText>
      </w:r>
      <w:r>
        <w:rPr>
          <w:noProof/>
        </w:rPr>
      </w:r>
      <w:r>
        <w:rPr>
          <w:noProof/>
        </w:rPr>
        <w:fldChar w:fldCharType="separate"/>
      </w:r>
      <w:r w:rsidR="00933E37">
        <w:rPr>
          <w:noProof/>
        </w:rPr>
        <w:t>18</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3.12.2</w:t>
      </w:r>
      <w:r w:rsidRPr="00F24836">
        <w:rPr>
          <w:rFonts w:ascii="Calibri" w:hAnsi="Calibri"/>
          <w:i w:val="0"/>
          <w:noProof/>
          <w:sz w:val="22"/>
          <w:szCs w:val="22"/>
          <w:lang w:eastAsia="en-GB"/>
        </w:rPr>
        <w:tab/>
      </w:r>
      <w:r>
        <w:rPr>
          <w:noProof/>
        </w:rPr>
        <w:t>Sample Report</w:t>
      </w:r>
      <w:r>
        <w:rPr>
          <w:noProof/>
        </w:rPr>
        <w:tab/>
      </w:r>
      <w:r>
        <w:rPr>
          <w:noProof/>
        </w:rPr>
        <w:fldChar w:fldCharType="begin"/>
      </w:r>
      <w:r>
        <w:rPr>
          <w:noProof/>
        </w:rPr>
        <w:instrText xml:space="preserve"> PAGEREF _Toc528677392 \h </w:instrText>
      </w:r>
      <w:r>
        <w:rPr>
          <w:noProof/>
        </w:rPr>
      </w:r>
      <w:r>
        <w:rPr>
          <w:noProof/>
        </w:rPr>
        <w:fldChar w:fldCharType="separate"/>
      </w:r>
      <w:r w:rsidR="00933E37">
        <w:rPr>
          <w:noProof/>
        </w:rPr>
        <w:t>18</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lang w:eastAsia="en-GB"/>
        </w:rPr>
        <w:t>3.12.3</w:t>
      </w:r>
      <w:r w:rsidRPr="00F24836">
        <w:rPr>
          <w:rFonts w:ascii="Calibri" w:hAnsi="Calibri"/>
          <w:i w:val="0"/>
          <w:noProof/>
          <w:sz w:val="22"/>
          <w:szCs w:val="22"/>
          <w:lang w:eastAsia="en-GB"/>
        </w:rPr>
        <w:tab/>
      </w:r>
      <w:r>
        <w:rPr>
          <w:noProof/>
          <w:lang w:eastAsia="en-GB"/>
        </w:rPr>
        <w:t>Output to Excel</w:t>
      </w:r>
      <w:r>
        <w:rPr>
          <w:noProof/>
        </w:rPr>
        <w:tab/>
      </w:r>
      <w:r>
        <w:rPr>
          <w:noProof/>
        </w:rPr>
        <w:fldChar w:fldCharType="begin"/>
      </w:r>
      <w:r>
        <w:rPr>
          <w:noProof/>
        </w:rPr>
        <w:instrText xml:space="preserve"> PAGEREF _Toc528677393 \h </w:instrText>
      </w:r>
      <w:r>
        <w:rPr>
          <w:noProof/>
        </w:rPr>
      </w:r>
      <w:r>
        <w:rPr>
          <w:noProof/>
        </w:rPr>
        <w:fldChar w:fldCharType="separate"/>
      </w:r>
      <w:r w:rsidR="00933E37">
        <w:rPr>
          <w:noProof/>
        </w:rPr>
        <w:t>18</w:t>
      </w:r>
      <w:r>
        <w:rPr>
          <w:noProof/>
        </w:rPr>
        <w:fldChar w:fldCharType="end"/>
      </w:r>
    </w:p>
    <w:p w:rsidR="00F24836" w:rsidRPr="00F24836" w:rsidRDefault="00F24836">
      <w:pPr>
        <w:pStyle w:val="TOC2"/>
        <w:tabs>
          <w:tab w:val="left" w:pos="800"/>
          <w:tab w:val="right" w:leader="dot" w:pos="8729"/>
        </w:tabs>
        <w:rPr>
          <w:rFonts w:ascii="Calibri" w:hAnsi="Calibri"/>
          <w:smallCaps w:val="0"/>
          <w:noProof/>
          <w:sz w:val="22"/>
          <w:szCs w:val="22"/>
          <w:lang w:eastAsia="en-GB"/>
        </w:rPr>
      </w:pPr>
      <w:r>
        <w:rPr>
          <w:noProof/>
        </w:rPr>
        <w:t>3.13</w:t>
      </w:r>
      <w:r w:rsidRPr="00F24836">
        <w:rPr>
          <w:rFonts w:ascii="Calibri" w:hAnsi="Calibri"/>
          <w:smallCaps w:val="0"/>
          <w:noProof/>
          <w:sz w:val="22"/>
          <w:szCs w:val="22"/>
          <w:lang w:eastAsia="en-GB"/>
        </w:rPr>
        <w:tab/>
      </w:r>
      <w:r>
        <w:rPr>
          <w:noProof/>
        </w:rPr>
        <w:t>Ofqual Learner Level Vocational Data Request  LR-028</w:t>
      </w:r>
      <w:r>
        <w:rPr>
          <w:noProof/>
        </w:rPr>
        <w:tab/>
      </w:r>
      <w:r>
        <w:rPr>
          <w:noProof/>
        </w:rPr>
        <w:fldChar w:fldCharType="begin"/>
      </w:r>
      <w:r>
        <w:rPr>
          <w:noProof/>
        </w:rPr>
        <w:instrText xml:space="preserve"> PAGEREF _Toc528677394 \h </w:instrText>
      </w:r>
      <w:r>
        <w:rPr>
          <w:noProof/>
        </w:rPr>
      </w:r>
      <w:r>
        <w:rPr>
          <w:noProof/>
        </w:rPr>
        <w:fldChar w:fldCharType="separate"/>
      </w:r>
      <w:r w:rsidR="00933E37">
        <w:rPr>
          <w:noProof/>
        </w:rPr>
        <w:t>19</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3.13.1</w:t>
      </w:r>
      <w:r w:rsidRPr="00F24836">
        <w:rPr>
          <w:rFonts w:ascii="Calibri" w:hAnsi="Calibri"/>
          <w:i w:val="0"/>
          <w:noProof/>
          <w:sz w:val="22"/>
          <w:szCs w:val="22"/>
          <w:lang w:eastAsia="en-GB"/>
        </w:rPr>
        <w:tab/>
      </w:r>
      <w:r>
        <w:rPr>
          <w:noProof/>
        </w:rPr>
        <w:t>Description</w:t>
      </w:r>
      <w:r>
        <w:rPr>
          <w:noProof/>
        </w:rPr>
        <w:tab/>
      </w:r>
      <w:r>
        <w:rPr>
          <w:noProof/>
        </w:rPr>
        <w:fldChar w:fldCharType="begin"/>
      </w:r>
      <w:r>
        <w:rPr>
          <w:noProof/>
        </w:rPr>
        <w:instrText xml:space="preserve"> PAGEREF _Toc528677395 \h </w:instrText>
      </w:r>
      <w:r>
        <w:rPr>
          <w:noProof/>
        </w:rPr>
      </w:r>
      <w:r>
        <w:rPr>
          <w:noProof/>
        </w:rPr>
        <w:fldChar w:fldCharType="separate"/>
      </w:r>
      <w:r w:rsidR="00933E37">
        <w:rPr>
          <w:noProof/>
        </w:rPr>
        <w:t>19</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3.13.2</w:t>
      </w:r>
      <w:r w:rsidRPr="00F24836">
        <w:rPr>
          <w:rFonts w:ascii="Calibri" w:hAnsi="Calibri"/>
          <w:i w:val="0"/>
          <w:noProof/>
          <w:sz w:val="22"/>
          <w:szCs w:val="22"/>
          <w:lang w:eastAsia="en-GB"/>
        </w:rPr>
        <w:tab/>
      </w:r>
      <w:r>
        <w:rPr>
          <w:noProof/>
        </w:rPr>
        <w:t>Sample Report</w:t>
      </w:r>
      <w:r>
        <w:rPr>
          <w:noProof/>
        </w:rPr>
        <w:tab/>
      </w:r>
      <w:r>
        <w:rPr>
          <w:noProof/>
        </w:rPr>
        <w:fldChar w:fldCharType="begin"/>
      </w:r>
      <w:r>
        <w:rPr>
          <w:noProof/>
        </w:rPr>
        <w:instrText xml:space="preserve"> PAGEREF _Toc528677396 \h </w:instrText>
      </w:r>
      <w:r>
        <w:rPr>
          <w:noProof/>
        </w:rPr>
      </w:r>
      <w:r>
        <w:rPr>
          <w:noProof/>
        </w:rPr>
        <w:fldChar w:fldCharType="separate"/>
      </w:r>
      <w:r w:rsidR="00933E37">
        <w:rPr>
          <w:noProof/>
        </w:rPr>
        <w:t>19</w:t>
      </w:r>
      <w:r>
        <w:rPr>
          <w:noProof/>
        </w:rPr>
        <w:fldChar w:fldCharType="end"/>
      </w:r>
    </w:p>
    <w:p w:rsidR="00F24836" w:rsidRPr="00F24836" w:rsidRDefault="00F24836">
      <w:pPr>
        <w:pStyle w:val="TOC2"/>
        <w:tabs>
          <w:tab w:val="left" w:pos="800"/>
          <w:tab w:val="right" w:leader="dot" w:pos="8729"/>
        </w:tabs>
        <w:rPr>
          <w:rFonts w:ascii="Calibri" w:hAnsi="Calibri"/>
          <w:smallCaps w:val="0"/>
          <w:noProof/>
          <w:sz w:val="22"/>
          <w:szCs w:val="22"/>
          <w:lang w:eastAsia="en-GB"/>
        </w:rPr>
      </w:pPr>
      <w:r>
        <w:rPr>
          <w:noProof/>
        </w:rPr>
        <w:t>3.14</w:t>
      </w:r>
      <w:r w:rsidRPr="00F24836">
        <w:rPr>
          <w:rFonts w:ascii="Calibri" w:hAnsi="Calibri"/>
          <w:smallCaps w:val="0"/>
          <w:noProof/>
          <w:sz w:val="22"/>
          <w:szCs w:val="22"/>
          <w:lang w:eastAsia="en-GB"/>
        </w:rPr>
        <w:tab/>
      </w:r>
      <w:r>
        <w:rPr>
          <w:noProof/>
        </w:rPr>
        <w:t>Quals Offered  - By Centre LR-011</w:t>
      </w:r>
      <w:r>
        <w:rPr>
          <w:noProof/>
        </w:rPr>
        <w:tab/>
      </w:r>
      <w:r>
        <w:rPr>
          <w:noProof/>
        </w:rPr>
        <w:fldChar w:fldCharType="begin"/>
      </w:r>
      <w:r>
        <w:rPr>
          <w:noProof/>
        </w:rPr>
        <w:instrText xml:space="preserve"> PAGEREF _Toc528677397 \h </w:instrText>
      </w:r>
      <w:r>
        <w:rPr>
          <w:noProof/>
        </w:rPr>
      </w:r>
      <w:r>
        <w:rPr>
          <w:noProof/>
        </w:rPr>
        <w:fldChar w:fldCharType="separate"/>
      </w:r>
      <w:r w:rsidR="00933E37">
        <w:rPr>
          <w:noProof/>
        </w:rPr>
        <w:t>20</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3.14.1</w:t>
      </w:r>
      <w:r w:rsidRPr="00F24836">
        <w:rPr>
          <w:rFonts w:ascii="Calibri" w:hAnsi="Calibri"/>
          <w:i w:val="0"/>
          <w:noProof/>
          <w:sz w:val="22"/>
          <w:szCs w:val="22"/>
          <w:lang w:eastAsia="en-GB"/>
        </w:rPr>
        <w:tab/>
      </w:r>
      <w:r>
        <w:rPr>
          <w:noProof/>
        </w:rPr>
        <w:t>Description</w:t>
      </w:r>
      <w:r>
        <w:rPr>
          <w:noProof/>
        </w:rPr>
        <w:tab/>
      </w:r>
      <w:r>
        <w:rPr>
          <w:noProof/>
        </w:rPr>
        <w:fldChar w:fldCharType="begin"/>
      </w:r>
      <w:r>
        <w:rPr>
          <w:noProof/>
        </w:rPr>
        <w:instrText xml:space="preserve"> PAGEREF _Toc528677398 \h </w:instrText>
      </w:r>
      <w:r>
        <w:rPr>
          <w:noProof/>
        </w:rPr>
      </w:r>
      <w:r>
        <w:rPr>
          <w:noProof/>
        </w:rPr>
        <w:fldChar w:fldCharType="separate"/>
      </w:r>
      <w:r w:rsidR="00933E37">
        <w:rPr>
          <w:noProof/>
        </w:rPr>
        <w:t>20</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3.14.2</w:t>
      </w:r>
      <w:r w:rsidRPr="00F24836">
        <w:rPr>
          <w:rFonts w:ascii="Calibri" w:hAnsi="Calibri"/>
          <w:i w:val="0"/>
          <w:noProof/>
          <w:sz w:val="22"/>
          <w:szCs w:val="22"/>
          <w:lang w:eastAsia="en-GB"/>
        </w:rPr>
        <w:tab/>
      </w:r>
      <w:r>
        <w:rPr>
          <w:noProof/>
        </w:rPr>
        <w:t>Sample Report</w:t>
      </w:r>
      <w:r>
        <w:rPr>
          <w:noProof/>
        </w:rPr>
        <w:tab/>
      </w:r>
      <w:r>
        <w:rPr>
          <w:noProof/>
        </w:rPr>
        <w:fldChar w:fldCharType="begin"/>
      </w:r>
      <w:r>
        <w:rPr>
          <w:noProof/>
        </w:rPr>
        <w:instrText xml:space="preserve"> PAGEREF _Toc528677399 \h </w:instrText>
      </w:r>
      <w:r>
        <w:rPr>
          <w:noProof/>
        </w:rPr>
      </w:r>
      <w:r>
        <w:rPr>
          <w:noProof/>
        </w:rPr>
        <w:fldChar w:fldCharType="separate"/>
      </w:r>
      <w:r w:rsidR="00933E37">
        <w:rPr>
          <w:noProof/>
        </w:rPr>
        <w:t>20</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lang w:eastAsia="en-GB"/>
        </w:rPr>
        <w:t>3.14.3</w:t>
      </w:r>
      <w:r w:rsidRPr="00F24836">
        <w:rPr>
          <w:rFonts w:ascii="Calibri" w:hAnsi="Calibri"/>
          <w:i w:val="0"/>
          <w:noProof/>
          <w:sz w:val="22"/>
          <w:szCs w:val="22"/>
          <w:lang w:eastAsia="en-GB"/>
        </w:rPr>
        <w:tab/>
      </w:r>
      <w:r>
        <w:rPr>
          <w:noProof/>
          <w:lang w:eastAsia="en-GB"/>
        </w:rPr>
        <w:t>Output to Excel</w:t>
      </w:r>
      <w:r>
        <w:rPr>
          <w:noProof/>
        </w:rPr>
        <w:tab/>
      </w:r>
      <w:r>
        <w:rPr>
          <w:noProof/>
        </w:rPr>
        <w:fldChar w:fldCharType="begin"/>
      </w:r>
      <w:r>
        <w:rPr>
          <w:noProof/>
        </w:rPr>
        <w:instrText xml:space="preserve"> PAGEREF _Toc528677400 \h </w:instrText>
      </w:r>
      <w:r>
        <w:rPr>
          <w:noProof/>
        </w:rPr>
      </w:r>
      <w:r>
        <w:rPr>
          <w:noProof/>
        </w:rPr>
        <w:fldChar w:fldCharType="separate"/>
      </w:r>
      <w:r w:rsidR="00933E37">
        <w:rPr>
          <w:noProof/>
        </w:rPr>
        <w:t>20</w:t>
      </w:r>
      <w:r>
        <w:rPr>
          <w:noProof/>
        </w:rPr>
        <w:fldChar w:fldCharType="end"/>
      </w:r>
    </w:p>
    <w:p w:rsidR="00F24836" w:rsidRPr="00F24836" w:rsidRDefault="00F24836">
      <w:pPr>
        <w:pStyle w:val="TOC2"/>
        <w:tabs>
          <w:tab w:val="left" w:pos="800"/>
          <w:tab w:val="right" w:leader="dot" w:pos="8729"/>
        </w:tabs>
        <w:rPr>
          <w:rFonts w:ascii="Calibri" w:hAnsi="Calibri"/>
          <w:smallCaps w:val="0"/>
          <w:noProof/>
          <w:sz w:val="22"/>
          <w:szCs w:val="22"/>
          <w:lang w:eastAsia="en-GB"/>
        </w:rPr>
      </w:pPr>
      <w:r>
        <w:rPr>
          <w:noProof/>
        </w:rPr>
        <w:t>3.15</w:t>
      </w:r>
      <w:r w:rsidRPr="00F24836">
        <w:rPr>
          <w:rFonts w:ascii="Calibri" w:hAnsi="Calibri"/>
          <w:smallCaps w:val="0"/>
          <w:noProof/>
          <w:sz w:val="22"/>
          <w:szCs w:val="22"/>
          <w:lang w:eastAsia="en-GB"/>
        </w:rPr>
        <w:tab/>
      </w:r>
      <w:r>
        <w:rPr>
          <w:noProof/>
        </w:rPr>
        <w:t>Quals Offered - By Qualification</w:t>
      </w:r>
      <w:r>
        <w:rPr>
          <w:noProof/>
        </w:rPr>
        <w:tab/>
      </w:r>
      <w:r>
        <w:rPr>
          <w:noProof/>
        </w:rPr>
        <w:fldChar w:fldCharType="begin"/>
      </w:r>
      <w:r>
        <w:rPr>
          <w:noProof/>
        </w:rPr>
        <w:instrText xml:space="preserve"> PAGEREF _Toc528677401 \h </w:instrText>
      </w:r>
      <w:r>
        <w:rPr>
          <w:noProof/>
        </w:rPr>
      </w:r>
      <w:r>
        <w:rPr>
          <w:noProof/>
        </w:rPr>
        <w:fldChar w:fldCharType="separate"/>
      </w:r>
      <w:r w:rsidR="00933E37">
        <w:rPr>
          <w:noProof/>
        </w:rPr>
        <w:t>20</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lang w:eastAsia="en-GB"/>
        </w:rPr>
        <w:t>3.15.1</w:t>
      </w:r>
      <w:r w:rsidRPr="00F24836">
        <w:rPr>
          <w:rFonts w:ascii="Calibri" w:hAnsi="Calibri"/>
          <w:i w:val="0"/>
          <w:noProof/>
          <w:sz w:val="22"/>
          <w:szCs w:val="22"/>
          <w:lang w:eastAsia="en-GB"/>
        </w:rPr>
        <w:tab/>
      </w:r>
      <w:r>
        <w:rPr>
          <w:noProof/>
          <w:lang w:eastAsia="en-GB"/>
        </w:rPr>
        <w:t>Description</w:t>
      </w:r>
      <w:r>
        <w:rPr>
          <w:noProof/>
        </w:rPr>
        <w:tab/>
      </w:r>
      <w:r>
        <w:rPr>
          <w:noProof/>
        </w:rPr>
        <w:fldChar w:fldCharType="begin"/>
      </w:r>
      <w:r>
        <w:rPr>
          <w:noProof/>
        </w:rPr>
        <w:instrText xml:space="preserve"> PAGEREF _Toc528677402 \h </w:instrText>
      </w:r>
      <w:r>
        <w:rPr>
          <w:noProof/>
        </w:rPr>
      </w:r>
      <w:r>
        <w:rPr>
          <w:noProof/>
        </w:rPr>
        <w:fldChar w:fldCharType="separate"/>
      </w:r>
      <w:r w:rsidR="00933E37">
        <w:rPr>
          <w:noProof/>
        </w:rPr>
        <w:t>20</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lang w:eastAsia="en-GB"/>
        </w:rPr>
        <w:t>3.15.2</w:t>
      </w:r>
      <w:r w:rsidRPr="00F24836">
        <w:rPr>
          <w:rFonts w:ascii="Calibri" w:hAnsi="Calibri"/>
          <w:i w:val="0"/>
          <w:noProof/>
          <w:sz w:val="22"/>
          <w:szCs w:val="22"/>
          <w:lang w:eastAsia="en-GB"/>
        </w:rPr>
        <w:tab/>
      </w:r>
      <w:r>
        <w:rPr>
          <w:noProof/>
          <w:lang w:eastAsia="en-GB"/>
        </w:rPr>
        <w:t>Sample Report</w:t>
      </w:r>
      <w:r>
        <w:rPr>
          <w:noProof/>
        </w:rPr>
        <w:tab/>
      </w:r>
      <w:r>
        <w:rPr>
          <w:noProof/>
        </w:rPr>
        <w:fldChar w:fldCharType="begin"/>
      </w:r>
      <w:r>
        <w:rPr>
          <w:noProof/>
        </w:rPr>
        <w:instrText xml:space="preserve"> PAGEREF _Toc528677403 \h </w:instrText>
      </w:r>
      <w:r>
        <w:rPr>
          <w:noProof/>
        </w:rPr>
      </w:r>
      <w:r>
        <w:rPr>
          <w:noProof/>
        </w:rPr>
        <w:fldChar w:fldCharType="separate"/>
      </w:r>
      <w:r w:rsidR="00933E37">
        <w:rPr>
          <w:noProof/>
        </w:rPr>
        <w:t>20</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lang w:eastAsia="en-GB"/>
        </w:rPr>
        <w:t>3.15.3</w:t>
      </w:r>
      <w:r w:rsidRPr="00F24836">
        <w:rPr>
          <w:rFonts w:ascii="Calibri" w:hAnsi="Calibri"/>
          <w:i w:val="0"/>
          <w:noProof/>
          <w:sz w:val="22"/>
          <w:szCs w:val="22"/>
          <w:lang w:eastAsia="en-GB"/>
        </w:rPr>
        <w:tab/>
      </w:r>
      <w:r>
        <w:rPr>
          <w:noProof/>
          <w:lang w:eastAsia="en-GB"/>
        </w:rPr>
        <w:t>Output to Excel</w:t>
      </w:r>
      <w:r>
        <w:rPr>
          <w:noProof/>
        </w:rPr>
        <w:tab/>
      </w:r>
      <w:r>
        <w:rPr>
          <w:noProof/>
        </w:rPr>
        <w:fldChar w:fldCharType="begin"/>
      </w:r>
      <w:r>
        <w:rPr>
          <w:noProof/>
        </w:rPr>
        <w:instrText xml:space="preserve"> PAGEREF _Toc528677404 \h </w:instrText>
      </w:r>
      <w:r>
        <w:rPr>
          <w:noProof/>
        </w:rPr>
      </w:r>
      <w:r>
        <w:rPr>
          <w:noProof/>
        </w:rPr>
        <w:fldChar w:fldCharType="separate"/>
      </w:r>
      <w:r w:rsidR="00933E37">
        <w:rPr>
          <w:noProof/>
        </w:rPr>
        <w:t>20</w:t>
      </w:r>
      <w:r>
        <w:rPr>
          <w:noProof/>
        </w:rPr>
        <w:fldChar w:fldCharType="end"/>
      </w:r>
    </w:p>
    <w:p w:rsidR="00F24836" w:rsidRPr="00F24836" w:rsidRDefault="00F24836">
      <w:pPr>
        <w:pStyle w:val="TOC2"/>
        <w:tabs>
          <w:tab w:val="left" w:pos="800"/>
          <w:tab w:val="right" w:leader="dot" w:pos="8729"/>
        </w:tabs>
        <w:rPr>
          <w:rFonts w:ascii="Calibri" w:hAnsi="Calibri"/>
          <w:smallCaps w:val="0"/>
          <w:noProof/>
          <w:sz w:val="22"/>
          <w:szCs w:val="22"/>
          <w:lang w:eastAsia="en-GB"/>
        </w:rPr>
      </w:pPr>
      <w:r>
        <w:rPr>
          <w:noProof/>
        </w:rPr>
        <w:t>3.16</w:t>
      </w:r>
      <w:r w:rsidRPr="00F24836">
        <w:rPr>
          <w:rFonts w:ascii="Calibri" w:hAnsi="Calibri"/>
          <w:smallCaps w:val="0"/>
          <w:noProof/>
          <w:sz w:val="22"/>
          <w:szCs w:val="22"/>
          <w:lang w:eastAsia="en-GB"/>
        </w:rPr>
        <w:tab/>
      </w:r>
      <w:r>
        <w:rPr>
          <w:noProof/>
        </w:rPr>
        <w:t>Reg &amp; Cert Summary  LR-012</w:t>
      </w:r>
      <w:r>
        <w:rPr>
          <w:noProof/>
        </w:rPr>
        <w:tab/>
      </w:r>
      <w:r>
        <w:rPr>
          <w:noProof/>
        </w:rPr>
        <w:fldChar w:fldCharType="begin"/>
      </w:r>
      <w:r>
        <w:rPr>
          <w:noProof/>
        </w:rPr>
        <w:instrText xml:space="preserve"> PAGEREF _Toc528677405 \h </w:instrText>
      </w:r>
      <w:r>
        <w:rPr>
          <w:noProof/>
        </w:rPr>
      </w:r>
      <w:r>
        <w:rPr>
          <w:noProof/>
        </w:rPr>
        <w:fldChar w:fldCharType="separate"/>
      </w:r>
      <w:r w:rsidR="00933E37">
        <w:rPr>
          <w:noProof/>
        </w:rPr>
        <w:t>21</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3.16.1</w:t>
      </w:r>
      <w:r w:rsidRPr="00F24836">
        <w:rPr>
          <w:rFonts w:ascii="Calibri" w:hAnsi="Calibri"/>
          <w:i w:val="0"/>
          <w:noProof/>
          <w:sz w:val="22"/>
          <w:szCs w:val="22"/>
          <w:lang w:eastAsia="en-GB"/>
        </w:rPr>
        <w:tab/>
      </w:r>
      <w:r>
        <w:rPr>
          <w:noProof/>
        </w:rPr>
        <w:t>Description</w:t>
      </w:r>
      <w:r>
        <w:rPr>
          <w:noProof/>
        </w:rPr>
        <w:tab/>
      </w:r>
      <w:r>
        <w:rPr>
          <w:noProof/>
        </w:rPr>
        <w:fldChar w:fldCharType="begin"/>
      </w:r>
      <w:r>
        <w:rPr>
          <w:noProof/>
        </w:rPr>
        <w:instrText xml:space="preserve"> PAGEREF _Toc528677406 \h </w:instrText>
      </w:r>
      <w:r>
        <w:rPr>
          <w:noProof/>
        </w:rPr>
      </w:r>
      <w:r>
        <w:rPr>
          <w:noProof/>
        </w:rPr>
        <w:fldChar w:fldCharType="separate"/>
      </w:r>
      <w:r w:rsidR="00933E37">
        <w:rPr>
          <w:noProof/>
        </w:rPr>
        <w:t>21</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3.16.2</w:t>
      </w:r>
      <w:r w:rsidRPr="00F24836">
        <w:rPr>
          <w:rFonts w:ascii="Calibri" w:hAnsi="Calibri"/>
          <w:i w:val="0"/>
          <w:noProof/>
          <w:sz w:val="22"/>
          <w:szCs w:val="22"/>
          <w:lang w:eastAsia="en-GB"/>
        </w:rPr>
        <w:tab/>
      </w:r>
      <w:r>
        <w:rPr>
          <w:noProof/>
        </w:rPr>
        <w:t>Sample Report</w:t>
      </w:r>
      <w:r>
        <w:rPr>
          <w:noProof/>
        </w:rPr>
        <w:tab/>
      </w:r>
      <w:r>
        <w:rPr>
          <w:noProof/>
        </w:rPr>
        <w:fldChar w:fldCharType="begin"/>
      </w:r>
      <w:r>
        <w:rPr>
          <w:noProof/>
        </w:rPr>
        <w:instrText xml:space="preserve"> PAGEREF _Toc528677407 \h </w:instrText>
      </w:r>
      <w:r>
        <w:rPr>
          <w:noProof/>
        </w:rPr>
      </w:r>
      <w:r>
        <w:rPr>
          <w:noProof/>
        </w:rPr>
        <w:fldChar w:fldCharType="separate"/>
      </w:r>
      <w:r w:rsidR="00933E37">
        <w:rPr>
          <w:noProof/>
        </w:rPr>
        <w:t>21</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lang w:eastAsia="en-GB"/>
        </w:rPr>
        <w:t>3.16.3</w:t>
      </w:r>
      <w:r w:rsidRPr="00F24836">
        <w:rPr>
          <w:rFonts w:ascii="Calibri" w:hAnsi="Calibri"/>
          <w:i w:val="0"/>
          <w:noProof/>
          <w:sz w:val="22"/>
          <w:szCs w:val="22"/>
          <w:lang w:eastAsia="en-GB"/>
        </w:rPr>
        <w:tab/>
      </w:r>
      <w:r>
        <w:rPr>
          <w:noProof/>
          <w:lang w:eastAsia="en-GB"/>
        </w:rPr>
        <w:t>Output to Excel</w:t>
      </w:r>
      <w:r>
        <w:rPr>
          <w:noProof/>
        </w:rPr>
        <w:tab/>
      </w:r>
      <w:r>
        <w:rPr>
          <w:noProof/>
        </w:rPr>
        <w:fldChar w:fldCharType="begin"/>
      </w:r>
      <w:r>
        <w:rPr>
          <w:noProof/>
        </w:rPr>
        <w:instrText xml:space="preserve"> PAGEREF _Toc528677408 \h </w:instrText>
      </w:r>
      <w:r>
        <w:rPr>
          <w:noProof/>
        </w:rPr>
      </w:r>
      <w:r>
        <w:rPr>
          <w:noProof/>
        </w:rPr>
        <w:fldChar w:fldCharType="separate"/>
      </w:r>
      <w:r w:rsidR="00933E37">
        <w:rPr>
          <w:noProof/>
        </w:rPr>
        <w:t>22</w:t>
      </w:r>
      <w:r>
        <w:rPr>
          <w:noProof/>
        </w:rPr>
        <w:fldChar w:fldCharType="end"/>
      </w:r>
    </w:p>
    <w:p w:rsidR="00F24836" w:rsidRPr="00F24836" w:rsidRDefault="00F24836">
      <w:pPr>
        <w:pStyle w:val="TOC2"/>
        <w:tabs>
          <w:tab w:val="left" w:pos="800"/>
          <w:tab w:val="right" w:leader="dot" w:pos="8729"/>
        </w:tabs>
        <w:rPr>
          <w:rFonts w:ascii="Calibri" w:hAnsi="Calibri"/>
          <w:smallCaps w:val="0"/>
          <w:noProof/>
          <w:sz w:val="22"/>
          <w:szCs w:val="22"/>
          <w:lang w:eastAsia="en-GB"/>
        </w:rPr>
      </w:pPr>
      <w:r>
        <w:rPr>
          <w:noProof/>
        </w:rPr>
        <w:t>3.17</w:t>
      </w:r>
      <w:r w:rsidRPr="00F24836">
        <w:rPr>
          <w:rFonts w:ascii="Calibri" w:hAnsi="Calibri"/>
          <w:smallCaps w:val="0"/>
          <w:noProof/>
          <w:sz w:val="22"/>
          <w:szCs w:val="22"/>
          <w:lang w:eastAsia="en-GB"/>
        </w:rPr>
        <w:tab/>
      </w:r>
      <w:r>
        <w:rPr>
          <w:noProof/>
        </w:rPr>
        <w:t>Registration Trends  LR-013</w:t>
      </w:r>
      <w:r>
        <w:rPr>
          <w:noProof/>
        </w:rPr>
        <w:tab/>
      </w:r>
      <w:r>
        <w:rPr>
          <w:noProof/>
        </w:rPr>
        <w:fldChar w:fldCharType="begin"/>
      </w:r>
      <w:r>
        <w:rPr>
          <w:noProof/>
        </w:rPr>
        <w:instrText xml:space="preserve"> PAGEREF _Toc528677409 \h </w:instrText>
      </w:r>
      <w:r>
        <w:rPr>
          <w:noProof/>
        </w:rPr>
      </w:r>
      <w:r>
        <w:rPr>
          <w:noProof/>
        </w:rPr>
        <w:fldChar w:fldCharType="separate"/>
      </w:r>
      <w:r w:rsidR="00933E37">
        <w:rPr>
          <w:noProof/>
        </w:rPr>
        <w:t>22</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3.17.1</w:t>
      </w:r>
      <w:r w:rsidRPr="00F24836">
        <w:rPr>
          <w:rFonts w:ascii="Calibri" w:hAnsi="Calibri"/>
          <w:i w:val="0"/>
          <w:noProof/>
          <w:sz w:val="22"/>
          <w:szCs w:val="22"/>
          <w:lang w:eastAsia="en-GB"/>
        </w:rPr>
        <w:tab/>
      </w:r>
      <w:r>
        <w:rPr>
          <w:noProof/>
        </w:rPr>
        <w:t>Description</w:t>
      </w:r>
      <w:r>
        <w:rPr>
          <w:noProof/>
        </w:rPr>
        <w:tab/>
      </w:r>
      <w:r>
        <w:rPr>
          <w:noProof/>
        </w:rPr>
        <w:fldChar w:fldCharType="begin"/>
      </w:r>
      <w:r>
        <w:rPr>
          <w:noProof/>
        </w:rPr>
        <w:instrText xml:space="preserve"> PAGEREF _Toc528677410 \h </w:instrText>
      </w:r>
      <w:r>
        <w:rPr>
          <w:noProof/>
        </w:rPr>
      </w:r>
      <w:r>
        <w:rPr>
          <w:noProof/>
        </w:rPr>
        <w:fldChar w:fldCharType="separate"/>
      </w:r>
      <w:r w:rsidR="00933E37">
        <w:rPr>
          <w:noProof/>
        </w:rPr>
        <w:t>22</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3.17.2</w:t>
      </w:r>
      <w:r w:rsidRPr="00F24836">
        <w:rPr>
          <w:rFonts w:ascii="Calibri" w:hAnsi="Calibri"/>
          <w:i w:val="0"/>
          <w:noProof/>
          <w:sz w:val="22"/>
          <w:szCs w:val="22"/>
          <w:lang w:eastAsia="en-GB"/>
        </w:rPr>
        <w:tab/>
      </w:r>
      <w:r>
        <w:rPr>
          <w:noProof/>
        </w:rPr>
        <w:t>Sample Report</w:t>
      </w:r>
      <w:r>
        <w:rPr>
          <w:noProof/>
        </w:rPr>
        <w:tab/>
      </w:r>
      <w:r>
        <w:rPr>
          <w:noProof/>
        </w:rPr>
        <w:fldChar w:fldCharType="begin"/>
      </w:r>
      <w:r>
        <w:rPr>
          <w:noProof/>
        </w:rPr>
        <w:instrText xml:space="preserve"> PAGEREF _Toc528677411 \h </w:instrText>
      </w:r>
      <w:r>
        <w:rPr>
          <w:noProof/>
        </w:rPr>
      </w:r>
      <w:r>
        <w:rPr>
          <w:noProof/>
        </w:rPr>
        <w:fldChar w:fldCharType="separate"/>
      </w:r>
      <w:r w:rsidR="00933E37">
        <w:rPr>
          <w:noProof/>
        </w:rPr>
        <w:t>22</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lang w:eastAsia="en-GB"/>
        </w:rPr>
        <w:t>3.17.3</w:t>
      </w:r>
      <w:r w:rsidRPr="00F24836">
        <w:rPr>
          <w:rFonts w:ascii="Calibri" w:hAnsi="Calibri"/>
          <w:i w:val="0"/>
          <w:noProof/>
          <w:sz w:val="22"/>
          <w:szCs w:val="22"/>
          <w:lang w:eastAsia="en-GB"/>
        </w:rPr>
        <w:tab/>
      </w:r>
      <w:r>
        <w:rPr>
          <w:noProof/>
          <w:lang w:eastAsia="en-GB"/>
        </w:rPr>
        <w:t>Output to Excel</w:t>
      </w:r>
      <w:r>
        <w:rPr>
          <w:noProof/>
        </w:rPr>
        <w:tab/>
      </w:r>
      <w:r>
        <w:rPr>
          <w:noProof/>
        </w:rPr>
        <w:fldChar w:fldCharType="begin"/>
      </w:r>
      <w:r>
        <w:rPr>
          <w:noProof/>
        </w:rPr>
        <w:instrText xml:space="preserve"> PAGEREF _Toc528677412 \h </w:instrText>
      </w:r>
      <w:r>
        <w:rPr>
          <w:noProof/>
        </w:rPr>
      </w:r>
      <w:r>
        <w:rPr>
          <w:noProof/>
        </w:rPr>
        <w:fldChar w:fldCharType="separate"/>
      </w:r>
      <w:r w:rsidR="00933E37">
        <w:rPr>
          <w:noProof/>
        </w:rPr>
        <w:t>23</w:t>
      </w:r>
      <w:r>
        <w:rPr>
          <w:noProof/>
        </w:rPr>
        <w:fldChar w:fldCharType="end"/>
      </w:r>
    </w:p>
    <w:p w:rsidR="00F24836" w:rsidRPr="00F24836" w:rsidRDefault="00F24836">
      <w:pPr>
        <w:pStyle w:val="TOC2"/>
        <w:tabs>
          <w:tab w:val="left" w:pos="800"/>
          <w:tab w:val="right" w:leader="dot" w:pos="8729"/>
        </w:tabs>
        <w:rPr>
          <w:rFonts w:ascii="Calibri" w:hAnsi="Calibri"/>
          <w:smallCaps w:val="0"/>
          <w:noProof/>
          <w:sz w:val="22"/>
          <w:szCs w:val="22"/>
          <w:lang w:eastAsia="en-GB"/>
        </w:rPr>
      </w:pPr>
      <w:r>
        <w:rPr>
          <w:noProof/>
        </w:rPr>
        <w:t>3.18</w:t>
      </w:r>
      <w:r w:rsidRPr="00F24836">
        <w:rPr>
          <w:rFonts w:ascii="Calibri" w:hAnsi="Calibri"/>
          <w:smallCaps w:val="0"/>
          <w:noProof/>
          <w:sz w:val="22"/>
          <w:szCs w:val="22"/>
          <w:lang w:eastAsia="en-GB"/>
        </w:rPr>
        <w:tab/>
      </w:r>
      <w:r>
        <w:rPr>
          <w:noProof/>
        </w:rPr>
        <w:t>Registrations (or Centre Registrations)  LR-008</w:t>
      </w:r>
      <w:r>
        <w:rPr>
          <w:noProof/>
        </w:rPr>
        <w:tab/>
      </w:r>
      <w:r>
        <w:rPr>
          <w:noProof/>
        </w:rPr>
        <w:fldChar w:fldCharType="begin"/>
      </w:r>
      <w:r>
        <w:rPr>
          <w:noProof/>
        </w:rPr>
        <w:instrText xml:space="preserve"> PAGEREF _Toc528677413 \h </w:instrText>
      </w:r>
      <w:r>
        <w:rPr>
          <w:noProof/>
        </w:rPr>
      </w:r>
      <w:r>
        <w:rPr>
          <w:noProof/>
        </w:rPr>
        <w:fldChar w:fldCharType="separate"/>
      </w:r>
      <w:r w:rsidR="00933E37">
        <w:rPr>
          <w:noProof/>
        </w:rPr>
        <w:t>23</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3.18.1</w:t>
      </w:r>
      <w:r w:rsidRPr="00F24836">
        <w:rPr>
          <w:rFonts w:ascii="Calibri" w:hAnsi="Calibri"/>
          <w:i w:val="0"/>
          <w:noProof/>
          <w:sz w:val="22"/>
          <w:szCs w:val="22"/>
          <w:lang w:eastAsia="en-GB"/>
        </w:rPr>
        <w:tab/>
      </w:r>
      <w:r>
        <w:rPr>
          <w:noProof/>
        </w:rPr>
        <w:t>Description</w:t>
      </w:r>
      <w:r>
        <w:rPr>
          <w:noProof/>
        </w:rPr>
        <w:tab/>
      </w:r>
      <w:r>
        <w:rPr>
          <w:noProof/>
        </w:rPr>
        <w:fldChar w:fldCharType="begin"/>
      </w:r>
      <w:r>
        <w:rPr>
          <w:noProof/>
        </w:rPr>
        <w:instrText xml:space="preserve"> PAGEREF _Toc528677414 \h </w:instrText>
      </w:r>
      <w:r>
        <w:rPr>
          <w:noProof/>
        </w:rPr>
      </w:r>
      <w:r>
        <w:rPr>
          <w:noProof/>
        </w:rPr>
        <w:fldChar w:fldCharType="separate"/>
      </w:r>
      <w:r w:rsidR="00933E37">
        <w:rPr>
          <w:noProof/>
        </w:rPr>
        <w:t>23</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3.18.2</w:t>
      </w:r>
      <w:r w:rsidRPr="00F24836">
        <w:rPr>
          <w:rFonts w:ascii="Calibri" w:hAnsi="Calibri"/>
          <w:i w:val="0"/>
          <w:noProof/>
          <w:sz w:val="22"/>
          <w:szCs w:val="22"/>
          <w:lang w:eastAsia="en-GB"/>
        </w:rPr>
        <w:tab/>
      </w:r>
      <w:r>
        <w:rPr>
          <w:noProof/>
        </w:rPr>
        <w:t>Sample Report</w:t>
      </w:r>
      <w:r>
        <w:rPr>
          <w:noProof/>
        </w:rPr>
        <w:tab/>
      </w:r>
      <w:r>
        <w:rPr>
          <w:noProof/>
        </w:rPr>
        <w:fldChar w:fldCharType="begin"/>
      </w:r>
      <w:r>
        <w:rPr>
          <w:noProof/>
        </w:rPr>
        <w:instrText xml:space="preserve"> PAGEREF _Toc528677415 \h </w:instrText>
      </w:r>
      <w:r>
        <w:rPr>
          <w:noProof/>
        </w:rPr>
      </w:r>
      <w:r>
        <w:rPr>
          <w:noProof/>
        </w:rPr>
        <w:fldChar w:fldCharType="separate"/>
      </w:r>
      <w:r w:rsidR="00933E37">
        <w:rPr>
          <w:noProof/>
        </w:rPr>
        <w:t>23</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lang w:eastAsia="en-GB"/>
        </w:rPr>
        <w:t>3.18.3</w:t>
      </w:r>
      <w:r w:rsidRPr="00F24836">
        <w:rPr>
          <w:rFonts w:ascii="Calibri" w:hAnsi="Calibri"/>
          <w:i w:val="0"/>
          <w:noProof/>
          <w:sz w:val="22"/>
          <w:szCs w:val="22"/>
          <w:lang w:eastAsia="en-GB"/>
        </w:rPr>
        <w:tab/>
      </w:r>
      <w:r>
        <w:rPr>
          <w:noProof/>
          <w:lang w:eastAsia="en-GB"/>
        </w:rPr>
        <w:t>Output to Excel</w:t>
      </w:r>
      <w:r>
        <w:rPr>
          <w:noProof/>
        </w:rPr>
        <w:tab/>
      </w:r>
      <w:r>
        <w:rPr>
          <w:noProof/>
        </w:rPr>
        <w:fldChar w:fldCharType="begin"/>
      </w:r>
      <w:r>
        <w:rPr>
          <w:noProof/>
        </w:rPr>
        <w:instrText xml:space="preserve"> PAGEREF _Toc528677416 \h </w:instrText>
      </w:r>
      <w:r>
        <w:rPr>
          <w:noProof/>
        </w:rPr>
      </w:r>
      <w:r>
        <w:rPr>
          <w:noProof/>
        </w:rPr>
        <w:fldChar w:fldCharType="separate"/>
      </w:r>
      <w:r w:rsidR="00933E37">
        <w:rPr>
          <w:noProof/>
        </w:rPr>
        <w:t>23</w:t>
      </w:r>
      <w:r>
        <w:rPr>
          <w:noProof/>
        </w:rPr>
        <w:fldChar w:fldCharType="end"/>
      </w:r>
    </w:p>
    <w:p w:rsidR="00F24836" w:rsidRPr="00F24836" w:rsidRDefault="00F24836">
      <w:pPr>
        <w:pStyle w:val="TOC2"/>
        <w:tabs>
          <w:tab w:val="left" w:pos="800"/>
          <w:tab w:val="right" w:leader="dot" w:pos="8729"/>
        </w:tabs>
        <w:rPr>
          <w:rFonts w:ascii="Calibri" w:hAnsi="Calibri"/>
          <w:smallCaps w:val="0"/>
          <w:noProof/>
          <w:sz w:val="22"/>
          <w:szCs w:val="22"/>
          <w:lang w:eastAsia="en-GB"/>
        </w:rPr>
      </w:pPr>
      <w:r>
        <w:rPr>
          <w:noProof/>
        </w:rPr>
        <w:t>3.19</w:t>
      </w:r>
      <w:r w:rsidRPr="00F24836">
        <w:rPr>
          <w:rFonts w:ascii="Calibri" w:hAnsi="Calibri"/>
          <w:smallCaps w:val="0"/>
          <w:noProof/>
          <w:sz w:val="22"/>
          <w:szCs w:val="22"/>
          <w:lang w:eastAsia="en-GB"/>
        </w:rPr>
        <w:tab/>
      </w:r>
      <w:r>
        <w:rPr>
          <w:noProof/>
        </w:rPr>
        <w:t>Cloud – Finance – Additional Unit Registrations  LR-031</w:t>
      </w:r>
      <w:r>
        <w:rPr>
          <w:noProof/>
        </w:rPr>
        <w:tab/>
      </w:r>
      <w:r>
        <w:rPr>
          <w:noProof/>
        </w:rPr>
        <w:fldChar w:fldCharType="begin"/>
      </w:r>
      <w:r>
        <w:rPr>
          <w:noProof/>
        </w:rPr>
        <w:instrText xml:space="preserve"> PAGEREF _Toc528677417 \h </w:instrText>
      </w:r>
      <w:r>
        <w:rPr>
          <w:noProof/>
        </w:rPr>
      </w:r>
      <w:r>
        <w:rPr>
          <w:noProof/>
        </w:rPr>
        <w:fldChar w:fldCharType="separate"/>
      </w:r>
      <w:r w:rsidR="00933E37">
        <w:rPr>
          <w:noProof/>
        </w:rPr>
        <w:t>24</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3.19.1</w:t>
      </w:r>
      <w:r w:rsidRPr="00F24836">
        <w:rPr>
          <w:rFonts w:ascii="Calibri" w:hAnsi="Calibri"/>
          <w:i w:val="0"/>
          <w:noProof/>
          <w:sz w:val="22"/>
          <w:szCs w:val="22"/>
          <w:lang w:eastAsia="en-GB"/>
        </w:rPr>
        <w:tab/>
      </w:r>
      <w:r>
        <w:rPr>
          <w:noProof/>
        </w:rPr>
        <w:t>Description</w:t>
      </w:r>
      <w:r>
        <w:rPr>
          <w:noProof/>
        </w:rPr>
        <w:tab/>
      </w:r>
      <w:r>
        <w:rPr>
          <w:noProof/>
        </w:rPr>
        <w:fldChar w:fldCharType="begin"/>
      </w:r>
      <w:r>
        <w:rPr>
          <w:noProof/>
        </w:rPr>
        <w:instrText xml:space="preserve"> PAGEREF _Toc528677418 \h </w:instrText>
      </w:r>
      <w:r>
        <w:rPr>
          <w:noProof/>
        </w:rPr>
      </w:r>
      <w:r>
        <w:rPr>
          <w:noProof/>
        </w:rPr>
        <w:fldChar w:fldCharType="separate"/>
      </w:r>
      <w:r w:rsidR="00933E37">
        <w:rPr>
          <w:noProof/>
        </w:rPr>
        <w:t>24</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3.19.2</w:t>
      </w:r>
      <w:r w:rsidRPr="00F24836">
        <w:rPr>
          <w:rFonts w:ascii="Calibri" w:hAnsi="Calibri"/>
          <w:i w:val="0"/>
          <w:noProof/>
          <w:sz w:val="22"/>
          <w:szCs w:val="22"/>
          <w:lang w:eastAsia="en-GB"/>
        </w:rPr>
        <w:tab/>
      </w:r>
      <w:r>
        <w:rPr>
          <w:noProof/>
        </w:rPr>
        <w:t>Sample Report</w:t>
      </w:r>
      <w:r>
        <w:rPr>
          <w:noProof/>
        </w:rPr>
        <w:tab/>
      </w:r>
      <w:r>
        <w:rPr>
          <w:noProof/>
        </w:rPr>
        <w:fldChar w:fldCharType="begin"/>
      </w:r>
      <w:r>
        <w:rPr>
          <w:noProof/>
        </w:rPr>
        <w:instrText xml:space="preserve"> PAGEREF _Toc528677419 \h </w:instrText>
      </w:r>
      <w:r>
        <w:rPr>
          <w:noProof/>
        </w:rPr>
      </w:r>
      <w:r>
        <w:rPr>
          <w:noProof/>
        </w:rPr>
        <w:fldChar w:fldCharType="separate"/>
      </w:r>
      <w:r w:rsidR="00933E37">
        <w:rPr>
          <w:noProof/>
        </w:rPr>
        <w:t>24</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lang w:eastAsia="en-GB"/>
        </w:rPr>
        <w:t>3.19.3</w:t>
      </w:r>
      <w:r w:rsidRPr="00F24836">
        <w:rPr>
          <w:rFonts w:ascii="Calibri" w:hAnsi="Calibri"/>
          <w:i w:val="0"/>
          <w:noProof/>
          <w:sz w:val="22"/>
          <w:szCs w:val="22"/>
          <w:lang w:eastAsia="en-GB"/>
        </w:rPr>
        <w:tab/>
      </w:r>
      <w:r>
        <w:rPr>
          <w:noProof/>
          <w:lang w:eastAsia="en-GB"/>
        </w:rPr>
        <w:t>Output to Excel</w:t>
      </w:r>
      <w:r>
        <w:rPr>
          <w:noProof/>
        </w:rPr>
        <w:tab/>
      </w:r>
      <w:r>
        <w:rPr>
          <w:noProof/>
        </w:rPr>
        <w:fldChar w:fldCharType="begin"/>
      </w:r>
      <w:r>
        <w:rPr>
          <w:noProof/>
        </w:rPr>
        <w:instrText xml:space="preserve"> PAGEREF _Toc528677420 \h </w:instrText>
      </w:r>
      <w:r>
        <w:rPr>
          <w:noProof/>
        </w:rPr>
      </w:r>
      <w:r>
        <w:rPr>
          <w:noProof/>
        </w:rPr>
        <w:fldChar w:fldCharType="separate"/>
      </w:r>
      <w:r w:rsidR="00933E37">
        <w:rPr>
          <w:noProof/>
        </w:rPr>
        <w:t>24</w:t>
      </w:r>
      <w:r>
        <w:rPr>
          <w:noProof/>
        </w:rPr>
        <w:fldChar w:fldCharType="end"/>
      </w:r>
    </w:p>
    <w:p w:rsidR="00F24836" w:rsidRPr="00F24836" w:rsidRDefault="00F24836">
      <w:pPr>
        <w:pStyle w:val="TOC2"/>
        <w:tabs>
          <w:tab w:val="left" w:pos="800"/>
          <w:tab w:val="right" w:leader="dot" w:pos="8729"/>
        </w:tabs>
        <w:rPr>
          <w:rFonts w:ascii="Calibri" w:hAnsi="Calibri"/>
          <w:smallCaps w:val="0"/>
          <w:noProof/>
          <w:sz w:val="22"/>
          <w:szCs w:val="22"/>
          <w:lang w:eastAsia="en-GB"/>
        </w:rPr>
      </w:pPr>
      <w:r>
        <w:rPr>
          <w:noProof/>
        </w:rPr>
        <w:t>3.20</w:t>
      </w:r>
      <w:r w:rsidRPr="00F24836">
        <w:rPr>
          <w:rFonts w:ascii="Calibri" w:hAnsi="Calibri"/>
          <w:smallCaps w:val="0"/>
          <w:noProof/>
          <w:sz w:val="22"/>
          <w:szCs w:val="22"/>
          <w:lang w:eastAsia="en-GB"/>
        </w:rPr>
        <w:tab/>
      </w:r>
      <w:r>
        <w:rPr>
          <w:noProof/>
        </w:rPr>
        <w:t>Cloud – Finance – Unit Only Registrations  LR-032</w:t>
      </w:r>
      <w:r>
        <w:rPr>
          <w:noProof/>
        </w:rPr>
        <w:tab/>
      </w:r>
      <w:r>
        <w:rPr>
          <w:noProof/>
        </w:rPr>
        <w:fldChar w:fldCharType="begin"/>
      </w:r>
      <w:r>
        <w:rPr>
          <w:noProof/>
        </w:rPr>
        <w:instrText xml:space="preserve"> PAGEREF _Toc528677421 \h </w:instrText>
      </w:r>
      <w:r>
        <w:rPr>
          <w:noProof/>
        </w:rPr>
      </w:r>
      <w:r>
        <w:rPr>
          <w:noProof/>
        </w:rPr>
        <w:fldChar w:fldCharType="separate"/>
      </w:r>
      <w:r w:rsidR="00933E37">
        <w:rPr>
          <w:noProof/>
        </w:rPr>
        <w:t>24</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3.20.1</w:t>
      </w:r>
      <w:r w:rsidRPr="00F24836">
        <w:rPr>
          <w:rFonts w:ascii="Calibri" w:hAnsi="Calibri"/>
          <w:i w:val="0"/>
          <w:noProof/>
          <w:sz w:val="22"/>
          <w:szCs w:val="22"/>
          <w:lang w:eastAsia="en-GB"/>
        </w:rPr>
        <w:tab/>
      </w:r>
      <w:r>
        <w:rPr>
          <w:noProof/>
        </w:rPr>
        <w:t>Description</w:t>
      </w:r>
      <w:r>
        <w:rPr>
          <w:noProof/>
        </w:rPr>
        <w:tab/>
      </w:r>
      <w:r>
        <w:rPr>
          <w:noProof/>
        </w:rPr>
        <w:fldChar w:fldCharType="begin"/>
      </w:r>
      <w:r>
        <w:rPr>
          <w:noProof/>
        </w:rPr>
        <w:instrText xml:space="preserve"> PAGEREF _Toc528677422 \h </w:instrText>
      </w:r>
      <w:r>
        <w:rPr>
          <w:noProof/>
        </w:rPr>
      </w:r>
      <w:r>
        <w:rPr>
          <w:noProof/>
        </w:rPr>
        <w:fldChar w:fldCharType="separate"/>
      </w:r>
      <w:r w:rsidR="00933E37">
        <w:rPr>
          <w:noProof/>
        </w:rPr>
        <w:t>24</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3.20.2</w:t>
      </w:r>
      <w:r w:rsidRPr="00F24836">
        <w:rPr>
          <w:rFonts w:ascii="Calibri" w:hAnsi="Calibri"/>
          <w:i w:val="0"/>
          <w:noProof/>
          <w:sz w:val="22"/>
          <w:szCs w:val="22"/>
          <w:lang w:eastAsia="en-GB"/>
        </w:rPr>
        <w:tab/>
      </w:r>
      <w:r>
        <w:rPr>
          <w:noProof/>
        </w:rPr>
        <w:t>Sample Report</w:t>
      </w:r>
      <w:r>
        <w:rPr>
          <w:noProof/>
        </w:rPr>
        <w:tab/>
      </w:r>
      <w:r>
        <w:rPr>
          <w:noProof/>
        </w:rPr>
        <w:fldChar w:fldCharType="begin"/>
      </w:r>
      <w:r>
        <w:rPr>
          <w:noProof/>
        </w:rPr>
        <w:instrText xml:space="preserve"> PAGEREF _Toc528677423 \h </w:instrText>
      </w:r>
      <w:r>
        <w:rPr>
          <w:noProof/>
        </w:rPr>
      </w:r>
      <w:r>
        <w:rPr>
          <w:noProof/>
        </w:rPr>
        <w:fldChar w:fldCharType="separate"/>
      </w:r>
      <w:r w:rsidR="00933E37">
        <w:rPr>
          <w:noProof/>
        </w:rPr>
        <w:t>24</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lang w:eastAsia="en-GB"/>
        </w:rPr>
        <w:t>3.20.3</w:t>
      </w:r>
      <w:r w:rsidRPr="00F24836">
        <w:rPr>
          <w:rFonts w:ascii="Calibri" w:hAnsi="Calibri"/>
          <w:i w:val="0"/>
          <w:noProof/>
          <w:sz w:val="22"/>
          <w:szCs w:val="22"/>
          <w:lang w:eastAsia="en-GB"/>
        </w:rPr>
        <w:tab/>
      </w:r>
      <w:r>
        <w:rPr>
          <w:noProof/>
          <w:lang w:eastAsia="en-GB"/>
        </w:rPr>
        <w:t>Output to Excel</w:t>
      </w:r>
      <w:r>
        <w:rPr>
          <w:noProof/>
        </w:rPr>
        <w:tab/>
      </w:r>
      <w:r>
        <w:rPr>
          <w:noProof/>
        </w:rPr>
        <w:fldChar w:fldCharType="begin"/>
      </w:r>
      <w:r>
        <w:rPr>
          <w:noProof/>
        </w:rPr>
        <w:instrText xml:space="preserve"> PAGEREF _Toc528677424 \h </w:instrText>
      </w:r>
      <w:r>
        <w:rPr>
          <w:noProof/>
        </w:rPr>
      </w:r>
      <w:r>
        <w:rPr>
          <w:noProof/>
        </w:rPr>
        <w:fldChar w:fldCharType="separate"/>
      </w:r>
      <w:r w:rsidR="00933E37">
        <w:rPr>
          <w:noProof/>
        </w:rPr>
        <w:t>24</w:t>
      </w:r>
      <w:r>
        <w:rPr>
          <w:noProof/>
        </w:rPr>
        <w:fldChar w:fldCharType="end"/>
      </w:r>
    </w:p>
    <w:p w:rsidR="00F24836" w:rsidRPr="00F24836" w:rsidRDefault="00F24836">
      <w:pPr>
        <w:pStyle w:val="TOC2"/>
        <w:tabs>
          <w:tab w:val="left" w:pos="800"/>
          <w:tab w:val="right" w:leader="dot" w:pos="8729"/>
        </w:tabs>
        <w:rPr>
          <w:rFonts w:ascii="Calibri" w:hAnsi="Calibri"/>
          <w:smallCaps w:val="0"/>
          <w:noProof/>
          <w:sz w:val="22"/>
          <w:szCs w:val="22"/>
          <w:lang w:eastAsia="en-GB"/>
        </w:rPr>
      </w:pPr>
      <w:r>
        <w:rPr>
          <w:noProof/>
        </w:rPr>
        <w:t>3.21</w:t>
      </w:r>
      <w:r w:rsidRPr="00F24836">
        <w:rPr>
          <w:rFonts w:ascii="Calibri" w:hAnsi="Calibri"/>
          <w:smallCaps w:val="0"/>
          <w:noProof/>
          <w:sz w:val="22"/>
          <w:szCs w:val="22"/>
          <w:lang w:eastAsia="en-GB"/>
        </w:rPr>
        <w:tab/>
      </w:r>
      <w:r>
        <w:rPr>
          <w:noProof/>
        </w:rPr>
        <w:t>Cloud – Finance – Qualification Registrations  LR-033</w:t>
      </w:r>
      <w:r>
        <w:rPr>
          <w:noProof/>
        </w:rPr>
        <w:tab/>
      </w:r>
      <w:r>
        <w:rPr>
          <w:noProof/>
        </w:rPr>
        <w:fldChar w:fldCharType="begin"/>
      </w:r>
      <w:r>
        <w:rPr>
          <w:noProof/>
        </w:rPr>
        <w:instrText xml:space="preserve"> PAGEREF _Toc528677425 \h </w:instrText>
      </w:r>
      <w:r>
        <w:rPr>
          <w:noProof/>
        </w:rPr>
      </w:r>
      <w:r>
        <w:rPr>
          <w:noProof/>
        </w:rPr>
        <w:fldChar w:fldCharType="separate"/>
      </w:r>
      <w:r w:rsidR="00933E37">
        <w:rPr>
          <w:noProof/>
        </w:rPr>
        <w:t>25</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3.21.1</w:t>
      </w:r>
      <w:r w:rsidRPr="00F24836">
        <w:rPr>
          <w:rFonts w:ascii="Calibri" w:hAnsi="Calibri"/>
          <w:i w:val="0"/>
          <w:noProof/>
          <w:sz w:val="22"/>
          <w:szCs w:val="22"/>
          <w:lang w:eastAsia="en-GB"/>
        </w:rPr>
        <w:tab/>
      </w:r>
      <w:r>
        <w:rPr>
          <w:noProof/>
        </w:rPr>
        <w:t>Description</w:t>
      </w:r>
      <w:r>
        <w:rPr>
          <w:noProof/>
        </w:rPr>
        <w:tab/>
      </w:r>
      <w:r>
        <w:rPr>
          <w:noProof/>
        </w:rPr>
        <w:fldChar w:fldCharType="begin"/>
      </w:r>
      <w:r>
        <w:rPr>
          <w:noProof/>
        </w:rPr>
        <w:instrText xml:space="preserve"> PAGEREF _Toc528677426 \h </w:instrText>
      </w:r>
      <w:r>
        <w:rPr>
          <w:noProof/>
        </w:rPr>
      </w:r>
      <w:r>
        <w:rPr>
          <w:noProof/>
        </w:rPr>
        <w:fldChar w:fldCharType="separate"/>
      </w:r>
      <w:r w:rsidR="00933E37">
        <w:rPr>
          <w:noProof/>
        </w:rPr>
        <w:t>25</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3.21.2</w:t>
      </w:r>
      <w:r w:rsidRPr="00F24836">
        <w:rPr>
          <w:rFonts w:ascii="Calibri" w:hAnsi="Calibri"/>
          <w:i w:val="0"/>
          <w:noProof/>
          <w:sz w:val="22"/>
          <w:szCs w:val="22"/>
          <w:lang w:eastAsia="en-GB"/>
        </w:rPr>
        <w:tab/>
      </w:r>
      <w:r>
        <w:rPr>
          <w:noProof/>
        </w:rPr>
        <w:t>Sample Report</w:t>
      </w:r>
      <w:r>
        <w:rPr>
          <w:noProof/>
        </w:rPr>
        <w:tab/>
      </w:r>
      <w:r>
        <w:rPr>
          <w:noProof/>
        </w:rPr>
        <w:fldChar w:fldCharType="begin"/>
      </w:r>
      <w:r>
        <w:rPr>
          <w:noProof/>
        </w:rPr>
        <w:instrText xml:space="preserve"> PAGEREF _Toc528677427 \h </w:instrText>
      </w:r>
      <w:r>
        <w:rPr>
          <w:noProof/>
        </w:rPr>
      </w:r>
      <w:r>
        <w:rPr>
          <w:noProof/>
        </w:rPr>
        <w:fldChar w:fldCharType="separate"/>
      </w:r>
      <w:r w:rsidR="00933E37">
        <w:rPr>
          <w:noProof/>
        </w:rPr>
        <w:t>25</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lang w:eastAsia="en-GB"/>
        </w:rPr>
        <w:t>3.21.3</w:t>
      </w:r>
      <w:r w:rsidRPr="00F24836">
        <w:rPr>
          <w:rFonts w:ascii="Calibri" w:hAnsi="Calibri"/>
          <w:i w:val="0"/>
          <w:noProof/>
          <w:sz w:val="22"/>
          <w:szCs w:val="22"/>
          <w:lang w:eastAsia="en-GB"/>
        </w:rPr>
        <w:tab/>
      </w:r>
      <w:r>
        <w:rPr>
          <w:noProof/>
          <w:lang w:eastAsia="en-GB"/>
        </w:rPr>
        <w:t>Output to Excel</w:t>
      </w:r>
      <w:r>
        <w:rPr>
          <w:noProof/>
        </w:rPr>
        <w:tab/>
      </w:r>
      <w:r>
        <w:rPr>
          <w:noProof/>
        </w:rPr>
        <w:fldChar w:fldCharType="begin"/>
      </w:r>
      <w:r>
        <w:rPr>
          <w:noProof/>
        </w:rPr>
        <w:instrText xml:space="preserve"> PAGEREF _Toc528677428 \h </w:instrText>
      </w:r>
      <w:r>
        <w:rPr>
          <w:noProof/>
        </w:rPr>
      </w:r>
      <w:r>
        <w:rPr>
          <w:noProof/>
        </w:rPr>
        <w:fldChar w:fldCharType="separate"/>
      </w:r>
      <w:r w:rsidR="00933E37">
        <w:rPr>
          <w:noProof/>
        </w:rPr>
        <w:t>25</w:t>
      </w:r>
      <w:r>
        <w:rPr>
          <w:noProof/>
        </w:rPr>
        <w:fldChar w:fldCharType="end"/>
      </w:r>
    </w:p>
    <w:p w:rsidR="00F24836" w:rsidRPr="00F24836" w:rsidRDefault="00F24836">
      <w:pPr>
        <w:pStyle w:val="TOC2"/>
        <w:tabs>
          <w:tab w:val="left" w:pos="800"/>
          <w:tab w:val="right" w:leader="dot" w:pos="8729"/>
        </w:tabs>
        <w:rPr>
          <w:rFonts w:ascii="Calibri" w:hAnsi="Calibri"/>
          <w:smallCaps w:val="0"/>
          <w:noProof/>
          <w:sz w:val="22"/>
          <w:szCs w:val="22"/>
          <w:lang w:eastAsia="en-GB"/>
        </w:rPr>
      </w:pPr>
      <w:r>
        <w:rPr>
          <w:noProof/>
        </w:rPr>
        <w:t>3.22</w:t>
      </w:r>
      <w:r w:rsidRPr="00F24836">
        <w:rPr>
          <w:rFonts w:ascii="Calibri" w:hAnsi="Calibri"/>
          <w:smallCaps w:val="0"/>
          <w:noProof/>
          <w:sz w:val="22"/>
          <w:szCs w:val="22"/>
          <w:lang w:eastAsia="en-GB"/>
        </w:rPr>
        <w:tab/>
      </w:r>
      <w:r>
        <w:rPr>
          <w:noProof/>
        </w:rPr>
        <w:t>Cloud – Finance – Qualification Sets  LR-034</w:t>
      </w:r>
      <w:r>
        <w:rPr>
          <w:noProof/>
        </w:rPr>
        <w:tab/>
      </w:r>
      <w:r>
        <w:rPr>
          <w:noProof/>
        </w:rPr>
        <w:fldChar w:fldCharType="begin"/>
      </w:r>
      <w:r>
        <w:rPr>
          <w:noProof/>
        </w:rPr>
        <w:instrText xml:space="preserve"> PAGEREF _Toc528677429 \h </w:instrText>
      </w:r>
      <w:r>
        <w:rPr>
          <w:noProof/>
        </w:rPr>
      </w:r>
      <w:r>
        <w:rPr>
          <w:noProof/>
        </w:rPr>
        <w:fldChar w:fldCharType="separate"/>
      </w:r>
      <w:r w:rsidR="00933E37">
        <w:rPr>
          <w:noProof/>
        </w:rPr>
        <w:t>25</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3.22.1</w:t>
      </w:r>
      <w:r w:rsidRPr="00F24836">
        <w:rPr>
          <w:rFonts w:ascii="Calibri" w:hAnsi="Calibri"/>
          <w:i w:val="0"/>
          <w:noProof/>
          <w:sz w:val="22"/>
          <w:szCs w:val="22"/>
          <w:lang w:eastAsia="en-GB"/>
        </w:rPr>
        <w:tab/>
      </w:r>
      <w:r>
        <w:rPr>
          <w:noProof/>
        </w:rPr>
        <w:t>Description</w:t>
      </w:r>
      <w:r>
        <w:rPr>
          <w:noProof/>
        </w:rPr>
        <w:tab/>
      </w:r>
      <w:r>
        <w:rPr>
          <w:noProof/>
        </w:rPr>
        <w:fldChar w:fldCharType="begin"/>
      </w:r>
      <w:r>
        <w:rPr>
          <w:noProof/>
        </w:rPr>
        <w:instrText xml:space="preserve"> PAGEREF _Toc528677430 \h </w:instrText>
      </w:r>
      <w:r>
        <w:rPr>
          <w:noProof/>
        </w:rPr>
      </w:r>
      <w:r>
        <w:rPr>
          <w:noProof/>
        </w:rPr>
        <w:fldChar w:fldCharType="separate"/>
      </w:r>
      <w:r w:rsidR="00933E37">
        <w:rPr>
          <w:noProof/>
        </w:rPr>
        <w:t>25</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3.22.2</w:t>
      </w:r>
      <w:r w:rsidRPr="00F24836">
        <w:rPr>
          <w:rFonts w:ascii="Calibri" w:hAnsi="Calibri"/>
          <w:i w:val="0"/>
          <w:noProof/>
          <w:sz w:val="22"/>
          <w:szCs w:val="22"/>
          <w:lang w:eastAsia="en-GB"/>
        </w:rPr>
        <w:tab/>
      </w:r>
      <w:r>
        <w:rPr>
          <w:noProof/>
        </w:rPr>
        <w:t>Sample Report</w:t>
      </w:r>
      <w:r>
        <w:rPr>
          <w:noProof/>
        </w:rPr>
        <w:tab/>
      </w:r>
      <w:r>
        <w:rPr>
          <w:noProof/>
        </w:rPr>
        <w:fldChar w:fldCharType="begin"/>
      </w:r>
      <w:r>
        <w:rPr>
          <w:noProof/>
        </w:rPr>
        <w:instrText xml:space="preserve"> PAGEREF _Toc528677431 \h </w:instrText>
      </w:r>
      <w:r>
        <w:rPr>
          <w:noProof/>
        </w:rPr>
      </w:r>
      <w:r>
        <w:rPr>
          <w:noProof/>
        </w:rPr>
        <w:fldChar w:fldCharType="separate"/>
      </w:r>
      <w:r w:rsidR="00933E37">
        <w:rPr>
          <w:noProof/>
        </w:rPr>
        <w:t>25</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lang w:eastAsia="en-GB"/>
        </w:rPr>
        <w:t>3.22.3</w:t>
      </w:r>
      <w:r w:rsidRPr="00F24836">
        <w:rPr>
          <w:rFonts w:ascii="Calibri" w:hAnsi="Calibri"/>
          <w:i w:val="0"/>
          <w:noProof/>
          <w:sz w:val="22"/>
          <w:szCs w:val="22"/>
          <w:lang w:eastAsia="en-GB"/>
        </w:rPr>
        <w:tab/>
      </w:r>
      <w:r>
        <w:rPr>
          <w:noProof/>
          <w:lang w:eastAsia="en-GB"/>
        </w:rPr>
        <w:t>Output to Excel</w:t>
      </w:r>
      <w:r>
        <w:rPr>
          <w:noProof/>
        </w:rPr>
        <w:tab/>
      </w:r>
      <w:r>
        <w:rPr>
          <w:noProof/>
        </w:rPr>
        <w:fldChar w:fldCharType="begin"/>
      </w:r>
      <w:r>
        <w:rPr>
          <w:noProof/>
        </w:rPr>
        <w:instrText xml:space="preserve"> PAGEREF _Toc528677432 \h </w:instrText>
      </w:r>
      <w:r>
        <w:rPr>
          <w:noProof/>
        </w:rPr>
      </w:r>
      <w:r>
        <w:rPr>
          <w:noProof/>
        </w:rPr>
        <w:fldChar w:fldCharType="separate"/>
      </w:r>
      <w:r w:rsidR="00933E37">
        <w:rPr>
          <w:noProof/>
        </w:rPr>
        <w:t>26</w:t>
      </w:r>
      <w:r>
        <w:rPr>
          <w:noProof/>
        </w:rPr>
        <w:fldChar w:fldCharType="end"/>
      </w:r>
    </w:p>
    <w:p w:rsidR="00F24836" w:rsidRPr="00F24836" w:rsidRDefault="00F24836">
      <w:pPr>
        <w:pStyle w:val="TOC2"/>
        <w:tabs>
          <w:tab w:val="left" w:pos="800"/>
          <w:tab w:val="right" w:leader="dot" w:pos="8729"/>
        </w:tabs>
        <w:rPr>
          <w:rFonts w:ascii="Calibri" w:hAnsi="Calibri"/>
          <w:smallCaps w:val="0"/>
          <w:noProof/>
          <w:sz w:val="22"/>
          <w:szCs w:val="22"/>
          <w:lang w:eastAsia="en-GB"/>
        </w:rPr>
      </w:pPr>
      <w:r>
        <w:rPr>
          <w:noProof/>
        </w:rPr>
        <w:t>3.23</w:t>
      </w:r>
      <w:r w:rsidRPr="00F24836">
        <w:rPr>
          <w:rFonts w:ascii="Calibri" w:hAnsi="Calibri"/>
          <w:smallCaps w:val="0"/>
          <w:noProof/>
          <w:sz w:val="22"/>
          <w:szCs w:val="22"/>
          <w:lang w:eastAsia="en-GB"/>
        </w:rPr>
        <w:tab/>
      </w:r>
      <w:r>
        <w:rPr>
          <w:noProof/>
        </w:rPr>
        <w:t>Cloud - GA Registrations Report  LR-035</w:t>
      </w:r>
      <w:r>
        <w:rPr>
          <w:noProof/>
        </w:rPr>
        <w:tab/>
      </w:r>
      <w:r>
        <w:rPr>
          <w:noProof/>
        </w:rPr>
        <w:fldChar w:fldCharType="begin"/>
      </w:r>
      <w:r>
        <w:rPr>
          <w:noProof/>
        </w:rPr>
        <w:instrText xml:space="preserve"> PAGEREF _Toc528677433 \h </w:instrText>
      </w:r>
      <w:r>
        <w:rPr>
          <w:noProof/>
        </w:rPr>
      </w:r>
      <w:r>
        <w:rPr>
          <w:noProof/>
        </w:rPr>
        <w:fldChar w:fldCharType="separate"/>
      </w:r>
      <w:r w:rsidR="00933E37">
        <w:rPr>
          <w:noProof/>
        </w:rPr>
        <w:t>26</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3.23.1</w:t>
      </w:r>
      <w:r w:rsidRPr="00F24836">
        <w:rPr>
          <w:rFonts w:ascii="Calibri" w:hAnsi="Calibri"/>
          <w:i w:val="0"/>
          <w:noProof/>
          <w:sz w:val="22"/>
          <w:szCs w:val="22"/>
          <w:lang w:eastAsia="en-GB"/>
        </w:rPr>
        <w:tab/>
      </w:r>
      <w:r>
        <w:rPr>
          <w:noProof/>
        </w:rPr>
        <w:t>Description</w:t>
      </w:r>
      <w:r>
        <w:rPr>
          <w:noProof/>
        </w:rPr>
        <w:tab/>
      </w:r>
      <w:r>
        <w:rPr>
          <w:noProof/>
        </w:rPr>
        <w:fldChar w:fldCharType="begin"/>
      </w:r>
      <w:r>
        <w:rPr>
          <w:noProof/>
        </w:rPr>
        <w:instrText xml:space="preserve"> PAGEREF _Toc528677434 \h </w:instrText>
      </w:r>
      <w:r>
        <w:rPr>
          <w:noProof/>
        </w:rPr>
      </w:r>
      <w:r>
        <w:rPr>
          <w:noProof/>
        </w:rPr>
        <w:fldChar w:fldCharType="separate"/>
      </w:r>
      <w:r w:rsidR="00933E37">
        <w:rPr>
          <w:noProof/>
        </w:rPr>
        <w:t>26</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3.23.2</w:t>
      </w:r>
      <w:r w:rsidRPr="00F24836">
        <w:rPr>
          <w:rFonts w:ascii="Calibri" w:hAnsi="Calibri"/>
          <w:i w:val="0"/>
          <w:noProof/>
          <w:sz w:val="22"/>
          <w:szCs w:val="22"/>
          <w:lang w:eastAsia="en-GB"/>
        </w:rPr>
        <w:tab/>
      </w:r>
      <w:r>
        <w:rPr>
          <w:noProof/>
        </w:rPr>
        <w:t>Sample Report</w:t>
      </w:r>
      <w:r>
        <w:rPr>
          <w:noProof/>
        </w:rPr>
        <w:tab/>
      </w:r>
      <w:r>
        <w:rPr>
          <w:noProof/>
        </w:rPr>
        <w:fldChar w:fldCharType="begin"/>
      </w:r>
      <w:r>
        <w:rPr>
          <w:noProof/>
        </w:rPr>
        <w:instrText xml:space="preserve"> PAGEREF _Toc528677435 \h </w:instrText>
      </w:r>
      <w:r>
        <w:rPr>
          <w:noProof/>
        </w:rPr>
      </w:r>
      <w:r>
        <w:rPr>
          <w:noProof/>
        </w:rPr>
        <w:fldChar w:fldCharType="separate"/>
      </w:r>
      <w:r w:rsidR="00933E37">
        <w:rPr>
          <w:noProof/>
        </w:rPr>
        <w:t>26</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lang w:eastAsia="en-GB"/>
        </w:rPr>
        <w:t>3.23.3</w:t>
      </w:r>
      <w:r w:rsidRPr="00F24836">
        <w:rPr>
          <w:rFonts w:ascii="Calibri" w:hAnsi="Calibri"/>
          <w:i w:val="0"/>
          <w:noProof/>
          <w:sz w:val="22"/>
          <w:szCs w:val="22"/>
          <w:lang w:eastAsia="en-GB"/>
        </w:rPr>
        <w:tab/>
      </w:r>
      <w:r>
        <w:rPr>
          <w:noProof/>
          <w:lang w:eastAsia="en-GB"/>
        </w:rPr>
        <w:t>Output to Excel</w:t>
      </w:r>
      <w:r>
        <w:rPr>
          <w:noProof/>
        </w:rPr>
        <w:tab/>
      </w:r>
      <w:r>
        <w:rPr>
          <w:noProof/>
        </w:rPr>
        <w:fldChar w:fldCharType="begin"/>
      </w:r>
      <w:r>
        <w:rPr>
          <w:noProof/>
        </w:rPr>
        <w:instrText xml:space="preserve"> PAGEREF _Toc528677436 \h </w:instrText>
      </w:r>
      <w:r>
        <w:rPr>
          <w:noProof/>
        </w:rPr>
      </w:r>
      <w:r>
        <w:rPr>
          <w:noProof/>
        </w:rPr>
        <w:fldChar w:fldCharType="separate"/>
      </w:r>
      <w:r w:rsidR="00933E37">
        <w:rPr>
          <w:noProof/>
        </w:rPr>
        <w:t>26</w:t>
      </w:r>
      <w:r>
        <w:rPr>
          <w:noProof/>
        </w:rPr>
        <w:fldChar w:fldCharType="end"/>
      </w:r>
    </w:p>
    <w:p w:rsidR="00F24836" w:rsidRPr="00F24836" w:rsidRDefault="00F24836">
      <w:pPr>
        <w:pStyle w:val="TOC2"/>
        <w:tabs>
          <w:tab w:val="left" w:pos="800"/>
          <w:tab w:val="right" w:leader="dot" w:pos="8729"/>
        </w:tabs>
        <w:rPr>
          <w:rFonts w:ascii="Calibri" w:hAnsi="Calibri"/>
          <w:smallCaps w:val="0"/>
          <w:noProof/>
          <w:sz w:val="22"/>
          <w:szCs w:val="22"/>
          <w:lang w:eastAsia="en-GB"/>
        </w:rPr>
      </w:pPr>
      <w:r>
        <w:rPr>
          <w:noProof/>
        </w:rPr>
        <w:t>3.24</w:t>
      </w:r>
      <w:r w:rsidRPr="00F24836">
        <w:rPr>
          <w:rFonts w:ascii="Calibri" w:hAnsi="Calibri"/>
          <w:smallCaps w:val="0"/>
          <w:noProof/>
          <w:sz w:val="22"/>
          <w:szCs w:val="22"/>
          <w:lang w:eastAsia="en-GB"/>
        </w:rPr>
        <w:tab/>
      </w:r>
      <w:r>
        <w:rPr>
          <w:noProof/>
        </w:rPr>
        <w:t>Unverified ULN Status  LR-014</w:t>
      </w:r>
      <w:r>
        <w:rPr>
          <w:noProof/>
        </w:rPr>
        <w:tab/>
      </w:r>
      <w:r>
        <w:rPr>
          <w:noProof/>
        </w:rPr>
        <w:fldChar w:fldCharType="begin"/>
      </w:r>
      <w:r>
        <w:rPr>
          <w:noProof/>
        </w:rPr>
        <w:instrText xml:space="preserve"> PAGEREF _Toc528677437 \h </w:instrText>
      </w:r>
      <w:r>
        <w:rPr>
          <w:noProof/>
        </w:rPr>
      </w:r>
      <w:r>
        <w:rPr>
          <w:noProof/>
        </w:rPr>
        <w:fldChar w:fldCharType="separate"/>
      </w:r>
      <w:r w:rsidR="00933E37">
        <w:rPr>
          <w:noProof/>
        </w:rPr>
        <w:t>26</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3.24.1</w:t>
      </w:r>
      <w:r w:rsidRPr="00F24836">
        <w:rPr>
          <w:rFonts w:ascii="Calibri" w:hAnsi="Calibri"/>
          <w:i w:val="0"/>
          <w:noProof/>
          <w:sz w:val="22"/>
          <w:szCs w:val="22"/>
          <w:lang w:eastAsia="en-GB"/>
        </w:rPr>
        <w:tab/>
      </w:r>
      <w:r>
        <w:rPr>
          <w:noProof/>
        </w:rPr>
        <w:t>Description</w:t>
      </w:r>
      <w:r>
        <w:rPr>
          <w:noProof/>
        </w:rPr>
        <w:tab/>
      </w:r>
      <w:r>
        <w:rPr>
          <w:noProof/>
        </w:rPr>
        <w:fldChar w:fldCharType="begin"/>
      </w:r>
      <w:r>
        <w:rPr>
          <w:noProof/>
        </w:rPr>
        <w:instrText xml:space="preserve"> PAGEREF _Toc528677438 \h </w:instrText>
      </w:r>
      <w:r>
        <w:rPr>
          <w:noProof/>
        </w:rPr>
      </w:r>
      <w:r>
        <w:rPr>
          <w:noProof/>
        </w:rPr>
        <w:fldChar w:fldCharType="separate"/>
      </w:r>
      <w:r w:rsidR="00933E37">
        <w:rPr>
          <w:noProof/>
        </w:rPr>
        <w:t>27</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3.24.2</w:t>
      </w:r>
      <w:r w:rsidRPr="00F24836">
        <w:rPr>
          <w:rFonts w:ascii="Calibri" w:hAnsi="Calibri"/>
          <w:i w:val="0"/>
          <w:noProof/>
          <w:sz w:val="22"/>
          <w:szCs w:val="22"/>
          <w:lang w:eastAsia="en-GB"/>
        </w:rPr>
        <w:tab/>
      </w:r>
      <w:r>
        <w:rPr>
          <w:noProof/>
        </w:rPr>
        <w:t>Sample Report</w:t>
      </w:r>
      <w:r>
        <w:rPr>
          <w:noProof/>
        </w:rPr>
        <w:tab/>
      </w:r>
      <w:r>
        <w:rPr>
          <w:noProof/>
        </w:rPr>
        <w:fldChar w:fldCharType="begin"/>
      </w:r>
      <w:r>
        <w:rPr>
          <w:noProof/>
        </w:rPr>
        <w:instrText xml:space="preserve"> PAGEREF _Toc528677439 \h </w:instrText>
      </w:r>
      <w:r>
        <w:rPr>
          <w:noProof/>
        </w:rPr>
      </w:r>
      <w:r>
        <w:rPr>
          <w:noProof/>
        </w:rPr>
        <w:fldChar w:fldCharType="separate"/>
      </w:r>
      <w:r w:rsidR="00933E37">
        <w:rPr>
          <w:noProof/>
        </w:rPr>
        <w:t>27</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lang w:eastAsia="en-GB"/>
        </w:rPr>
        <w:t>3.24.3</w:t>
      </w:r>
      <w:r w:rsidRPr="00F24836">
        <w:rPr>
          <w:rFonts w:ascii="Calibri" w:hAnsi="Calibri"/>
          <w:i w:val="0"/>
          <w:noProof/>
          <w:sz w:val="22"/>
          <w:szCs w:val="22"/>
          <w:lang w:eastAsia="en-GB"/>
        </w:rPr>
        <w:tab/>
      </w:r>
      <w:r>
        <w:rPr>
          <w:noProof/>
          <w:lang w:eastAsia="en-GB"/>
        </w:rPr>
        <w:t>Output to Excel</w:t>
      </w:r>
      <w:r>
        <w:rPr>
          <w:noProof/>
        </w:rPr>
        <w:tab/>
      </w:r>
      <w:r>
        <w:rPr>
          <w:noProof/>
        </w:rPr>
        <w:fldChar w:fldCharType="begin"/>
      </w:r>
      <w:r>
        <w:rPr>
          <w:noProof/>
        </w:rPr>
        <w:instrText xml:space="preserve"> PAGEREF _Toc528677440 \h </w:instrText>
      </w:r>
      <w:r>
        <w:rPr>
          <w:noProof/>
        </w:rPr>
      </w:r>
      <w:r>
        <w:rPr>
          <w:noProof/>
        </w:rPr>
        <w:fldChar w:fldCharType="separate"/>
      </w:r>
      <w:r w:rsidR="00933E37">
        <w:rPr>
          <w:noProof/>
        </w:rPr>
        <w:t>27</w:t>
      </w:r>
      <w:r>
        <w:rPr>
          <w:noProof/>
        </w:rPr>
        <w:fldChar w:fldCharType="end"/>
      </w:r>
    </w:p>
    <w:p w:rsidR="00F24836" w:rsidRPr="00F24836" w:rsidRDefault="00F24836">
      <w:pPr>
        <w:pStyle w:val="TOC2"/>
        <w:tabs>
          <w:tab w:val="left" w:pos="800"/>
          <w:tab w:val="right" w:leader="dot" w:pos="8729"/>
        </w:tabs>
        <w:rPr>
          <w:rFonts w:ascii="Calibri" w:hAnsi="Calibri"/>
          <w:smallCaps w:val="0"/>
          <w:noProof/>
          <w:sz w:val="22"/>
          <w:szCs w:val="22"/>
          <w:lang w:eastAsia="en-GB"/>
        </w:rPr>
      </w:pPr>
      <w:r>
        <w:rPr>
          <w:noProof/>
        </w:rPr>
        <w:t>3.25</w:t>
      </w:r>
      <w:r w:rsidRPr="00F24836">
        <w:rPr>
          <w:rFonts w:ascii="Calibri" w:hAnsi="Calibri"/>
          <w:smallCaps w:val="0"/>
          <w:noProof/>
          <w:sz w:val="22"/>
          <w:szCs w:val="22"/>
          <w:lang w:eastAsia="en-GB"/>
        </w:rPr>
        <w:tab/>
      </w:r>
      <w:r>
        <w:rPr>
          <w:noProof/>
        </w:rPr>
        <w:t>Learner Qualification Registration Completion Reports</w:t>
      </w:r>
      <w:r>
        <w:rPr>
          <w:noProof/>
        </w:rPr>
        <w:tab/>
      </w:r>
      <w:r>
        <w:rPr>
          <w:noProof/>
        </w:rPr>
        <w:fldChar w:fldCharType="begin"/>
      </w:r>
      <w:r>
        <w:rPr>
          <w:noProof/>
        </w:rPr>
        <w:instrText xml:space="preserve"> PAGEREF _Toc528677441 \h </w:instrText>
      </w:r>
      <w:r>
        <w:rPr>
          <w:noProof/>
        </w:rPr>
      </w:r>
      <w:r>
        <w:rPr>
          <w:noProof/>
        </w:rPr>
        <w:fldChar w:fldCharType="separate"/>
      </w:r>
      <w:r w:rsidR="00933E37">
        <w:rPr>
          <w:noProof/>
        </w:rPr>
        <w:t>27</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3.25.1</w:t>
      </w:r>
      <w:r w:rsidRPr="00F24836">
        <w:rPr>
          <w:rFonts w:ascii="Calibri" w:hAnsi="Calibri"/>
          <w:i w:val="0"/>
          <w:noProof/>
          <w:sz w:val="22"/>
          <w:szCs w:val="22"/>
          <w:lang w:eastAsia="en-GB"/>
        </w:rPr>
        <w:tab/>
      </w:r>
      <w:r>
        <w:rPr>
          <w:noProof/>
        </w:rPr>
        <w:t>Description</w:t>
      </w:r>
      <w:r>
        <w:rPr>
          <w:noProof/>
        </w:rPr>
        <w:tab/>
      </w:r>
      <w:r>
        <w:rPr>
          <w:noProof/>
        </w:rPr>
        <w:fldChar w:fldCharType="begin"/>
      </w:r>
      <w:r>
        <w:rPr>
          <w:noProof/>
        </w:rPr>
        <w:instrText xml:space="preserve"> PAGEREF _Toc528677442 \h </w:instrText>
      </w:r>
      <w:r>
        <w:rPr>
          <w:noProof/>
        </w:rPr>
      </w:r>
      <w:r>
        <w:rPr>
          <w:noProof/>
        </w:rPr>
        <w:fldChar w:fldCharType="separate"/>
      </w:r>
      <w:r w:rsidR="00933E37">
        <w:rPr>
          <w:noProof/>
        </w:rPr>
        <w:t>27</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3.25.2</w:t>
      </w:r>
      <w:r w:rsidRPr="00F24836">
        <w:rPr>
          <w:rFonts w:ascii="Calibri" w:hAnsi="Calibri"/>
          <w:i w:val="0"/>
          <w:noProof/>
          <w:sz w:val="22"/>
          <w:szCs w:val="22"/>
          <w:lang w:eastAsia="en-GB"/>
        </w:rPr>
        <w:tab/>
      </w:r>
      <w:r>
        <w:rPr>
          <w:noProof/>
        </w:rPr>
        <w:t>Learner Qualification Registration Completion Report - By Month</w:t>
      </w:r>
      <w:r>
        <w:rPr>
          <w:noProof/>
        </w:rPr>
        <w:tab/>
      </w:r>
      <w:r>
        <w:rPr>
          <w:noProof/>
        </w:rPr>
        <w:fldChar w:fldCharType="begin"/>
      </w:r>
      <w:r>
        <w:rPr>
          <w:noProof/>
        </w:rPr>
        <w:instrText xml:space="preserve"> PAGEREF _Toc528677443 \h </w:instrText>
      </w:r>
      <w:r>
        <w:rPr>
          <w:noProof/>
        </w:rPr>
      </w:r>
      <w:r>
        <w:rPr>
          <w:noProof/>
        </w:rPr>
        <w:fldChar w:fldCharType="separate"/>
      </w:r>
      <w:r w:rsidR="00933E37">
        <w:rPr>
          <w:noProof/>
        </w:rPr>
        <w:t>28</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lang w:eastAsia="en-GB"/>
        </w:rPr>
        <w:t>3.25.3</w:t>
      </w:r>
      <w:r w:rsidRPr="00F24836">
        <w:rPr>
          <w:rFonts w:ascii="Calibri" w:hAnsi="Calibri"/>
          <w:i w:val="0"/>
          <w:noProof/>
          <w:sz w:val="22"/>
          <w:szCs w:val="22"/>
          <w:lang w:eastAsia="en-GB"/>
        </w:rPr>
        <w:tab/>
      </w:r>
      <w:r>
        <w:rPr>
          <w:noProof/>
          <w:lang w:eastAsia="en-GB"/>
        </w:rPr>
        <w:t>Learner Qualification Registration Completion Report - By Qualification</w:t>
      </w:r>
      <w:r>
        <w:rPr>
          <w:noProof/>
        </w:rPr>
        <w:tab/>
      </w:r>
      <w:r>
        <w:rPr>
          <w:noProof/>
        </w:rPr>
        <w:fldChar w:fldCharType="begin"/>
      </w:r>
      <w:r>
        <w:rPr>
          <w:noProof/>
        </w:rPr>
        <w:instrText xml:space="preserve"> PAGEREF _Toc528677444 \h </w:instrText>
      </w:r>
      <w:r>
        <w:rPr>
          <w:noProof/>
        </w:rPr>
      </w:r>
      <w:r>
        <w:rPr>
          <w:noProof/>
        </w:rPr>
        <w:fldChar w:fldCharType="separate"/>
      </w:r>
      <w:r w:rsidR="00933E37">
        <w:rPr>
          <w:noProof/>
        </w:rPr>
        <w:t>29</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3.25.4</w:t>
      </w:r>
      <w:r w:rsidRPr="00F24836">
        <w:rPr>
          <w:rFonts w:ascii="Calibri" w:hAnsi="Calibri"/>
          <w:i w:val="0"/>
          <w:noProof/>
          <w:sz w:val="22"/>
          <w:szCs w:val="22"/>
          <w:lang w:eastAsia="en-GB"/>
        </w:rPr>
        <w:tab/>
      </w:r>
      <w:r>
        <w:rPr>
          <w:noProof/>
        </w:rPr>
        <w:t>Learner Qualification Registration Completion Report - By Centre</w:t>
      </w:r>
      <w:r>
        <w:rPr>
          <w:noProof/>
        </w:rPr>
        <w:tab/>
      </w:r>
      <w:r>
        <w:rPr>
          <w:noProof/>
        </w:rPr>
        <w:fldChar w:fldCharType="begin"/>
      </w:r>
      <w:r>
        <w:rPr>
          <w:noProof/>
        </w:rPr>
        <w:instrText xml:space="preserve"> PAGEREF _Toc528677445 \h </w:instrText>
      </w:r>
      <w:r>
        <w:rPr>
          <w:noProof/>
        </w:rPr>
      </w:r>
      <w:r>
        <w:rPr>
          <w:noProof/>
        </w:rPr>
        <w:fldChar w:fldCharType="separate"/>
      </w:r>
      <w:r w:rsidR="00933E37">
        <w:rPr>
          <w:noProof/>
        </w:rPr>
        <w:t>30</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lang w:eastAsia="en-GB"/>
        </w:rPr>
        <w:t>3.25.5</w:t>
      </w:r>
      <w:r w:rsidRPr="00F24836">
        <w:rPr>
          <w:rFonts w:ascii="Calibri" w:hAnsi="Calibri"/>
          <w:i w:val="0"/>
          <w:noProof/>
          <w:sz w:val="22"/>
          <w:szCs w:val="22"/>
          <w:lang w:eastAsia="en-GB"/>
        </w:rPr>
        <w:tab/>
      </w:r>
      <w:r>
        <w:rPr>
          <w:noProof/>
          <w:lang w:eastAsia="en-GB"/>
        </w:rPr>
        <w:t>Learner Qualification Registration Completion Report - By Site</w:t>
      </w:r>
      <w:r>
        <w:rPr>
          <w:noProof/>
        </w:rPr>
        <w:tab/>
      </w:r>
      <w:r>
        <w:rPr>
          <w:noProof/>
        </w:rPr>
        <w:fldChar w:fldCharType="begin"/>
      </w:r>
      <w:r>
        <w:rPr>
          <w:noProof/>
        </w:rPr>
        <w:instrText xml:space="preserve"> PAGEREF _Toc528677446 \h </w:instrText>
      </w:r>
      <w:r>
        <w:rPr>
          <w:noProof/>
        </w:rPr>
      </w:r>
      <w:r>
        <w:rPr>
          <w:noProof/>
        </w:rPr>
        <w:fldChar w:fldCharType="separate"/>
      </w:r>
      <w:r w:rsidR="00933E37">
        <w:rPr>
          <w:noProof/>
        </w:rPr>
        <w:t>31</w:t>
      </w:r>
      <w:r>
        <w:rPr>
          <w:noProof/>
        </w:rPr>
        <w:fldChar w:fldCharType="end"/>
      </w:r>
    </w:p>
    <w:p w:rsidR="00F24836" w:rsidRPr="00F24836" w:rsidRDefault="00F24836">
      <w:pPr>
        <w:pStyle w:val="TOC2"/>
        <w:tabs>
          <w:tab w:val="left" w:pos="800"/>
          <w:tab w:val="right" w:leader="dot" w:pos="8729"/>
        </w:tabs>
        <w:rPr>
          <w:rFonts w:ascii="Calibri" w:hAnsi="Calibri"/>
          <w:smallCaps w:val="0"/>
          <w:noProof/>
          <w:sz w:val="22"/>
          <w:szCs w:val="22"/>
          <w:lang w:eastAsia="en-GB"/>
        </w:rPr>
      </w:pPr>
      <w:r>
        <w:rPr>
          <w:noProof/>
        </w:rPr>
        <w:lastRenderedPageBreak/>
        <w:t>3.26</w:t>
      </w:r>
      <w:r w:rsidRPr="00F24836">
        <w:rPr>
          <w:rFonts w:ascii="Calibri" w:hAnsi="Calibri"/>
          <w:smallCaps w:val="0"/>
          <w:noProof/>
          <w:sz w:val="22"/>
          <w:szCs w:val="22"/>
          <w:lang w:eastAsia="en-GB"/>
        </w:rPr>
        <w:tab/>
      </w:r>
      <w:r>
        <w:rPr>
          <w:noProof/>
        </w:rPr>
        <w:t>Certificates Due – Qualification Report</w:t>
      </w:r>
      <w:r>
        <w:rPr>
          <w:noProof/>
        </w:rPr>
        <w:tab/>
      </w:r>
      <w:r>
        <w:rPr>
          <w:noProof/>
        </w:rPr>
        <w:fldChar w:fldCharType="begin"/>
      </w:r>
      <w:r>
        <w:rPr>
          <w:noProof/>
        </w:rPr>
        <w:instrText xml:space="preserve"> PAGEREF _Toc528677447 \h </w:instrText>
      </w:r>
      <w:r>
        <w:rPr>
          <w:noProof/>
        </w:rPr>
      </w:r>
      <w:r>
        <w:rPr>
          <w:noProof/>
        </w:rPr>
        <w:fldChar w:fldCharType="separate"/>
      </w:r>
      <w:r w:rsidR="00933E37">
        <w:rPr>
          <w:noProof/>
        </w:rPr>
        <w:t>31</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lang w:eastAsia="en-GB"/>
        </w:rPr>
        <w:t>3.26.1</w:t>
      </w:r>
      <w:r w:rsidRPr="00F24836">
        <w:rPr>
          <w:rFonts w:ascii="Calibri" w:hAnsi="Calibri"/>
          <w:i w:val="0"/>
          <w:noProof/>
          <w:sz w:val="22"/>
          <w:szCs w:val="22"/>
          <w:lang w:eastAsia="en-GB"/>
        </w:rPr>
        <w:tab/>
      </w:r>
      <w:r>
        <w:rPr>
          <w:noProof/>
          <w:lang w:eastAsia="en-GB"/>
        </w:rPr>
        <w:t>Description</w:t>
      </w:r>
      <w:r>
        <w:rPr>
          <w:noProof/>
        </w:rPr>
        <w:tab/>
      </w:r>
      <w:r>
        <w:rPr>
          <w:noProof/>
        </w:rPr>
        <w:fldChar w:fldCharType="begin"/>
      </w:r>
      <w:r>
        <w:rPr>
          <w:noProof/>
        </w:rPr>
        <w:instrText xml:space="preserve"> PAGEREF _Toc528677448 \h </w:instrText>
      </w:r>
      <w:r>
        <w:rPr>
          <w:noProof/>
        </w:rPr>
      </w:r>
      <w:r>
        <w:rPr>
          <w:noProof/>
        </w:rPr>
        <w:fldChar w:fldCharType="separate"/>
      </w:r>
      <w:r w:rsidR="00933E37">
        <w:rPr>
          <w:noProof/>
        </w:rPr>
        <w:t>31</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3.26.2</w:t>
      </w:r>
      <w:r w:rsidRPr="00F24836">
        <w:rPr>
          <w:rFonts w:ascii="Calibri" w:hAnsi="Calibri"/>
          <w:i w:val="0"/>
          <w:noProof/>
          <w:sz w:val="22"/>
          <w:szCs w:val="22"/>
          <w:lang w:eastAsia="en-GB"/>
        </w:rPr>
        <w:tab/>
      </w:r>
      <w:r>
        <w:rPr>
          <w:noProof/>
        </w:rPr>
        <w:t>Report Parameters</w:t>
      </w:r>
      <w:r>
        <w:rPr>
          <w:noProof/>
        </w:rPr>
        <w:tab/>
      </w:r>
      <w:r>
        <w:rPr>
          <w:noProof/>
        </w:rPr>
        <w:fldChar w:fldCharType="begin"/>
      </w:r>
      <w:r>
        <w:rPr>
          <w:noProof/>
        </w:rPr>
        <w:instrText xml:space="preserve"> PAGEREF _Toc528677449 \h </w:instrText>
      </w:r>
      <w:r>
        <w:rPr>
          <w:noProof/>
        </w:rPr>
      </w:r>
      <w:r>
        <w:rPr>
          <w:noProof/>
        </w:rPr>
        <w:fldChar w:fldCharType="separate"/>
      </w:r>
      <w:r w:rsidR="00933E37">
        <w:rPr>
          <w:noProof/>
        </w:rPr>
        <w:t>32</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3.26.3</w:t>
      </w:r>
      <w:r w:rsidRPr="00F24836">
        <w:rPr>
          <w:rFonts w:ascii="Calibri" w:hAnsi="Calibri"/>
          <w:i w:val="0"/>
          <w:noProof/>
          <w:sz w:val="22"/>
          <w:szCs w:val="22"/>
          <w:lang w:eastAsia="en-GB"/>
        </w:rPr>
        <w:tab/>
      </w:r>
      <w:r>
        <w:rPr>
          <w:noProof/>
        </w:rPr>
        <w:t>Report Output</w:t>
      </w:r>
      <w:r>
        <w:rPr>
          <w:noProof/>
        </w:rPr>
        <w:tab/>
      </w:r>
      <w:r>
        <w:rPr>
          <w:noProof/>
        </w:rPr>
        <w:fldChar w:fldCharType="begin"/>
      </w:r>
      <w:r>
        <w:rPr>
          <w:noProof/>
        </w:rPr>
        <w:instrText xml:space="preserve"> PAGEREF _Toc528677450 \h </w:instrText>
      </w:r>
      <w:r>
        <w:rPr>
          <w:noProof/>
        </w:rPr>
      </w:r>
      <w:r>
        <w:rPr>
          <w:noProof/>
        </w:rPr>
        <w:fldChar w:fldCharType="separate"/>
      </w:r>
      <w:r w:rsidR="00933E37">
        <w:rPr>
          <w:noProof/>
        </w:rPr>
        <w:t>32</w:t>
      </w:r>
      <w:r>
        <w:rPr>
          <w:noProof/>
        </w:rPr>
        <w:fldChar w:fldCharType="end"/>
      </w:r>
    </w:p>
    <w:p w:rsidR="00F24836" w:rsidRPr="00F24836" w:rsidRDefault="00F24836">
      <w:pPr>
        <w:pStyle w:val="TOC2"/>
        <w:tabs>
          <w:tab w:val="left" w:pos="800"/>
          <w:tab w:val="right" w:leader="dot" w:pos="8729"/>
        </w:tabs>
        <w:rPr>
          <w:rFonts w:ascii="Calibri" w:hAnsi="Calibri"/>
          <w:smallCaps w:val="0"/>
          <w:noProof/>
          <w:sz w:val="22"/>
          <w:szCs w:val="22"/>
          <w:lang w:eastAsia="en-GB"/>
        </w:rPr>
      </w:pPr>
      <w:r>
        <w:rPr>
          <w:noProof/>
        </w:rPr>
        <w:t>3.27</w:t>
      </w:r>
      <w:r w:rsidRPr="00F24836">
        <w:rPr>
          <w:rFonts w:ascii="Calibri" w:hAnsi="Calibri"/>
          <w:smallCaps w:val="0"/>
          <w:noProof/>
          <w:sz w:val="22"/>
          <w:szCs w:val="22"/>
          <w:lang w:eastAsia="en-GB"/>
        </w:rPr>
        <w:tab/>
      </w:r>
      <w:r>
        <w:rPr>
          <w:noProof/>
        </w:rPr>
        <w:t>Finance – Fee Backing Data</w:t>
      </w:r>
      <w:r>
        <w:rPr>
          <w:noProof/>
        </w:rPr>
        <w:tab/>
      </w:r>
      <w:r>
        <w:rPr>
          <w:noProof/>
        </w:rPr>
        <w:fldChar w:fldCharType="begin"/>
      </w:r>
      <w:r>
        <w:rPr>
          <w:noProof/>
        </w:rPr>
        <w:instrText xml:space="preserve"> PAGEREF _Toc528677451 \h </w:instrText>
      </w:r>
      <w:r>
        <w:rPr>
          <w:noProof/>
        </w:rPr>
      </w:r>
      <w:r>
        <w:rPr>
          <w:noProof/>
        </w:rPr>
        <w:fldChar w:fldCharType="separate"/>
      </w:r>
      <w:r w:rsidR="00933E37">
        <w:rPr>
          <w:noProof/>
        </w:rPr>
        <w:t>32</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lang w:eastAsia="en-GB"/>
        </w:rPr>
        <w:t>3.27.1</w:t>
      </w:r>
      <w:r w:rsidRPr="00F24836">
        <w:rPr>
          <w:rFonts w:ascii="Calibri" w:hAnsi="Calibri"/>
          <w:i w:val="0"/>
          <w:noProof/>
          <w:sz w:val="22"/>
          <w:szCs w:val="22"/>
          <w:lang w:eastAsia="en-GB"/>
        </w:rPr>
        <w:tab/>
      </w:r>
      <w:r>
        <w:rPr>
          <w:noProof/>
          <w:lang w:eastAsia="en-GB"/>
        </w:rPr>
        <w:t>Description</w:t>
      </w:r>
      <w:r>
        <w:rPr>
          <w:noProof/>
        </w:rPr>
        <w:tab/>
      </w:r>
      <w:r>
        <w:rPr>
          <w:noProof/>
        </w:rPr>
        <w:fldChar w:fldCharType="begin"/>
      </w:r>
      <w:r>
        <w:rPr>
          <w:noProof/>
        </w:rPr>
        <w:instrText xml:space="preserve"> PAGEREF _Toc528677452 \h </w:instrText>
      </w:r>
      <w:r>
        <w:rPr>
          <w:noProof/>
        </w:rPr>
      </w:r>
      <w:r>
        <w:rPr>
          <w:noProof/>
        </w:rPr>
        <w:fldChar w:fldCharType="separate"/>
      </w:r>
      <w:r w:rsidR="00933E37">
        <w:rPr>
          <w:noProof/>
        </w:rPr>
        <w:t>32</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lang w:eastAsia="en-GB"/>
        </w:rPr>
        <w:t>3.27.2</w:t>
      </w:r>
      <w:r w:rsidRPr="00F24836">
        <w:rPr>
          <w:rFonts w:ascii="Calibri" w:hAnsi="Calibri"/>
          <w:i w:val="0"/>
          <w:noProof/>
          <w:sz w:val="22"/>
          <w:szCs w:val="22"/>
          <w:lang w:eastAsia="en-GB"/>
        </w:rPr>
        <w:tab/>
      </w:r>
      <w:r>
        <w:rPr>
          <w:noProof/>
          <w:lang w:eastAsia="en-GB"/>
        </w:rPr>
        <w:t>Sample Report</w:t>
      </w:r>
      <w:r>
        <w:rPr>
          <w:noProof/>
        </w:rPr>
        <w:tab/>
      </w:r>
      <w:r>
        <w:rPr>
          <w:noProof/>
        </w:rPr>
        <w:fldChar w:fldCharType="begin"/>
      </w:r>
      <w:r>
        <w:rPr>
          <w:noProof/>
        </w:rPr>
        <w:instrText xml:space="preserve"> PAGEREF _Toc528677453 \h </w:instrText>
      </w:r>
      <w:r>
        <w:rPr>
          <w:noProof/>
        </w:rPr>
      </w:r>
      <w:r>
        <w:rPr>
          <w:noProof/>
        </w:rPr>
        <w:fldChar w:fldCharType="separate"/>
      </w:r>
      <w:r w:rsidR="00933E37">
        <w:rPr>
          <w:noProof/>
        </w:rPr>
        <w:t>32</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lang w:eastAsia="en-GB"/>
        </w:rPr>
        <w:t>3.27.3</w:t>
      </w:r>
      <w:r w:rsidRPr="00F24836">
        <w:rPr>
          <w:rFonts w:ascii="Calibri" w:hAnsi="Calibri"/>
          <w:i w:val="0"/>
          <w:noProof/>
          <w:sz w:val="22"/>
          <w:szCs w:val="22"/>
          <w:lang w:eastAsia="en-GB"/>
        </w:rPr>
        <w:tab/>
      </w:r>
      <w:r>
        <w:rPr>
          <w:noProof/>
          <w:lang w:eastAsia="en-GB"/>
        </w:rPr>
        <w:t>Output to Excel</w:t>
      </w:r>
      <w:r>
        <w:rPr>
          <w:noProof/>
        </w:rPr>
        <w:tab/>
      </w:r>
      <w:r>
        <w:rPr>
          <w:noProof/>
        </w:rPr>
        <w:fldChar w:fldCharType="begin"/>
      </w:r>
      <w:r>
        <w:rPr>
          <w:noProof/>
        </w:rPr>
        <w:instrText xml:space="preserve"> PAGEREF _Toc528677454 \h </w:instrText>
      </w:r>
      <w:r>
        <w:rPr>
          <w:noProof/>
        </w:rPr>
      </w:r>
      <w:r>
        <w:rPr>
          <w:noProof/>
        </w:rPr>
        <w:fldChar w:fldCharType="separate"/>
      </w:r>
      <w:r w:rsidR="00933E37">
        <w:rPr>
          <w:noProof/>
        </w:rPr>
        <w:t>32</w:t>
      </w:r>
      <w:r>
        <w:rPr>
          <w:noProof/>
        </w:rPr>
        <w:fldChar w:fldCharType="end"/>
      </w:r>
    </w:p>
    <w:p w:rsidR="00F24836" w:rsidRPr="00F24836" w:rsidRDefault="00F24836">
      <w:pPr>
        <w:pStyle w:val="TOC2"/>
        <w:tabs>
          <w:tab w:val="left" w:pos="800"/>
          <w:tab w:val="right" w:leader="dot" w:pos="8729"/>
        </w:tabs>
        <w:rPr>
          <w:rFonts w:ascii="Calibri" w:hAnsi="Calibri"/>
          <w:smallCaps w:val="0"/>
          <w:noProof/>
          <w:sz w:val="22"/>
          <w:szCs w:val="22"/>
          <w:lang w:eastAsia="en-GB"/>
        </w:rPr>
      </w:pPr>
      <w:r>
        <w:rPr>
          <w:noProof/>
        </w:rPr>
        <w:t>3.28</w:t>
      </w:r>
      <w:r w:rsidRPr="00F24836">
        <w:rPr>
          <w:rFonts w:ascii="Calibri" w:hAnsi="Calibri"/>
          <w:smallCaps w:val="0"/>
          <w:noProof/>
          <w:sz w:val="22"/>
          <w:szCs w:val="22"/>
          <w:lang w:eastAsia="en-GB"/>
        </w:rPr>
        <w:tab/>
      </w:r>
      <w:r>
        <w:rPr>
          <w:noProof/>
        </w:rPr>
        <w:t>Certificates Due – Partial (Not Standalone)</w:t>
      </w:r>
      <w:r>
        <w:rPr>
          <w:noProof/>
        </w:rPr>
        <w:tab/>
      </w:r>
      <w:r>
        <w:rPr>
          <w:noProof/>
        </w:rPr>
        <w:fldChar w:fldCharType="begin"/>
      </w:r>
      <w:r>
        <w:rPr>
          <w:noProof/>
        </w:rPr>
        <w:instrText xml:space="preserve"> PAGEREF _Toc528677455 \h </w:instrText>
      </w:r>
      <w:r>
        <w:rPr>
          <w:noProof/>
        </w:rPr>
      </w:r>
      <w:r>
        <w:rPr>
          <w:noProof/>
        </w:rPr>
        <w:fldChar w:fldCharType="separate"/>
      </w:r>
      <w:r w:rsidR="00933E37">
        <w:rPr>
          <w:noProof/>
        </w:rPr>
        <w:t>32</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lang w:eastAsia="en-GB"/>
        </w:rPr>
        <w:t>3.28.1</w:t>
      </w:r>
      <w:r w:rsidRPr="00F24836">
        <w:rPr>
          <w:rFonts w:ascii="Calibri" w:hAnsi="Calibri"/>
          <w:i w:val="0"/>
          <w:noProof/>
          <w:sz w:val="22"/>
          <w:szCs w:val="22"/>
          <w:lang w:eastAsia="en-GB"/>
        </w:rPr>
        <w:tab/>
      </w:r>
      <w:r>
        <w:rPr>
          <w:noProof/>
          <w:lang w:eastAsia="en-GB"/>
        </w:rPr>
        <w:t>Description</w:t>
      </w:r>
      <w:r>
        <w:rPr>
          <w:noProof/>
        </w:rPr>
        <w:tab/>
      </w:r>
      <w:r>
        <w:rPr>
          <w:noProof/>
        </w:rPr>
        <w:fldChar w:fldCharType="begin"/>
      </w:r>
      <w:r>
        <w:rPr>
          <w:noProof/>
        </w:rPr>
        <w:instrText xml:space="preserve"> PAGEREF _Toc528677456 \h </w:instrText>
      </w:r>
      <w:r>
        <w:rPr>
          <w:noProof/>
        </w:rPr>
      </w:r>
      <w:r>
        <w:rPr>
          <w:noProof/>
        </w:rPr>
        <w:fldChar w:fldCharType="separate"/>
      </w:r>
      <w:r w:rsidR="00933E37">
        <w:rPr>
          <w:noProof/>
        </w:rPr>
        <w:t>33</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lang w:eastAsia="en-GB"/>
        </w:rPr>
        <w:t>3.28.2</w:t>
      </w:r>
      <w:r w:rsidRPr="00F24836">
        <w:rPr>
          <w:rFonts w:ascii="Calibri" w:hAnsi="Calibri"/>
          <w:i w:val="0"/>
          <w:noProof/>
          <w:sz w:val="22"/>
          <w:szCs w:val="22"/>
          <w:lang w:eastAsia="en-GB"/>
        </w:rPr>
        <w:tab/>
      </w:r>
      <w:r>
        <w:rPr>
          <w:noProof/>
          <w:lang w:eastAsia="en-GB"/>
        </w:rPr>
        <w:t>Sample Report</w:t>
      </w:r>
      <w:r>
        <w:rPr>
          <w:noProof/>
        </w:rPr>
        <w:tab/>
      </w:r>
      <w:r>
        <w:rPr>
          <w:noProof/>
        </w:rPr>
        <w:fldChar w:fldCharType="begin"/>
      </w:r>
      <w:r>
        <w:rPr>
          <w:noProof/>
        </w:rPr>
        <w:instrText xml:space="preserve"> PAGEREF _Toc528677457 \h </w:instrText>
      </w:r>
      <w:r>
        <w:rPr>
          <w:noProof/>
        </w:rPr>
      </w:r>
      <w:r>
        <w:rPr>
          <w:noProof/>
        </w:rPr>
        <w:fldChar w:fldCharType="separate"/>
      </w:r>
      <w:r w:rsidR="00933E37">
        <w:rPr>
          <w:noProof/>
        </w:rPr>
        <w:t>33</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lang w:eastAsia="en-GB"/>
        </w:rPr>
        <w:t>3.28.3</w:t>
      </w:r>
      <w:r w:rsidRPr="00F24836">
        <w:rPr>
          <w:rFonts w:ascii="Calibri" w:hAnsi="Calibri"/>
          <w:i w:val="0"/>
          <w:noProof/>
          <w:sz w:val="22"/>
          <w:szCs w:val="22"/>
          <w:lang w:eastAsia="en-GB"/>
        </w:rPr>
        <w:tab/>
      </w:r>
      <w:r>
        <w:rPr>
          <w:noProof/>
          <w:lang w:eastAsia="en-GB"/>
        </w:rPr>
        <w:t>Output to Excel</w:t>
      </w:r>
      <w:r>
        <w:rPr>
          <w:noProof/>
        </w:rPr>
        <w:tab/>
      </w:r>
      <w:r>
        <w:rPr>
          <w:noProof/>
        </w:rPr>
        <w:fldChar w:fldCharType="begin"/>
      </w:r>
      <w:r>
        <w:rPr>
          <w:noProof/>
        </w:rPr>
        <w:instrText xml:space="preserve"> PAGEREF _Toc528677458 \h </w:instrText>
      </w:r>
      <w:r>
        <w:rPr>
          <w:noProof/>
        </w:rPr>
      </w:r>
      <w:r>
        <w:rPr>
          <w:noProof/>
        </w:rPr>
        <w:fldChar w:fldCharType="separate"/>
      </w:r>
      <w:r w:rsidR="00933E37">
        <w:rPr>
          <w:noProof/>
        </w:rPr>
        <w:t>33</w:t>
      </w:r>
      <w:r>
        <w:rPr>
          <w:noProof/>
        </w:rPr>
        <w:fldChar w:fldCharType="end"/>
      </w:r>
    </w:p>
    <w:p w:rsidR="00F24836" w:rsidRPr="00F24836" w:rsidRDefault="00F24836">
      <w:pPr>
        <w:pStyle w:val="TOC2"/>
        <w:tabs>
          <w:tab w:val="left" w:pos="800"/>
          <w:tab w:val="right" w:leader="dot" w:pos="8729"/>
        </w:tabs>
        <w:rPr>
          <w:rFonts w:ascii="Calibri" w:hAnsi="Calibri"/>
          <w:smallCaps w:val="0"/>
          <w:noProof/>
          <w:sz w:val="22"/>
          <w:szCs w:val="22"/>
          <w:lang w:eastAsia="en-GB"/>
        </w:rPr>
      </w:pPr>
      <w:r>
        <w:rPr>
          <w:noProof/>
        </w:rPr>
        <w:t>3.29</w:t>
      </w:r>
      <w:r w:rsidRPr="00F24836">
        <w:rPr>
          <w:rFonts w:ascii="Calibri" w:hAnsi="Calibri"/>
          <w:smallCaps w:val="0"/>
          <w:noProof/>
          <w:sz w:val="22"/>
          <w:szCs w:val="22"/>
          <w:lang w:eastAsia="en-GB"/>
        </w:rPr>
        <w:tab/>
      </w:r>
      <w:r>
        <w:rPr>
          <w:noProof/>
        </w:rPr>
        <w:t>Certificates Due – Units (Not Standalone)</w:t>
      </w:r>
      <w:r>
        <w:rPr>
          <w:noProof/>
        </w:rPr>
        <w:tab/>
      </w:r>
      <w:r>
        <w:rPr>
          <w:noProof/>
        </w:rPr>
        <w:fldChar w:fldCharType="begin"/>
      </w:r>
      <w:r>
        <w:rPr>
          <w:noProof/>
        </w:rPr>
        <w:instrText xml:space="preserve"> PAGEREF _Toc528677459 \h </w:instrText>
      </w:r>
      <w:r>
        <w:rPr>
          <w:noProof/>
        </w:rPr>
      </w:r>
      <w:r>
        <w:rPr>
          <w:noProof/>
        </w:rPr>
        <w:fldChar w:fldCharType="separate"/>
      </w:r>
      <w:r w:rsidR="00933E37">
        <w:rPr>
          <w:noProof/>
        </w:rPr>
        <w:t>33</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lang w:eastAsia="en-GB"/>
        </w:rPr>
        <w:t>3.29.1</w:t>
      </w:r>
      <w:r w:rsidRPr="00F24836">
        <w:rPr>
          <w:rFonts w:ascii="Calibri" w:hAnsi="Calibri"/>
          <w:i w:val="0"/>
          <w:noProof/>
          <w:sz w:val="22"/>
          <w:szCs w:val="22"/>
          <w:lang w:eastAsia="en-GB"/>
        </w:rPr>
        <w:tab/>
      </w:r>
      <w:r>
        <w:rPr>
          <w:noProof/>
          <w:lang w:eastAsia="en-GB"/>
        </w:rPr>
        <w:t>Description</w:t>
      </w:r>
      <w:r>
        <w:rPr>
          <w:noProof/>
        </w:rPr>
        <w:tab/>
      </w:r>
      <w:r>
        <w:rPr>
          <w:noProof/>
        </w:rPr>
        <w:fldChar w:fldCharType="begin"/>
      </w:r>
      <w:r>
        <w:rPr>
          <w:noProof/>
        </w:rPr>
        <w:instrText xml:space="preserve"> PAGEREF _Toc528677460 \h </w:instrText>
      </w:r>
      <w:r>
        <w:rPr>
          <w:noProof/>
        </w:rPr>
      </w:r>
      <w:r>
        <w:rPr>
          <w:noProof/>
        </w:rPr>
        <w:fldChar w:fldCharType="separate"/>
      </w:r>
      <w:r w:rsidR="00933E37">
        <w:rPr>
          <w:noProof/>
        </w:rPr>
        <w:t>33</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lang w:eastAsia="en-GB"/>
        </w:rPr>
        <w:t>3.29.2</w:t>
      </w:r>
      <w:r w:rsidRPr="00F24836">
        <w:rPr>
          <w:rFonts w:ascii="Calibri" w:hAnsi="Calibri"/>
          <w:i w:val="0"/>
          <w:noProof/>
          <w:sz w:val="22"/>
          <w:szCs w:val="22"/>
          <w:lang w:eastAsia="en-GB"/>
        </w:rPr>
        <w:tab/>
      </w:r>
      <w:r>
        <w:rPr>
          <w:noProof/>
          <w:lang w:eastAsia="en-GB"/>
        </w:rPr>
        <w:t>Sample Report</w:t>
      </w:r>
      <w:r>
        <w:rPr>
          <w:noProof/>
        </w:rPr>
        <w:tab/>
      </w:r>
      <w:r>
        <w:rPr>
          <w:noProof/>
        </w:rPr>
        <w:fldChar w:fldCharType="begin"/>
      </w:r>
      <w:r>
        <w:rPr>
          <w:noProof/>
        </w:rPr>
        <w:instrText xml:space="preserve"> PAGEREF _Toc528677461 \h </w:instrText>
      </w:r>
      <w:r>
        <w:rPr>
          <w:noProof/>
        </w:rPr>
      </w:r>
      <w:r>
        <w:rPr>
          <w:noProof/>
        </w:rPr>
        <w:fldChar w:fldCharType="separate"/>
      </w:r>
      <w:r w:rsidR="00933E37">
        <w:rPr>
          <w:noProof/>
        </w:rPr>
        <w:t>33</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lang w:eastAsia="en-GB"/>
        </w:rPr>
        <w:t>3.29.3</w:t>
      </w:r>
      <w:r w:rsidRPr="00F24836">
        <w:rPr>
          <w:rFonts w:ascii="Calibri" w:hAnsi="Calibri"/>
          <w:i w:val="0"/>
          <w:noProof/>
          <w:sz w:val="22"/>
          <w:szCs w:val="22"/>
          <w:lang w:eastAsia="en-GB"/>
        </w:rPr>
        <w:tab/>
      </w:r>
      <w:r>
        <w:rPr>
          <w:noProof/>
          <w:lang w:eastAsia="en-GB"/>
        </w:rPr>
        <w:t>Output to Excel</w:t>
      </w:r>
      <w:r>
        <w:rPr>
          <w:noProof/>
        </w:rPr>
        <w:tab/>
      </w:r>
      <w:r>
        <w:rPr>
          <w:noProof/>
        </w:rPr>
        <w:fldChar w:fldCharType="begin"/>
      </w:r>
      <w:r>
        <w:rPr>
          <w:noProof/>
        </w:rPr>
        <w:instrText xml:space="preserve"> PAGEREF _Toc528677462 \h </w:instrText>
      </w:r>
      <w:r>
        <w:rPr>
          <w:noProof/>
        </w:rPr>
      </w:r>
      <w:r>
        <w:rPr>
          <w:noProof/>
        </w:rPr>
        <w:fldChar w:fldCharType="separate"/>
      </w:r>
      <w:r w:rsidR="00933E37">
        <w:rPr>
          <w:noProof/>
        </w:rPr>
        <w:t>34</w:t>
      </w:r>
      <w:r>
        <w:rPr>
          <w:noProof/>
        </w:rPr>
        <w:fldChar w:fldCharType="end"/>
      </w:r>
    </w:p>
    <w:p w:rsidR="00F24836" w:rsidRPr="00F24836" w:rsidRDefault="00F24836">
      <w:pPr>
        <w:pStyle w:val="TOC2"/>
        <w:tabs>
          <w:tab w:val="left" w:pos="800"/>
          <w:tab w:val="right" w:leader="dot" w:pos="8729"/>
        </w:tabs>
        <w:rPr>
          <w:rFonts w:ascii="Calibri" w:hAnsi="Calibri"/>
          <w:smallCaps w:val="0"/>
          <w:noProof/>
          <w:sz w:val="22"/>
          <w:szCs w:val="22"/>
          <w:lang w:eastAsia="en-GB"/>
        </w:rPr>
      </w:pPr>
      <w:r>
        <w:rPr>
          <w:noProof/>
        </w:rPr>
        <w:t>3.30</w:t>
      </w:r>
      <w:r w:rsidRPr="00F24836">
        <w:rPr>
          <w:rFonts w:ascii="Calibri" w:hAnsi="Calibri"/>
          <w:smallCaps w:val="0"/>
          <w:noProof/>
          <w:sz w:val="22"/>
          <w:szCs w:val="22"/>
          <w:lang w:eastAsia="en-GB"/>
        </w:rPr>
        <w:tab/>
      </w:r>
      <w:r>
        <w:rPr>
          <w:noProof/>
        </w:rPr>
        <w:t>Certificates Due – Units (Standalone)</w:t>
      </w:r>
      <w:r>
        <w:rPr>
          <w:noProof/>
        </w:rPr>
        <w:tab/>
      </w:r>
      <w:r>
        <w:rPr>
          <w:noProof/>
        </w:rPr>
        <w:fldChar w:fldCharType="begin"/>
      </w:r>
      <w:r>
        <w:rPr>
          <w:noProof/>
        </w:rPr>
        <w:instrText xml:space="preserve"> PAGEREF _Toc528677463 \h </w:instrText>
      </w:r>
      <w:r>
        <w:rPr>
          <w:noProof/>
        </w:rPr>
      </w:r>
      <w:r>
        <w:rPr>
          <w:noProof/>
        </w:rPr>
        <w:fldChar w:fldCharType="separate"/>
      </w:r>
      <w:r w:rsidR="00933E37">
        <w:rPr>
          <w:noProof/>
        </w:rPr>
        <w:t>34</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lang w:eastAsia="en-GB"/>
        </w:rPr>
        <w:t>3.30.1</w:t>
      </w:r>
      <w:r w:rsidRPr="00F24836">
        <w:rPr>
          <w:rFonts w:ascii="Calibri" w:hAnsi="Calibri"/>
          <w:i w:val="0"/>
          <w:noProof/>
          <w:sz w:val="22"/>
          <w:szCs w:val="22"/>
          <w:lang w:eastAsia="en-GB"/>
        </w:rPr>
        <w:tab/>
      </w:r>
      <w:r>
        <w:rPr>
          <w:noProof/>
          <w:lang w:eastAsia="en-GB"/>
        </w:rPr>
        <w:t>Description</w:t>
      </w:r>
      <w:r>
        <w:rPr>
          <w:noProof/>
        </w:rPr>
        <w:tab/>
      </w:r>
      <w:r>
        <w:rPr>
          <w:noProof/>
        </w:rPr>
        <w:fldChar w:fldCharType="begin"/>
      </w:r>
      <w:r>
        <w:rPr>
          <w:noProof/>
        </w:rPr>
        <w:instrText xml:space="preserve"> PAGEREF _Toc528677464 \h </w:instrText>
      </w:r>
      <w:r>
        <w:rPr>
          <w:noProof/>
        </w:rPr>
      </w:r>
      <w:r>
        <w:rPr>
          <w:noProof/>
        </w:rPr>
        <w:fldChar w:fldCharType="separate"/>
      </w:r>
      <w:r w:rsidR="00933E37">
        <w:rPr>
          <w:noProof/>
        </w:rPr>
        <w:t>34</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lang w:eastAsia="en-GB"/>
        </w:rPr>
        <w:t>3.30.2</w:t>
      </w:r>
      <w:r w:rsidRPr="00F24836">
        <w:rPr>
          <w:rFonts w:ascii="Calibri" w:hAnsi="Calibri"/>
          <w:i w:val="0"/>
          <w:noProof/>
          <w:sz w:val="22"/>
          <w:szCs w:val="22"/>
          <w:lang w:eastAsia="en-GB"/>
        </w:rPr>
        <w:tab/>
      </w:r>
      <w:r>
        <w:rPr>
          <w:noProof/>
          <w:lang w:eastAsia="en-GB"/>
        </w:rPr>
        <w:t>Sample Report</w:t>
      </w:r>
      <w:r>
        <w:rPr>
          <w:noProof/>
        </w:rPr>
        <w:tab/>
      </w:r>
      <w:r>
        <w:rPr>
          <w:noProof/>
        </w:rPr>
        <w:fldChar w:fldCharType="begin"/>
      </w:r>
      <w:r>
        <w:rPr>
          <w:noProof/>
        </w:rPr>
        <w:instrText xml:space="preserve"> PAGEREF _Toc528677465 \h </w:instrText>
      </w:r>
      <w:r>
        <w:rPr>
          <w:noProof/>
        </w:rPr>
      </w:r>
      <w:r>
        <w:rPr>
          <w:noProof/>
        </w:rPr>
        <w:fldChar w:fldCharType="separate"/>
      </w:r>
      <w:r w:rsidR="00933E37">
        <w:rPr>
          <w:noProof/>
        </w:rPr>
        <w:t>34</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lang w:eastAsia="en-GB"/>
        </w:rPr>
        <w:t>3.30.3</w:t>
      </w:r>
      <w:r w:rsidRPr="00F24836">
        <w:rPr>
          <w:rFonts w:ascii="Calibri" w:hAnsi="Calibri"/>
          <w:i w:val="0"/>
          <w:noProof/>
          <w:sz w:val="22"/>
          <w:szCs w:val="22"/>
          <w:lang w:eastAsia="en-GB"/>
        </w:rPr>
        <w:tab/>
      </w:r>
      <w:r>
        <w:rPr>
          <w:noProof/>
          <w:lang w:eastAsia="en-GB"/>
        </w:rPr>
        <w:t>Output to Excel</w:t>
      </w:r>
      <w:r>
        <w:rPr>
          <w:noProof/>
        </w:rPr>
        <w:tab/>
      </w:r>
      <w:r>
        <w:rPr>
          <w:noProof/>
        </w:rPr>
        <w:fldChar w:fldCharType="begin"/>
      </w:r>
      <w:r>
        <w:rPr>
          <w:noProof/>
        </w:rPr>
        <w:instrText xml:space="preserve"> PAGEREF _Toc528677466 \h </w:instrText>
      </w:r>
      <w:r>
        <w:rPr>
          <w:noProof/>
        </w:rPr>
      </w:r>
      <w:r>
        <w:rPr>
          <w:noProof/>
        </w:rPr>
        <w:fldChar w:fldCharType="separate"/>
      </w:r>
      <w:r w:rsidR="00933E37">
        <w:rPr>
          <w:noProof/>
        </w:rPr>
        <w:t>34</w:t>
      </w:r>
      <w:r>
        <w:rPr>
          <w:noProof/>
        </w:rPr>
        <w:fldChar w:fldCharType="end"/>
      </w:r>
    </w:p>
    <w:p w:rsidR="00F24836" w:rsidRPr="00F24836" w:rsidRDefault="00F24836">
      <w:pPr>
        <w:pStyle w:val="TOC2"/>
        <w:tabs>
          <w:tab w:val="left" w:pos="800"/>
          <w:tab w:val="right" w:leader="dot" w:pos="8729"/>
        </w:tabs>
        <w:rPr>
          <w:rFonts w:ascii="Calibri" w:hAnsi="Calibri"/>
          <w:smallCaps w:val="0"/>
          <w:noProof/>
          <w:sz w:val="22"/>
          <w:szCs w:val="22"/>
          <w:lang w:eastAsia="en-GB"/>
        </w:rPr>
      </w:pPr>
      <w:r>
        <w:rPr>
          <w:noProof/>
        </w:rPr>
        <w:t>3.31</w:t>
      </w:r>
      <w:r w:rsidRPr="00F24836">
        <w:rPr>
          <w:rFonts w:ascii="Calibri" w:hAnsi="Calibri"/>
          <w:smallCaps w:val="0"/>
          <w:noProof/>
          <w:sz w:val="22"/>
          <w:szCs w:val="22"/>
          <w:lang w:eastAsia="en-GB"/>
        </w:rPr>
        <w:tab/>
      </w:r>
      <w:r>
        <w:rPr>
          <w:noProof/>
        </w:rPr>
        <w:t>Ethnic Origin Codes</w:t>
      </w:r>
      <w:r>
        <w:rPr>
          <w:noProof/>
        </w:rPr>
        <w:tab/>
      </w:r>
      <w:r>
        <w:rPr>
          <w:noProof/>
        </w:rPr>
        <w:fldChar w:fldCharType="begin"/>
      </w:r>
      <w:r>
        <w:rPr>
          <w:noProof/>
        </w:rPr>
        <w:instrText xml:space="preserve"> PAGEREF _Toc528677467 \h </w:instrText>
      </w:r>
      <w:r>
        <w:rPr>
          <w:noProof/>
        </w:rPr>
      </w:r>
      <w:r>
        <w:rPr>
          <w:noProof/>
        </w:rPr>
        <w:fldChar w:fldCharType="separate"/>
      </w:r>
      <w:r w:rsidR="00933E37">
        <w:rPr>
          <w:noProof/>
        </w:rPr>
        <w:t>34</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lang w:eastAsia="en-GB"/>
        </w:rPr>
        <w:t>3.31.1</w:t>
      </w:r>
      <w:r w:rsidRPr="00F24836">
        <w:rPr>
          <w:rFonts w:ascii="Calibri" w:hAnsi="Calibri"/>
          <w:i w:val="0"/>
          <w:noProof/>
          <w:sz w:val="22"/>
          <w:szCs w:val="22"/>
          <w:lang w:eastAsia="en-GB"/>
        </w:rPr>
        <w:tab/>
      </w:r>
      <w:r>
        <w:rPr>
          <w:noProof/>
          <w:lang w:eastAsia="en-GB"/>
        </w:rPr>
        <w:t>Description</w:t>
      </w:r>
      <w:r>
        <w:rPr>
          <w:noProof/>
        </w:rPr>
        <w:tab/>
      </w:r>
      <w:r>
        <w:rPr>
          <w:noProof/>
        </w:rPr>
        <w:fldChar w:fldCharType="begin"/>
      </w:r>
      <w:r>
        <w:rPr>
          <w:noProof/>
        </w:rPr>
        <w:instrText xml:space="preserve"> PAGEREF _Toc528677468 \h </w:instrText>
      </w:r>
      <w:r>
        <w:rPr>
          <w:noProof/>
        </w:rPr>
      </w:r>
      <w:r>
        <w:rPr>
          <w:noProof/>
        </w:rPr>
        <w:fldChar w:fldCharType="separate"/>
      </w:r>
      <w:r w:rsidR="00933E37">
        <w:rPr>
          <w:noProof/>
        </w:rPr>
        <w:t>34</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lang w:eastAsia="en-GB"/>
        </w:rPr>
        <w:t>3.31.2</w:t>
      </w:r>
      <w:r w:rsidRPr="00F24836">
        <w:rPr>
          <w:rFonts w:ascii="Calibri" w:hAnsi="Calibri"/>
          <w:i w:val="0"/>
          <w:noProof/>
          <w:sz w:val="22"/>
          <w:szCs w:val="22"/>
          <w:lang w:eastAsia="en-GB"/>
        </w:rPr>
        <w:tab/>
      </w:r>
      <w:r>
        <w:rPr>
          <w:noProof/>
          <w:lang w:eastAsia="en-GB"/>
        </w:rPr>
        <w:t>Sample Report</w:t>
      </w:r>
      <w:r>
        <w:rPr>
          <w:noProof/>
        </w:rPr>
        <w:tab/>
      </w:r>
      <w:r>
        <w:rPr>
          <w:noProof/>
        </w:rPr>
        <w:fldChar w:fldCharType="begin"/>
      </w:r>
      <w:r>
        <w:rPr>
          <w:noProof/>
        </w:rPr>
        <w:instrText xml:space="preserve"> PAGEREF _Toc528677469 \h </w:instrText>
      </w:r>
      <w:r>
        <w:rPr>
          <w:noProof/>
        </w:rPr>
      </w:r>
      <w:r>
        <w:rPr>
          <w:noProof/>
        </w:rPr>
        <w:fldChar w:fldCharType="separate"/>
      </w:r>
      <w:r w:rsidR="00933E37">
        <w:rPr>
          <w:noProof/>
        </w:rPr>
        <w:t>34</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lang w:eastAsia="en-GB"/>
        </w:rPr>
        <w:t>3.31.3</w:t>
      </w:r>
      <w:r w:rsidRPr="00F24836">
        <w:rPr>
          <w:rFonts w:ascii="Calibri" w:hAnsi="Calibri"/>
          <w:i w:val="0"/>
          <w:noProof/>
          <w:sz w:val="22"/>
          <w:szCs w:val="22"/>
          <w:lang w:eastAsia="en-GB"/>
        </w:rPr>
        <w:tab/>
      </w:r>
      <w:r>
        <w:rPr>
          <w:noProof/>
          <w:lang w:eastAsia="en-GB"/>
        </w:rPr>
        <w:t>Output to Excel</w:t>
      </w:r>
      <w:r>
        <w:rPr>
          <w:noProof/>
        </w:rPr>
        <w:tab/>
      </w:r>
      <w:r>
        <w:rPr>
          <w:noProof/>
        </w:rPr>
        <w:fldChar w:fldCharType="begin"/>
      </w:r>
      <w:r>
        <w:rPr>
          <w:noProof/>
        </w:rPr>
        <w:instrText xml:space="preserve"> PAGEREF _Toc528677470 \h </w:instrText>
      </w:r>
      <w:r>
        <w:rPr>
          <w:noProof/>
        </w:rPr>
      </w:r>
      <w:r>
        <w:rPr>
          <w:noProof/>
        </w:rPr>
        <w:fldChar w:fldCharType="separate"/>
      </w:r>
      <w:r w:rsidR="00933E37">
        <w:rPr>
          <w:noProof/>
        </w:rPr>
        <w:t>34</w:t>
      </w:r>
      <w:r>
        <w:rPr>
          <w:noProof/>
        </w:rPr>
        <w:fldChar w:fldCharType="end"/>
      </w:r>
    </w:p>
    <w:p w:rsidR="00F24836" w:rsidRPr="00F24836" w:rsidRDefault="00F24836">
      <w:pPr>
        <w:pStyle w:val="TOC2"/>
        <w:tabs>
          <w:tab w:val="left" w:pos="800"/>
          <w:tab w:val="right" w:leader="dot" w:pos="8729"/>
        </w:tabs>
        <w:rPr>
          <w:rFonts w:ascii="Calibri" w:hAnsi="Calibri"/>
          <w:smallCaps w:val="0"/>
          <w:noProof/>
          <w:sz w:val="22"/>
          <w:szCs w:val="22"/>
          <w:lang w:eastAsia="en-GB"/>
        </w:rPr>
      </w:pPr>
      <w:r>
        <w:rPr>
          <w:noProof/>
        </w:rPr>
        <w:t>3.32</w:t>
      </w:r>
      <w:r w:rsidRPr="00F24836">
        <w:rPr>
          <w:rFonts w:ascii="Calibri" w:hAnsi="Calibri"/>
          <w:smallCaps w:val="0"/>
          <w:noProof/>
          <w:sz w:val="22"/>
          <w:szCs w:val="22"/>
          <w:lang w:eastAsia="en-GB"/>
        </w:rPr>
        <w:tab/>
      </w:r>
      <w:r>
        <w:rPr>
          <w:noProof/>
        </w:rPr>
        <w:t>Finance -  Fees</w:t>
      </w:r>
      <w:r>
        <w:rPr>
          <w:noProof/>
        </w:rPr>
        <w:tab/>
      </w:r>
      <w:r>
        <w:rPr>
          <w:noProof/>
        </w:rPr>
        <w:fldChar w:fldCharType="begin"/>
      </w:r>
      <w:r>
        <w:rPr>
          <w:noProof/>
        </w:rPr>
        <w:instrText xml:space="preserve"> PAGEREF _Toc528677471 \h </w:instrText>
      </w:r>
      <w:r>
        <w:rPr>
          <w:noProof/>
        </w:rPr>
      </w:r>
      <w:r>
        <w:rPr>
          <w:noProof/>
        </w:rPr>
        <w:fldChar w:fldCharType="separate"/>
      </w:r>
      <w:r w:rsidR="00933E37">
        <w:rPr>
          <w:noProof/>
        </w:rPr>
        <w:t>35</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lang w:eastAsia="en-GB"/>
        </w:rPr>
        <w:t>3.32.1</w:t>
      </w:r>
      <w:r w:rsidRPr="00F24836">
        <w:rPr>
          <w:rFonts w:ascii="Calibri" w:hAnsi="Calibri"/>
          <w:i w:val="0"/>
          <w:noProof/>
          <w:sz w:val="22"/>
          <w:szCs w:val="22"/>
          <w:lang w:eastAsia="en-GB"/>
        </w:rPr>
        <w:tab/>
      </w:r>
      <w:r>
        <w:rPr>
          <w:noProof/>
          <w:lang w:eastAsia="en-GB"/>
        </w:rPr>
        <w:t>Description</w:t>
      </w:r>
      <w:r>
        <w:rPr>
          <w:noProof/>
        </w:rPr>
        <w:tab/>
      </w:r>
      <w:r>
        <w:rPr>
          <w:noProof/>
        </w:rPr>
        <w:fldChar w:fldCharType="begin"/>
      </w:r>
      <w:r>
        <w:rPr>
          <w:noProof/>
        </w:rPr>
        <w:instrText xml:space="preserve"> PAGEREF _Toc528677472 \h </w:instrText>
      </w:r>
      <w:r>
        <w:rPr>
          <w:noProof/>
        </w:rPr>
      </w:r>
      <w:r>
        <w:rPr>
          <w:noProof/>
        </w:rPr>
        <w:fldChar w:fldCharType="separate"/>
      </w:r>
      <w:r w:rsidR="00933E37">
        <w:rPr>
          <w:noProof/>
        </w:rPr>
        <w:t>35</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lang w:eastAsia="en-GB"/>
        </w:rPr>
        <w:t>3.32.2</w:t>
      </w:r>
      <w:r w:rsidRPr="00F24836">
        <w:rPr>
          <w:rFonts w:ascii="Calibri" w:hAnsi="Calibri"/>
          <w:i w:val="0"/>
          <w:noProof/>
          <w:sz w:val="22"/>
          <w:szCs w:val="22"/>
          <w:lang w:eastAsia="en-GB"/>
        </w:rPr>
        <w:tab/>
      </w:r>
      <w:r>
        <w:rPr>
          <w:noProof/>
          <w:lang w:eastAsia="en-GB"/>
        </w:rPr>
        <w:t>Sample Report</w:t>
      </w:r>
      <w:r>
        <w:rPr>
          <w:noProof/>
        </w:rPr>
        <w:tab/>
      </w:r>
      <w:r>
        <w:rPr>
          <w:noProof/>
        </w:rPr>
        <w:fldChar w:fldCharType="begin"/>
      </w:r>
      <w:r>
        <w:rPr>
          <w:noProof/>
        </w:rPr>
        <w:instrText xml:space="preserve"> PAGEREF _Toc528677473 \h </w:instrText>
      </w:r>
      <w:r>
        <w:rPr>
          <w:noProof/>
        </w:rPr>
      </w:r>
      <w:r>
        <w:rPr>
          <w:noProof/>
        </w:rPr>
        <w:fldChar w:fldCharType="separate"/>
      </w:r>
      <w:r w:rsidR="00933E37">
        <w:rPr>
          <w:noProof/>
        </w:rPr>
        <w:t>35</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lang w:eastAsia="en-GB"/>
        </w:rPr>
        <w:t>3.32.3</w:t>
      </w:r>
      <w:r w:rsidRPr="00F24836">
        <w:rPr>
          <w:rFonts w:ascii="Calibri" w:hAnsi="Calibri"/>
          <w:i w:val="0"/>
          <w:noProof/>
          <w:sz w:val="22"/>
          <w:szCs w:val="22"/>
          <w:lang w:eastAsia="en-GB"/>
        </w:rPr>
        <w:tab/>
      </w:r>
      <w:r>
        <w:rPr>
          <w:noProof/>
          <w:lang w:eastAsia="en-GB"/>
        </w:rPr>
        <w:t>Output to Excel</w:t>
      </w:r>
      <w:r>
        <w:rPr>
          <w:noProof/>
        </w:rPr>
        <w:tab/>
      </w:r>
      <w:r>
        <w:rPr>
          <w:noProof/>
        </w:rPr>
        <w:fldChar w:fldCharType="begin"/>
      </w:r>
      <w:r>
        <w:rPr>
          <w:noProof/>
        </w:rPr>
        <w:instrText xml:space="preserve"> PAGEREF _Toc528677474 \h </w:instrText>
      </w:r>
      <w:r>
        <w:rPr>
          <w:noProof/>
        </w:rPr>
      </w:r>
      <w:r>
        <w:rPr>
          <w:noProof/>
        </w:rPr>
        <w:fldChar w:fldCharType="separate"/>
      </w:r>
      <w:r w:rsidR="00933E37">
        <w:rPr>
          <w:noProof/>
        </w:rPr>
        <w:t>35</w:t>
      </w:r>
      <w:r>
        <w:rPr>
          <w:noProof/>
        </w:rPr>
        <w:fldChar w:fldCharType="end"/>
      </w:r>
    </w:p>
    <w:p w:rsidR="00F24836" w:rsidRPr="00F24836" w:rsidRDefault="00F24836">
      <w:pPr>
        <w:pStyle w:val="TOC1"/>
        <w:tabs>
          <w:tab w:val="left" w:pos="400"/>
          <w:tab w:val="right" w:leader="dot" w:pos="8729"/>
        </w:tabs>
        <w:rPr>
          <w:rFonts w:ascii="Calibri" w:hAnsi="Calibri"/>
          <w:b w:val="0"/>
          <w:caps w:val="0"/>
          <w:noProof/>
          <w:sz w:val="22"/>
          <w:szCs w:val="22"/>
          <w:lang w:eastAsia="en-GB"/>
        </w:rPr>
      </w:pPr>
      <w:r>
        <w:rPr>
          <w:noProof/>
        </w:rPr>
        <w:t>4</w:t>
      </w:r>
      <w:r w:rsidRPr="00F24836">
        <w:rPr>
          <w:rFonts w:ascii="Calibri" w:hAnsi="Calibri"/>
          <w:b w:val="0"/>
          <w:caps w:val="0"/>
          <w:noProof/>
          <w:sz w:val="22"/>
          <w:szCs w:val="22"/>
          <w:lang w:eastAsia="en-GB"/>
        </w:rPr>
        <w:tab/>
      </w:r>
      <w:r>
        <w:rPr>
          <w:noProof/>
        </w:rPr>
        <w:t>Internal Reports – On Specific Screens</w:t>
      </w:r>
      <w:r>
        <w:rPr>
          <w:noProof/>
        </w:rPr>
        <w:tab/>
      </w:r>
      <w:r>
        <w:rPr>
          <w:noProof/>
        </w:rPr>
        <w:fldChar w:fldCharType="begin"/>
      </w:r>
      <w:r>
        <w:rPr>
          <w:noProof/>
        </w:rPr>
        <w:instrText xml:space="preserve"> PAGEREF _Toc528677475 \h </w:instrText>
      </w:r>
      <w:r>
        <w:rPr>
          <w:noProof/>
        </w:rPr>
      </w:r>
      <w:r>
        <w:rPr>
          <w:noProof/>
        </w:rPr>
        <w:fldChar w:fldCharType="separate"/>
      </w:r>
      <w:r w:rsidR="00933E37">
        <w:rPr>
          <w:noProof/>
        </w:rPr>
        <w:t>36</w:t>
      </w:r>
      <w:r>
        <w:rPr>
          <w:noProof/>
        </w:rPr>
        <w:fldChar w:fldCharType="end"/>
      </w:r>
    </w:p>
    <w:p w:rsidR="00F24836" w:rsidRPr="00F24836" w:rsidRDefault="00F24836">
      <w:pPr>
        <w:pStyle w:val="TOC2"/>
        <w:tabs>
          <w:tab w:val="left" w:pos="800"/>
          <w:tab w:val="right" w:leader="dot" w:pos="8729"/>
        </w:tabs>
        <w:rPr>
          <w:rFonts w:ascii="Calibri" w:hAnsi="Calibri"/>
          <w:smallCaps w:val="0"/>
          <w:noProof/>
          <w:sz w:val="22"/>
          <w:szCs w:val="22"/>
          <w:lang w:eastAsia="en-GB"/>
        </w:rPr>
      </w:pPr>
      <w:r>
        <w:rPr>
          <w:noProof/>
        </w:rPr>
        <w:t>4.1</w:t>
      </w:r>
      <w:r w:rsidRPr="00F24836">
        <w:rPr>
          <w:rFonts w:ascii="Calibri" w:hAnsi="Calibri"/>
          <w:smallCaps w:val="0"/>
          <w:noProof/>
          <w:sz w:val="22"/>
          <w:szCs w:val="22"/>
          <w:lang w:eastAsia="en-GB"/>
        </w:rPr>
        <w:tab/>
      </w:r>
      <w:r>
        <w:rPr>
          <w:noProof/>
        </w:rPr>
        <w:t>Batch Registrations Summary  SR-004</w:t>
      </w:r>
      <w:r>
        <w:rPr>
          <w:noProof/>
        </w:rPr>
        <w:tab/>
      </w:r>
      <w:r>
        <w:rPr>
          <w:noProof/>
        </w:rPr>
        <w:fldChar w:fldCharType="begin"/>
      </w:r>
      <w:r>
        <w:rPr>
          <w:noProof/>
        </w:rPr>
        <w:instrText xml:space="preserve"> PAGEREF _Toc528677476 \h </w:instrText>
      </w:r>
      <w:r>
        <w:rPr>
          <w:noProof/>
        </w:rPr>
      </w:r>
      <w:r>
        <w:rPr>
          <w:noProof/>
        </w:rPr>
        <w:fldChar w:fldCharType="separate"/>
      </w:r>
      <w:r w:rsidR="00933E37">
        <w:rPr>
          <w:noProof/>
        </w:rPr>
        <w:t>36</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4.1.1</w:t>
      </w:r>
      <w:r w:rsidRPr="00F24836">
        <w:rPr>
          <w:rFonts w:ascii="Calibri" w:hAnsi="Calibri"/>
          <w:i w:val="0"/>
          <w:noProof/>
          <w:sz w:val="22"/>
          <w:szCs w:val="22"/>
          <w:lang w:eastAsia="en-GB"/>
        </w:rPr>
        <w:tab/>
      </w:r>
      <w:r>
        <w:rPr>
          <w:noProof/>
        </w:rPr>
        <w:t>Description</w:t>
      </w:r>
      <w:r>
        <w:rPr>
          <w:noProof/>
        </w:rPr>
        <w:tab/>
      </w:r>
      <w:r>
        <w:rPr>
          <w:noProof/>
        </w:rPr>
        <w:fldChar w:fldCharType="begin"/>
      </w:r>
      <w:r>
        <w:rPr>
          <w:noProof/>
        </w:rPr>
        <w:instrText xml:space="preserve"> PAGEREF _Toc528677477 \h </w:instrText>
      </w:r>
      <w:r>
        <w:rPr>
          <w:noProof/>
        </w:rPr>
      </w:r>
      <w:r>
        <w:rPr>
          <w:noProof/>
        </w:rPr>
        <w:fldChar w:fldCharType="separate"/>
      </w:r>
      <w:r w:rsidR="00933E37">
        <w:rPr>
          <w:noProof/>
        </w:rPr>
        <w:t>36</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4.1.2</w:t>
      </w:r>
      <w:r w:rsidRPr="00F24836">
        <w:rPr>
          <w:rFonts w:ascii="Calibri" w:hAnsi="Calibri"/>
          <w:i w:val="0"/>
          <w:noProof/>
          <w:sz w:val="22"/>
          <w:szCs w:val="22"/>
          <w:lang w:eastAsia="en-GB"/>
        </w:rPr>
        <w:tab/>
      </w:r>
      <w:r>
        <w:rPr>
          <w:noProof/>
        </w:rPr>
        <w:t>Sample Report</w:t>
      </w:r>
      <w:r>
        <w:rPr>
          <w:noProof/>
        </w:rPr>
        <w:tab/>
      </w:r>
      <w:r>
        <w:rPr>
          <w:noProof/>
        </w:rPr>
        <w:fldChar w:fldCharType="begin"/>
      </w:r>
      <w:r>
        <w:rPr>
          <w:noProof/>
        </w:rPr>
        <w:instrText xml:space="preserve"> PAGEREF _Toc528677478 \h </w:instrText>
      </w:r>
      <w:r>
        <w:rPr>
          <w:noProof/>
        </w:rPr>
      </w:r>
      <w:r>
        <w:rPr>
          <w:noProof/>
        </w:rPr>
        <w:fldChar w:fldCharType="separate"/>
      </w:r>
      <w:r w:rsidR="00933E37">
        <w:rPr>
          <w:noProof/>
        </w:rPr>
        <w:t>36</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4.1.3</w:t>
      </w:r>
      <w:r w:rsidRPr="00F24836">
        <w:rPr>
          <w:rFonts w:ascii="Calibri" w:hAnsi="Calibri"/>
          <w:i w:val="0"/>
          <w:noProof/>
          <w:sz w:val="22"/>
          <w:szCs w:val="22"/>
          <w:lang w:eastAsia="en-GB"/>
        </w:rPr>
        <w:tab/>
      </w:r>
      <w:r>
        <w:rPr>
          <w:noProof/>
        </w:rPr>
        <w:t>Filters / Parameters</w:t>
      </w:r>
      <w:r>
        <w:rPr>
          <w:noProof/>
        </w:rPr>
        <w:tab/>
      </w:r>
      <w:r>
        <w:rPr>
          <w:noProof/>
        </w:rPr>
        <w:fldChar w:fldCharType="begin"/>
      </w:r>
      <w:r>
        <w:rPr>
          <w:noProof/>
        </w:rPr>
        <w:instrText xml:space="preserve"> PAGEREF _Toc528677479 \h </w:instrText>
      </w:r>
      <w:r>
        <w:rPr>
          <w:noProof/>
        </w:rPr>
      </w:r>
      <w:r>
        <w:rPr>
          <w:noProof/>
        </w:rPr>
        <w:fldChar w:fldCharType="separate"/>
      </w:r>
      <w:r w:rsidR="00933E37">
        <w:rPr>
          <w:noProof/>
        </w:rPr>
        <w:t>36</w:t>
      </w:r>
      <w:r>
        <w:rPr>
          <w:noProof/>
        </w:rPr>
        <w:fldChar w:fldCharType="end"/>
      </w:r>
    </w:p>
    <w:p w:rsidR="00F24836" w:rsidRPr="00F24836" w:rsidRDefault="00F24836">
      <w:pPr>
        <w:pStyle w:val="TOC2"/>
        <w:tabs>
          <w:tab w:val="left" w:pos="800"/>
          <w:tab w:val="right" w:leader="dot" w:pos="8729"/>
        </w:tabs>
        <w:rPr>
          <w:rFonts w:ascii="Calibri" w:hAnsi="Calibri"/>
          <w:smallCaps w:val="0"/>
          <w:noProof/>
          <w:sz w:val="22"/>
          <w:szCs w:val="22"/>
          <w:lang w:eastAsia="en-GB"/>
        </w:rPr>
      </w:pPr>
      <w:r>
        <w:rPr>
          <w:noProof/>
        </w:rPr>
        <w:t>4.2</w:t>
      </w:r>
      <w:r w:rsidRPr="00F24836">
        <w:rPr>
          <w:rFonts w:ascii="Calibri" w:hAnsi="Calibri"/>
          <w:smallCaps w:val="0"/>
          <w:noProof/>
          <w:sz w:val="22"/>
          <w:szCs w:val="22"/>
          <w:lang w:eastAsia="en-GB"/>
        </w:rPr>
        <w:tab/>
      </w:r>
      <w:r>
        <w:rPr>
          <w:noProof/>
        </w:rPr>
        <w:t>Centre Certificate  SR-002</w:t>
      </w:r>
      <w:r>
        <w:rPr>
          <w:noProof/>
        </w:rPr>
        <w:tab/>
      </w:r>
      <w:r>
        <w:rPr>
          <w:noProof/>
        </w:rPr>
        <w:fldChar w:fldCharType="begin"/>
      </w:r>
      <w:r>
        <w:rPr>
          <w:noProof/>
        </w:rPr>
        <w:instrText xml:space="preserve"> PAGEREF _Toc528677480 \h </w:instrText>
      </w:r>
      <w:r>
        <w:rPr>
          <w:noProof/>
        </w:rPr>
      </w:r>
      <w:r>
        <w:rPr>
          <w:noProof/>
        </w:rPr>
        <w:fldChar w:fldCharType="separate"/>
      </w:r>
      <w:r w:rsidR="00933E37">
        <w:rPr>
          <w:noProof/>
        </w:rPr>
        <w:t>37</w:t>
      </w:r>
      <w:r>
        <w:rPr>
          <w:noProof/>
        </w:rPr>
        <w:fldChar w:fldCharType="end"/>
      </w:r>
    </w:p>
    <w:p w:rsidR="00F24836" w:rsidRPr="00F24836" w:rsidRDefault="00F24836">
      <w:pPr>
        <w:pStyle w:val="TOC2"/>
        <w:tabs>
          <w:tab w:val="left" w:pos="800"/>
          <w:tab w:val="right" w:leader="dot" w:pos="8729"/>
        </w:tabs>
        <w:rPr>
          <w:rFonts w:ascii="Calibri" w:hAnsi="Calibri"/>
          <w:smallCaps w:val="0"/>
          <w:noProof/>
          <w:sz w:val="22"/>
          <w:szCs w:val="22"/>
          <w:lang w:eastAsia="en-GB"/>
        </w:rPr>
      </w:pPr>
      <w:r>
        <w:rPr>
          <w:noProof/>
        </w:rPr>
        <w:t>4.3</w:t>
      </w:r>
      <w:r w:rsidRPr="00F24836">
        <w:rPr>
          <w:rFonts w:ascii="Calibri" w:hAnsi="Calibri"/>
          <w:smallCaps w:val="0"/>
          <w:noProof/>
          <w:sz w:val="22"/>
          <w:szCs w:val="22"/>
          <w:lang w:eastAsia="en-GB"/>
        </w:rPr>
        <w:tab/>
      </w:r>
      <w:r>
        <w:rPr>
          <w:noProof/>
        </w:rPr>
        <w:t>Certificate  SR-005</w:t>
      </w:r>
      <w:r>
        <w:rPr>
          <w:noProof/>
        </w:rPr>
        <w:tab/>
      </w:r>
      <w:r>
        <w:rPr>
          <w:noProof/>
        </w:rPr>
        <w:fldChar w:fldCharType="begin"/>
      </w:r>
      <w:r>
        <w:rPr>
          <w:noProof/>
        </w:rPr>
        <w:instrText xml:space="preserve"> PAGEREF _Toc528677481 \h </w:instrText>
      </w:r>
      <w:r>
        <w:rPr>
          <w:noProof/>
        </w:rPr>
      </w:r>
      <w:r>
        <w:rPr>
          <w:noProof/>
        </w:rPr>
        <w:fldChar w:fldCharType="separate"/>
      </w:r>
      <w:r w:rsidR="00933E37">
        <w:rPr>
          <w:noProof/>
        </w:rPr>
        <w:t>37</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4.3.1</w:t>
      </w:r>
      <w:r w:rsidRPr="00F24836">
        <w:rPr>
          <w:rFonts w:ascii="Calibri" w:hAnsi="Calibri"/>
          <w:i w:val="0"/>
          <w:noProof/>
          <w:sz w:val="22"/>
          <w:szCs w:val="22"/>
          <w:lang w:eastAsia="en-GB"/>
        </w:rPr>
        <w:tab/>
      </w:r>
      <w:r>
        <w:rPr>
          <w:noProof/>
        </w:rPr>
        <w:t>Description</w:t>
      </w:r>
      <w:r>
        <w:rPr>
          <w:noProof/>
        </w:rPr>
        <w:tab/>
      </w:r>
      <w:r>
        <w:rPr>
          <w:noProof/>
        </w:rPr>
        <w:fldChar w:fldCharType="begin"/>
      </w:r>
      <w:r>
        <w:rPr>
          <w:noProof/>
        </w:rPr>
        <w:instrText xml:space="preserve"> PAGEREF _Toc528677482 \h </w:instrText>
      </w:r>
      <w:r>
        <w:rPr>
          <w:noProof/>
        </w:rPr>
      </w:r>
      <w:r>
        <w:rPr>
          <w:noProof/>
        </w:rPr>
        <w:fldChar w:fldCharType="separate"/>
      </w:r>
      <w:r w:rsidR="00933E37">
        <w:rPr>
          <w:noProof/>
        </w:rPr>
        <w:t>37</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lang w:eastAsia="en-GB"/>
        </w:rPr>
        <w:t>4.3.2</w:t>
      </w:r>
      <w:r w:rsidRPr="00F24836">
        <w:rPr>
          <w:rFonts w:ascii="Calibri" w:hAnsi="Calibri"/>
          <w:i w:val="0"/>
          <w:noProof/>
          <w:sz w:val="22"/>
          <w:szCs w:val="22"/>
          <w:lang w:eastAsia="en-GB"/>
        </w:rPr>
        <w:tab/>
      </w:r>
      <w:r>
        <w:rPr>
          <w:noProof/>
          <w:lang w:eastAsia="en-GB"/>
        </w:rPr>
        <w:t>Sample Certificate Reports</w:t>
      </w:r>
      <w:r>
        <w:rPr>
          <w:noProof/>
        </w:rPr>
        <w:tab/>
      </w:r>
      <w:r>
        <w:rPr>
          <w:noProof/>
        </w:rPr>
        <w:fldChar w:fldCharType="begin"/>
      </w:r>
      <w:r>
        <w:rPr>
          <w:noProof/>
        </w:rPr>
        <w:instrText xml:space="preserve"> PAGEREF _Toc528677483 \h </w:instrText>
      </w:r>
      <w:r>
        <w:rPr>
          <w:noProof/>
        </w:rPr>
      </w:r>
      <w:r>
        <w:rPr>
          <w:noProof/>
        </w:rPr>
        <w:fldChar w:fldCharType="separate"/>
      </w:r>
      <w:r w:rsidR="00933E37">
        <w:rPr>
          <w:noProof/>
        </w:rPr>
        <w:t>37</w:t>
      </w:r>
      <w:r>
        <w:rPr>
          <w:noProof/>
        </w:rPr>
        <w:fldChar w:fldCharType="end"/>
      </w:r>
    </w:p>
    <w:p w:rsidR="00F24836" w:rsidRPr="00F24836" w:rsidRDefault="00F24836">
      <w:pPr>
        <w:pStyle w:val="TOC2"/>
        <w:tabs>
          <w:tab w:val="left" w:pos="800"/>
          <w:tab w:val="right" w:leader="dot" w:pos="8729"/>
        </w:tabs>
        <w:rPr>
          <w:rFonts w:ascii="Calibri" w:hAnsi="Calibri"/>
          <w:smallCaps w:val="0"/>
          <w:noProof/>
          <w:sz w:val="22"/>
          <w:szCs w:val="22"/>
          <w:lang w:eastAsia="en-GB"/>
        </w:rPr>
      </w:pPr>
      <w:r>
        <w:rPr>
          <w:noProof/>
        </w:rPr>
        <w:t>4.4</w:t>
      </w:r>
      <w:r w:rsidRPr="00F24836">
        <w:rPr>
          <w:rFonts w:ascii="Calibri" w:hAnsi="Calibri"/>
          <w:smallCaps w:val="0"/>
          <w:noProof/>
          <w:sz w:val="22"/>
          <w:szCs w:val="22"/>
          <w:lang w:eastAsia="en-GB"/>
        </w:rPr>
        <w:tab/>
      </w:r>
      <w:r>
        <w:rPr>
          <w:noProof/>
        </w:rPr>
        <w:t>Labels Report  SR-003</w:t>
      </w:r>
      <w:r>
        <w:rPr>
          <w:noProof/>
        </w:rPr>
        <w:tab/>
      </w:r>
      <w:r>
        <w:rPr>
          <w:noProof/>
        </w:rPr>
        <w:fldChar w:fldCharType="begin"/>
      </w:r>
      <w:r>
        <w:rPr>
          <w:noProof/>
        </w:rPr>
        <w:instrText xml:space="preserve"> PAGEREF _Toc528677484 \h </w:instrText>
      </w:r>
      <w:r>
        <w:rPr>
          <w:noProof/>
        </w:rPr>
      </w:r>
      <w:r>
        <w:rPr>
          <w:noProof/>
        </w:rPr>
        <w:fldChar w:fldCharType="separate"/>
      </w:r>
      <w:r w:rsidR="00933E37">
        <w:rPr>
          <w:noProof/>
        </w:rPr>
        <w:t>38</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4.4.1</w:t>
      </w:r>
      <w:r w:rsidRPr="00F24836">
        <w:rPr>
          <w:rFonts w:ascii="Calibri" w:hAnsi="Calibri"/>
          <w:i w:val="0"/>
          <w:noProof/>
          <w:sz w:val="22"/>
          <w:szCs w:val="22"/>
          <w:lang w:eastAsia="en-GB"/>
        </w:rPr>
        <w:tab/>
      </w:r>
      <w:r>
        <w:rPr>
          <w:noProof/>
        </w:rPr>
        <w:t>Description</w:t>
      </w:r>
      <w:r>
        <w:rPr>
          <w:noProof/>
        </w:rPr>
        <w:tab/>
      </w:r>
      <w:r>
        <w:rPr>
          <w:noProof/>
        </w:rPr>
        <w:fldChar w:fldCharType="begin"/>
      </w:r>
      <w:r>
        <w:rPr>
          <w:noProof/>
        </w:rPr>
        <w:instrText xml:space="preserve"> PAGEREF _Toc528677485 \h </w:instrText>
      </w:r>
      <w:r>
        <w:rPr>
          <w:noProof/>
        </w:rPr>
      </w:r>
      <w:r>
        <w:rPr>
          <w:noProof/>
        </w:rPr>
        <w:fldChar w:fldCharType="separate"/>
      </w:r>
      <w:r w:rsidR="00933E37">
        <w:rPr>
          <w:noProof/>
        </w:rPr>
        <w:t>39</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4.4.2</w:t>
      </w:r>
      <w:r w:rsidRPr="00F24836">
        <w:rPr>
          <w:rFonts w:ascii="Calibri" w:hAnsi="Calibri"/>
          <w:i w:val="0"/>
          <w:noProof/>
          <w:sz w:val="22"/>
          <w:szCs w:val="22"/>
          <w:lang w:eastAsia="en-GB"/>
        </w:rPr>
        <w:tab/>
      </w:r>
      <w:r>
        <w:rPr>
          <w:noProof/>
        </w:rPr>
        <w:t>Sample Report</w:t>
      </w:r>
      <w:r>
        <w:rPr>
          <w:noProof/>
        </w:rPr>
        <w:tab/>
      </w:r>
      <w:r>
        <w:rPr>
          <w:noProof/>
        </w:rPr>
        <w:fldChar w:fldCharType="begin"/>
      </w:r>
      <w:r>
        <w:rPr>
          <w:noProof/>
        </w:rPr>
        <w:instrText xml:space="preserve"> PAGEREF _Toc528677486 \h </w:instrText>
      </w:r>
      <w:r>
        <w:rPr>
          <w:noProof/>
        </w:rPr>
      </w:r>
      <w:r>
        <w:rPr>
          <w:noProof/>
        </w:rPr>
        <w:fldChar w:fldCharType="separate"/>
      </w:r>
      <w:r w:rsidR="00933E37">
        <w:rPr>
          <w:noProof/>
        </w:rPr>
        <w:t>39</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lang w:eastAsia="en-GB"/>
        </w:rPr>
        <w:t>4.4.3</w:t>
      </w:r>
      <w:r w:rsidRPr="00F24836">
        <w:rPr>
          <w:rFonts w:ascii="Calibri" w:hAnsi="Calibri"/>
          <w:i w:val="0"/>
          <w:noProof/>
          <w:sz w:val="22"/>
          <w:szCs w:val="22"/>
          <w:lang w:eastAsia="en-GB"/>
        </w:rPr>
        <w:tab/>
      </w:r>
      <w:r>
        <w:rPr>
          <w:noProof/>
          <w:lang w:eastAsia="en-GB"/>
        </w:rPr>
        <w:t>Output to Excel</w:t>
      </w:r>
      <w:r>
        <w:rPr>
          <w:noProof/>
        </w:rPr>
        <w:tab/>
      </w:r>
      <w:r>
        <w:rPr>
          <w:noProof/>
        </w:rPr>
        <w:fldChar w:fldCharType="begin"/>
      </w:r>
      <w:r>
        <w:rPr>
          <w:noProof/>
        </w:rPr>
        <w:instrText xml:space="preserve"> PAGEREF _Toc528677487 \h </w:instrText>
      </w:r>
      <w:r>
        <w:rPr>
          <w:noProof/>
        </w:rPr>
      </w:r>
      <w:r>
        <w:rPr>
          <w:noProof/>
        </w:rPr>
        <w:fldChar w:fldCharType="separate"/>
      </w:r>
      <w:r w:rsidR="00933E37">
        <w:rPr>
          <w:noProof/>
        </w:rPr>
        <w:t>39</w:t>
      </w:r>
      <w:r>
        <w:rPr>
          <w:noProof/>
        </w:rPr>
        <w:fldChar w:fldCharType="end"/>
      </w:r>
    </w:p>
    <w:p w:rsidR="00F24836" w:rsidRPr="00F24836" w:rsidRDefault="00F24836">
      <w:pPr>
        <w:pStyle w:val="TOC2"/>
        <w:tabs>
          <w:tab w:val="left" w:pos="800"/>
          <w:tab w:val="right" w:leader="dot" w:pos="8729"/>
        </w:tabs>
        <w:rPr>
          <w:rFonts w:ascii="Calibri" w:hAnsi="Calibri"/>
          <w:smallCaps w:val="0"/>
          <w:noProof/>
          <w:sz w:val="22"/>
          <w:szCs w:val="22"/>
          <w:lang w:eastAsia="en-GB"/>
        </w:rPr>
      </w:pPr>
      <w:r>
        <w:rPr>
          <w:noProof/>
        </w:rPr>
        <w:t>4.5</w:t>
      </w:r>
      <w:r w:rsidRPr="00F24836">
        <w:rPr>
          <w:rFonts w:ascii="Calibri" w:hAnsi="Calibri"/>
          <w:smallCaps w:val="0"/>
          <w:noProof/>
          <w:sz w:val="22"/>
          <w:szCs w:val="22"/>
          <w:lang w:eastAsia="en-GB"/>
        </w:rPr>
        <w:tab/>
      </w:r>
      <w:r>
        <w:rPr>
          <w:noProof/>
        </w:rPr>
        <w:t>Registration Card  SR-001</w:t>
      </w:r>
      <w:r>
        <w:rPr>
          <w:noProof/>
        </w:rPr>
        <w:tab/>
      </w:r>
      <w:r>
        <w:rPr>
          <w:noProof/>
        </w:rPr>
        <w:fldChar w:fldCharType="begin"/>
      </w:r>
      <w:r>
        <w:rPr>
          <w:noProof/>
        </w:rPr>
        <w:instrText xml:space="preserve"> PAGEREF _Toc528677488 \h </w:instrText>
      </w:r>
      <w:r>
        <w:rPr>
          <w:noProof/>
        </w:rPr>
      </w:r>
      <w:r>
        <w:rPr>
          <w:noProof/>
        </w:rPr>
        <w:fldChar w:fldCharType="separate"/>
      </w:r>
      <w:r w:rsidR="00933E37">
        <w:rPr>
          <w:noProof/>
        </w:rPr>
        <w:t>39</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4.5.1</w:t>
      </w:r>
      <w:r w:rsidRPr="00F24836">
        <w:rPr>
          <w:rFonts w:ascii="Calibri" w:hAnsi="Calibri"/>
          <w:i w:val="0"/>
          <w:noProof/>
          <w:sz w:val="22"/>
          <w:szCs w:val="22"/>
          <w:lang w:eastAsia="en-GB"/>
        </w:rPr>
        <w:tab/>
      </w:r>
      <w:r>
        <w:rPr>
          <w:noProof/>
        </w:rPr>
        <w:t>Description</w:t>
      </w:r>
      <w:r>
        <w:rPr>
          <w:noProof/>
        </w:rPr>
        <w:tab/>
      </w:r>
      <w:r>
        <w:rPr>
          <w:noProof/>
        </w:rPr>
        <w:fldChar w:fldCharType="begin"/>
      </w:r>
      <w:r>
        <w:rPr>
          <w:noProof/>
        </w:rPr>
        <w:instrText xml:space="preserve"> PAGEREF _Toc528677489 \h </w:instrText>
      </w:r>
      <w:r>
        <w:rPr>
          <w:noProof/>
        </w:rPr>
      </w:r>
      <w:r>
        <w:rPr>
          <w:noProof/>
        </w:rPr>
        <w:fldChar w:fldCharType="separate"/>
      </w:r>
      <w:r w:rsidR="00933E37">
        <w:rPr>
          <w:noProof/>
        </w:rPr>
        <w:t>39</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4.5.2</w:t>
      </w:r>
      <w:r w:rsidRPr="00F24836">
        <w:rPr>
          <w:rFonts w:ascii="Calibri" w:hAnsi="Calibri"/>
          <w:i w:val="0"/>
          <w:noProof/>
          <w:sz w:val="22"/>
          <w:szCs w:val="22"/>
          <w:lang w:eastAsia="en-GB"/>
        </w:rPr>
        <w:tab/>
      </w:r>
      <w:r>
        <w:rPr>
          <w:noProof/>
        </w:rPr>
        <w:t>Sample Report</w:t>
      </w:r>
      <w:r>
        <w:rPr>
          <w:noProof/>
        </w:rPr>
        <w:tab/>
      </w:r>
      <w:r>
        <w:rPr>
          <w:noProof/>
        </w:rPr>
        <w:fldChar w:fldCharType="begin"/>
      </w:r>
      <w:r>
        <w:rPr>
          <w:noProof/>
        </w:rPr>
        <w:instrText xml:space="preserve"> PAGEREF _Toc528677490 \h </w:instrText>
      </w:r>
      <w:r>
        <w:rPr>
          <w:noProof/>
        </w:rPr>
      </w:r>
      <w:r>
        <w:rPr>
          <w:noProof/>
        </w:rPr>
        <w:fldChar w:fldCharType="separate"/>
      </w:r>
      <w:r w:rsidR="00933E37">
        <w:rPr>
          <w:noProof/>
        </w:rPr>
        <w:t>40</w:t>
      </w:r>
      <w:r>
        <w:rPr>
          <w:noProof/>
        </w:rPr>
        <w:fldChar w:fldCharType="end"/>
      </w:r>
    </w:p>
    <w:p w:rsidR="00F24836" w:rsidRPr="00F24836" w:rsidRDefault="00F24836">
      <w:pPr>
        <w:pStyle w:val="TOC1"/>
        <w:tabs>
          <w:tab w:val="left" w:pos="400"/>
          <w:tab w:val="right" w:leader="dot" w:pos="8729"/>
        </w:tabs>
        <w:rPr>
          <w:rFonts w:ascii="Calibri" w:hAnsi="Calibri"/>
          <w:b w:val="0"/>
          <w:caps w:val="0"/>
          <w:noProof/>
          <w:sz w:val="22"/>
          <w:szCs w:val="22"/>
          <w:lang w:eastAsia="en-GB"/>
        </w:rPr>
      </w:pPr>
      <w:r>
        <w:rPr>
          <w:noProof/>
        </w:rPr>
        <w:t>5</w:t>
      </w:r>
      <w:r w:rsidRPr="00F24836">
        <w:rPr>
          <w:rFonts w:ascii="Calibri" w:hAnsi="Calibri"/>
          <w:b w:val="0"/>
          <w:caps w:val="0"/>
          <w:noProof/>
          <w:sz w:val="22"/>
          <w:szCs w:val="22"/>
          <w:lang w:eastAsia="en-GB"/>
        </w:rPr>
        <w:tab/>
      </w:r>
      <w:r>
        <w:rPr>
          <w:noProof/>
        </w:rPr>
        <w:t>Internal Reports – Available to Centre Users</w:t>
      </w:r>
      <w:r>
        <w:rPr>
          <w:noProof/>
        </w:rPr>
        <w:tab/>
      </w:r>
      <w:r>
        <w:rPr>
          <w:noProof/>
        </w:rPr>
        <w:fldChar w:fldCharType="begin"/>
      </w:r>
      <w:r>
        <w:rPr>
          <w:noProof/>
        </w:rPr>
        <w:instrText xml:space="preserve"> PAGEREF _Toc528677491 \h </w:instrText>
      </w:r>
      <w:r>
        <w:rPr>
          <w:noProof/>
        </w:rPr>
      </w:r>
      <w:r>
        <w:rPr>
          <w:noProof/>
        </w:rPr>
        <w:fldChar w:fldCharType="separate"/>
      </w:r>
      <w:r w:rsidR="00933E37">
        <w:rPr>
          <w:noProof/>
        </w:rPr>
        <w:t>41</w:t>
      </w:r>
      <w:r>
        <w:rPr>
          <w:noProof/>
        </w:rPr>
        <w:fldChar w:fldCharType="end"/>
      </w:r>
    </w:p>
    <w:p w:rsidR="00F24836" w:rsidRPr="00F24836" w:rsidRDefault="00F24836">
      <w:pPr>
        <w:pStyle w:val="TOC2"/>
        <w:tabs>
          <w:tab w:val="left" w:pos="800"/>
          <w:tab w:val="right" w:leader="dot" w:pos="8729"/>
        </w:tabs>
        <w:rPr>
          <w:rFonts w:ascii="Calibri" w:hAnsi="Calibri"/>
          <w:smallCaps w:val="0"/>
          <w:noProof/>
          <w:sz w:val="22"/>
          <w:szCs w:val="22"/>
          <w:lang w:eastAsia="en-GB"/>
        </w:rPr>
      </w:pPr>
      <w:r>
        <w:rPr>
          <w:noProof/>
        </w:rPr>
        <w:t>5.1</w:t>
      </w:r>
      <w:r w:rsidRPr="00F24836">
        <w:rPr>
          <w:rFonts w:ascii="Calibri" w:hAnsi="Calibri"/>
          <w:smallCaps w:val="0"/>
          <w:noProof/>
          <w:sz w:val="22"/>
          <w:szCs w:val="22"/>
          <w:lang w:eastAsia="en-GB"/>
        </w:rPr>
        <w:tab/>
      </w:r>
      <w:r>
        <w:rPr>
          <w:noProof/>
        </w:rPr>
        <w:t>Candidate Report  LR-007</w:t>
      </w:r>
      <w:r>
        <w:rPr>
          <w:noProof/>
        </w:rPr>
        <w:tab/>
      </w:r>
      <w:r>
        <w:rPr>
          <w:noProof/>
        </w:rPr>
        <w:fldChar w:fldCharType="begin"/>
      </w:r>
      <w:r>
        <w:rPr>
          <w:noProof/>
        </w:rPr>
        <w:instrText xml:space="preserve"> PAGEREF _Toc528677492 \h </w:instrText>
      </w:r>
      <w:r>
        <w:rPr>
          <w:noProof/>
        </w:rPr>
      </w:r>
      <w:r>
        <w:rPr>
          <w:noProof/>
        </w:rPr>
        <w:fldChar w:fldCharType="separate"/>
      </w:r>
      <w:r w:rsidR="00933E37">
        <w:rPr>
          <w:noProof/>
        </w:rPr>
        <w:t>41</w:t>
      </w:r>
      <w:r>
        <w:rPr>
          <w:noProof/>
        </w:rPr>
        <w:fldChar w:fldCharType="end"/>
      </w:r>
    </w:p>
    <w:p w:rsidR="00F24836" w:rsidRPr="00F24836" w:rsidRDefault="00F24836">
      <w:pPr>
        <w:pStyle w:val="TOC2"/>
        <w:tabs>
          <w:tab w:val="left" w:pos="800"/>
          <w:tab w:val="right" w:leader="dot" w:pos="8729"/>
        </w:tabs>
        <w:rPr>
          <w:rFonts w:ascii="Calibri" w:hAnsi="Calibri"/>
          <w:smallCaps w:val="0"/>
          <w:noProof/>
          <w:sz w:val="22"/>
          <w:szCs w:val="22"/>
          <w:lang w:eastAsia="en-GB"/>
        </w:rPr>
      </w:pPr>
      <w:r>
        <w:rPr>
          <w:noProof/>
        </w:rPr>
        <w:t>5.2</w:t>
      </w:r>
      <w:r w:rsidRPr="00F24836">
        <w:rPr>
          <w:rFonts w:ascii="Calibri" w:hAnsi="Calibri"/>
          <w:smallCaps w:val="0"/>
          <w:noProof/>
          <w:sz w:val="22"/>
          <w:szCs w:val="22"/>
          <w:lang w:eastAsia="en-GB"/>
        </w:rPr>
        <w:tab/>
      </w:r>
      <w:r>
        <w:rPr>
          <w:noProof/>
        </w:rPr>
        <w:t>Certificate Report  LR-010</w:t>
      </w:r>
      <w:r>
        <w:rPr>
          <w:noProof/>
        </w:rPr>
        <w:tab/>
      </w:r>
      <w:r>
        <w:rPr>
          <w:noProof/>
        </w:rPr>
        <w:fldChar w:fldCharType="begin"/>
      </w:r>
      <w:r>
        <w:rPr>
          <w:noProof/>
        </w:rPr>
        <w:instrText xml:space="preserve"> PAGEREF _Toc528677493 \h </w:instrText>
      </w:r>
      <w:r>
        <w:rPr>
          <w:noProof/>
        </w:rPr>
      </w:r>
      <w:r>
        <w:rPr>
          <w:noProof/>
        </w:rPr>
        <w:fldChar w:fldCharType="separate"/>
      </w:r>
      <w:r w:rsidR="00933E37">
        <w:rPr>
          <w:noProof/>
        </w:rPr>
        <w:t>41</w:t>
      </w:r>
      <w:r>
        <w:rPr>
          <w:noProof/>
        </w:rPr>
        <w:fldChar w:fldCharType="end"/>
      </w:r>
    </w:p>
    <w:p w:rsidR="00F24836" w:rsidRPr="00F24836" w:rsidRDefault="00F24836">
      <w:pPr>
        <w:pStyle w:val="TOC2"/>
        <w:tabs>
          <w:tab w:val="left" w:pos="800"/>
          <w:tab w:val="right" w:leader="dot" w:pos="8729"/>
        </w:tabs>
        <w:rPr>
          <w:rFonts w:ascii="Calibri" w:hAnsi="Calibri"/>
          <w:smallCaps w:val="0"/>
          <w:noProof/>
          <w:sz w:val="22"/>
          <w:szCs w:val="22"/>
          <w:lang w:eastAsia="en-GB"/>
        </w:rPr>
      </w:pPr>
      <w:r>
        <w:rPr>
          <w:noProof/>
        </w:rPr>
        <w:t>5.3</w:t>
      </w:r>
      <w:r w:rsidRPr="00F24836">
        <w:rPr>
          <w:rFonts w:ascii="Calibri" w:hAnsi="Calibri"/>
          <w:smallCaps w:val="0"/>
          <w:noProof/>
          <w:sz w:val="22"/>
          <w:szCs w:val="22"/>
          <w:lang w:eastAsia="en-GB"/>
        </w:rPr>
        <w:tab/>
      </w:r>
      <w:r>
        <w:rPr>
          <w:noProof/>
        </w:rPr>
        <w:t>Qualifications Offered  LR-011</w:t>
      </w:r>
      <w:r>
        <w:rPr>
          <w:noProof/>
        </w:rPr>
        <w:tab/>
      </w:r>
      <w:r>
        <w:rPr>
          <w:noProof/>
        </w:rPr>
        <w:fldChar w:fldCharType="begin"/>
      </w:r>
      <w:r>
        <w:rPr>
          <w:noProof/>
        </w:rPr>
        <w:instrText xml:space="preserve"> PAGEREF _Toc528677494 \h </w:instrText>
      </w:r>
      <w:r>
        <w:rPr>
          <w:noProof/>
        </w:rPr>
      </w:r>
      <w:r>
        <w:rPr>
          <w:noProof/>
        </w:rPr>
        <w:fldChar w:fldCharType="separate"/>
      </w:r>
      <w:r w:rsidR="00933E37">
        <w:rPr>
          <w:noProof/>
        </w:rPr>
        <w:t>41</w:t>
      </w:r>
      <w:r>
        <w:rPr>
          <w:noProof/>
        </w:rPr>
        <w:fldChar w:fldCharType="end"/>
      </w:r>
    </w:p>
    <w:p w:rsidR="00F24836" w:rsidRPr="00F24836" w:rsidRDefault="00F24836">
      <w:pPr>
        <w:pStyle w:val="TOC2"/>
        <w:tabs>
          <w:tab w:val="left" w:pos="800"/>
          <w:tab w:val="right" w:leader="dot" w:pos="8729"/>
        </w:tabs>
        <w:rPr>
          <w:rFonts w:ascii="Calibri" w:hAnsi="Calibri"/>
          <w:smallCaps w:val="0"/>
          <w:noProof/>
          <w:sz w:val="22"/>
          <w:szCs w:val="22"/>
          <w:lang w:eastAsia="en-GB"/>
        </w:rPr>
      </w:pPr>
      <w:r>
        <w:rPr>
          <w:noProof/>
        </w:rPr>
        <w:t>5.4</w:t>
      </w:r>
      <w:r w:rsidRPr="00F24836">
        <w:rPr>
          <w:rFonts w:ascii="Calibri" w:hAnsi="Calibri"/>
          <w:smallCaps w:val="0"/>
          <w:noProof/>
          <w:sz w:val="22"/>
          <w:szCs w:val="22"/>
          <w:lang w:eastAsia="en-GB"/>
        </w:rPr>
        <w:tab/>
      </w:r>
      <w:r>
        <w:rPr>
          <w:noProof/>
        </w:rPr>
        <w:t>Registrations (or Centre Registrations)  LR-008</w:t>
      </w:r>
      <w:r>
        <w:rPr>
          <w:noProof/>
        </w:rPr>
        <w:tab/>
      </w:r>
      <w:r>
        <w:rPr>
          <w:noProof/>
        </w:rPr>
        <w:fldChar w:fldCharType="begin"/>
      </w:r>
      <w:r>
        <w:rPr>
          <w:noProof/>
        </w:rPr>
        <w:instrText xml:space="preserve"> PAGEREF _Toc528677495 \h </w:instrText>
      </w:r>
      <w:r>
        <w:rPr>
          <w:noProof/>
        </w:rPr>
      </w:r>
      <w:r>
        <w:rPr>
          <w:noProof/>
        </w:rPr>
        <w:fldChar w:fldCharType="separate"/>
      </w:r>
      <w:r w:rsidR="00933E37">
        <w:rPr>
          <w:noProof/>
        </w:rPr>
        <w:t>41</w:t>
      </w:r>
      <w:r>
        <w:rPr>
          <w:noProof/>
        </w:rPr>
        <w:fldChar w:fldCharType="end"/>
      </w:r>
    </w:p>
    <w:p w:rsidR="00F24836" w:rsidRPr="00F24836" w:rsidRDefault="00F24836">
      <w:pPr>
        <w:pStyle w:val="TOC1"/>
        <w:tabs>
          <w:tab w:val="left" w:pos="400"/>
          <w:tab w:val="right" w:leader="dot" w:pos="8729"/>
        </w:tabs>
        <w:rPr>
          <w:rFonts w:ascii="Calibri" w:hAnsi="Calibri"/>
          <w:b w:val="0"/>
          <w:caps w:val="0"/>
          <w:noProof/>
          <w:sz w:val="22"/>
          <w:szCs w:val="22"/>
          <w:lang w:eastAsia="en-GB"/>
        </w:rPr>
      </w:pPr>
      <w:r>
        <w:rPr>
          <w:noProof/>
        </w:rPr>
        <w:t>6</w:t>
      </w:r>
      <w:r w:rsidRPr="00F24836">
        <w:rPr>
          <w:rFonts w:ascii="Calibri" w:hAnsi="Calibri"/>
          <w:b w:val="0"/>
          <w:caps w:val="0"/>
          <w:noProof/>
          <w:sz w:val="22"/>
          <w:szCs w:val="22"/>
          <w:lang w:eastAsia="en-GB"/>
        </w:rPr>
        <w:tab/>
      </w:r>
      <w:r>
        <w:rPr>
          <w:noProof/>
        </w:rPr>
        <w:t>Internal Reports – XREP Reports</w:t>
      </w:r>
      <w:r>
        <w:rPr>
          <w:noProof/>
        </w:rPr>
        <w:tab/>
      </w:r>
      <w:r>
        <w:rPr>
          <w:noProof/>
        </w:rPr>
        <w:fldChar w:fldCharType="begin"/>
      </w:r>
      <w:r>
        <w:rPr>
          <w:noProof/>
        </w:rPr>
        <w:instrText xml:space="preserve"> PAGEREF _Toc528677496 \h </w:instrText>
      </w:r>
      <w:r>
        <w:rPr>
          <w:noProof/>
        </w:rPr>
      </w:r>
      <w:r>
        <w:rPr>
          <w:noProof/>
        </w:rPr>
        <w:fldChar w:fldCharType="separate"/>
      </w:r>
      <w:r w:rsidR="00933E37">
        <w:rPr>
          <w:noProof/>
        </w:rPr>
        <w:t>42</w:t>
      </w:r>
      <w:r>
        <w:rPr>
          <w:noProof/>
        </w:rPr>
        <w:fldChar w:fldCharType="end"/>
      </w:r>
    </w:p>
    <w:p w:rsidR="00F24836" w:rsidRPr="00F24836" w:rsidRDefault="00F24836">
      <w:pPr>
        <w:pStyle w:val="TOC2"/>
        <w:tabs>
          <w:tab w:val="left" w:pos="800"/>
          <w:tab w:val="right" w:leader="dot" w:pos="8729"/>
        </w:tabs>
        <w:rPr>
          <w:rFonts w:ascii="Calibri" w:hAnsi="Calibri"/>
          <w:smallCaps w:val="0"/>
          <w:noProof/>
          <w:sz w:val="22"/>
          <w:szCs w:val="22"/>
          <w:lang w:eastAsia="en-GB"/>
        </w:rPr>
      </w:pPr>
      <w:r>
        <w:rPr>
          <w:noProof/>
        </w:rPr>
        <w:t>6.1</w:t>
      </w:r>
      <w:r w:rsidRPr="00F24836">
        <w:rPr>
          <w:rFonts w:ascii="Calibri" w:hAnsi="Calibri"/>
          <w:smallCaps w:val="0"/>
          <w:noProof/>
          <w:sz w:val="22"/>
          <w:szCs w:val="22"/>
          <w:lang w:eastAsia="en-GB"/>
        </w:rPr>
        <w:tab/>
      </w:r>
      <w:r>
        <w:rPr>
          <w:noProof/>
        </w:rPr>
        <w:t>Introduction To XREPS</w:t>
      </w:r>
      <w:r>
        <w:rPr>
          <w:noProof/>
        </w:rPr>
        <w:tab/>
      </w:r>
      <w:r>
        <w:rPr>
          <w:noProof/>
        </w:rPr>
        <w:fldChar w:fldCharType="begin"/>
      </w:r>
      <w:r>
        <w:rPr>
          <w:noProof/>
        </w:rPr>
        <w:instrText xml:space="preserve"> PAGEREF _Toc528677497 \h </w:instrText>
      </w:r>
      <w:r>
        <w:rPr>
          <w:noProof/>
        </w:rPr>
      </w:r>
      <w:r>
        <w:rPr>
          <w:noProof/>
        </w:rPr>
        <w:fldChar w:fldCharType="separate"/>
      </w:r>
      <w:r w:rsidR="00933E37">
        <w:rPr>
          <w:noProof/>
        </w:rPr>
        <w:t>42</w:t>
      </w:r>
      <w:r>
        <w:rPr>
          <w:noProof/>
        </w:rPr>
        <w:fldChar w:fldCharType="end"/>
      </w:r>
    </w:p>
    <w:p w:rsidR="00F24836" w:rsidRPr="00F24836" w:rsidRDefault="00F24836">
      <w:pPr>
        <w:pStyle w:val="TOC2"/>
        <w:tabs>
          <w:tab w:val="left" w:pos="800"/>
          <w:tab w:val="right" w:leader="dot" w:pos="8729"/>
        </w:tabs>
        <w:rPr>
          <w:rFonts w:ascii="Calibri" w:hAnsi="Calibri"/>
          <w:smallCaps w:val="0"/>
          <w:noProof/>
          <w:sz w:val="22"/>
          <w:szCs w:val="22"/>
          <w:lang w:eastAsia="en-GB"/>
        </w:rPr>
      </w:pPr>
      <w:r>
        <w:rPr>
          <w:noProof/>
        </w:rPr>
        <w:t>6.2</w:t>
      </w:r>
      <w:r w:rsidRPr="00F24836">
        <w:rPr>
          <w:rFonts w:ascii="Calibri" w:hAnsi="Calibri"/>
          <w:smallCaps w:val="0"/>
          <w:noProof/>
          <w:sz w:val="22"/>
          <w:szCs w:val="22"/>
          <w:lang w:eastAsia="en-GB"/>
        </w:rPr>
        <w:tab/>
      </w:r>
      <w:r>
        <w:rPr>
          <w:noProof/>
        </w:rPr>
        <w:t>Table of XREP Reports</w:t>
      </w:r>
      <w:r>
        <w:rPr>
          <w:noProof/>
        </w:rPr>
        <w:tab/>
      </w:r>
      <w:r>
        <w:rPr>
          <w:noProof/>
        </w:rPr>
        <w:fldChar w:fldCharType="begin"/>
      </w:r>
      <w:r>
        <w:rPr>
          <w:noProof/>
        </w:rPr>
        <w:instrText xml:space="preserve"> PAGEREF _Toc528677498 \h </w:instrText>
      </w:r>
      <w:r>
        <w:rPr>
          <w:noProof/>
        </w:rPr>
      </w:r>
      <w:r>
        <w:rPr>
          <w:noProof/>
        </w:rPr>
        <w:fldChar w:fldCharType="separate"/>
      </w:r>
      <w:r w:rsidR="00933E37">
        <w:rPr>
          <w:noProof/>
        </w:rPr>
        <w:t>43</w:t>
      </w:r>
      <w:r>
        <w:rPr>
          <w:noProof/>
        </w:rPr>
        <w:fldChar w:fldCharType="end"/>
      </w:r>
    </w:p>
    <w:p w:rsidR="00F24836" w:rsidRPr="00F24836" w:rsidRDefault="00F24836">
      <w:pPr>
        <w:pStyle w:val="TOC2"/>
        <w:tabs>
          <w:tab w:val="left" w:pos="800"/>
          <w:tab w:val="right" w:leader="dot" w:pos="8729"/>
        </w:tabs>
        <w:rPr>
          <w:rFonts w:ascii="Calibri" w:hAnsi="Calibri"/>
          <w:smallCaps w:val="0"/>
          <w:noProof/>
          <w:sz w:val="22"/>
          <w:szCs w:val="22"/>
          <w:lang w:eastAsia="en-GB"/>
        </w:rPr>
      </w:pPr>
      <w:r>
        <w:rPr>
          <w:noProof/>
        </w:rPr>
        <w:t>6.3</w:t>
      </w:r>
      <w:r w:rsidRPr="00F24836">
        <w:rPr>
          <w:rFonts w:ascii="Calibri" w:hAnsi="Calibri"/>
          <w:smallCaps w:val="0"/>
          <w:noProof/>
          <w:sz w:val="22"/>
          <w:szCs w:val="22"/>
          <w:lang w:eastAsia="en-GB"/>
        </w:rPr>
        <w:tab/>
      </w:r>
      <w:r>
        <w:rPr>
          <w:noProof/>
        </w:rPr>
        <w:t>Restrictions</w:t>
      </w:r>
      <w:r>
        <w:rPr>
          <w:noProof/>
        </w:rPr>
        <w:tab/>
      </w:r>
      <w:r>
        <w:rPr>
          <w:noProof/>
        </w:rPr>
        <w:fldChar w:fldCharType="begin"/>
      </w:r>
      <w:r>
        <w:rPr>
          <w:noProof/>
        </w:rPr>
        <w:instrText xml:space="preserve"> PAGEREF _Toc528677499 \h </w:instrText>
      </w:r>
      <w:r>
        <w:rPr>
          <w:noProof/>
        </w:rPr>
      </w:r>
      <w:r>
        <w:rPr>
          <w:noProof/>
        </w:rPr>
        <w:fldChar w:fldCharType="separate"/>
      </w:r>
      <w:r w:rsidR="00933E37">
        <w:rPr>
          <w:noProof/>
        </w:rPr>
        <w:t>45</w:t>
      </w:r>
      <w:r>
        <w:rPr>
          <w:noProof/>
        </w:rPr>
        <w:fldChar w:fldCharType="end"/>
      </w:r>
    </w:p>
    <w:p w:rsidR="00F24836" w:rsidRPr="00F24836" w:rsidRDefault="00F24836">
      <w:pPr>
        <w:pStyle w:val="TOC1"/>
        <w:tabs>
          <w:tab w:val="left" w:pos="400"/>
          <w:tab w:val="right" w:leader="dot" w:pos="8729"/>
        </w:tabs>
        <w:rPr>
          <w:rFonts w:ascii="Calibri" w:hAnsi="Calibri"/>
          <w:b w:val="0"/>
          <w:caps w:val="0"/>
          <w:noProof/>
          <w:sz w:val="22"/>
          <w:szCs w:val="22"/>
          <w:lang w:eastAsia="en-GB"/>
        </w:rPr>
      </w:pPr>
      <w:r>
        <w:rPr>
          <w:noProof/>
        </w:rPr>
        <w:t>7</w:t>
      </w:r>
      <w:r w:rsidRPr="00F24836">
        <w:rPr>
          <w:rFonts w:ascii="Calibri" w:hAnsi="Calibri"/>
          <w:b w:val="0"/>
          <w:caps w:val="0"/>
          <w:noProof/>
          <w:sz w:val="22"/>
          <w:szCs w:val="22"/>
          <w:lang w:eastAsia="en-GB"/>
        </w:rPr>
        <w:tab/>
      </w:r>
      <w:r>
        <w:rPr>
          <w:noProof/>
        </w:rPr>
        <w:t>Statutory Reports</w:t>
      </w:r>
      <w:r>
        <w:rPr>
          <w:noProof/>
        </w:rPr>
        <w:tab/>
      </w:r>
      <w:r>
        <w:rPr>
          <w:noProof/>
        </w:rPr>
        <w:fldChar w:fldCharType="begin"/>
      </w:r>
      <w:r>
        <w:rPr>
          <w:noProof/>
        </w:rPr>
        <w:instrText xml:space="preserve"> PAGEREF _Toc528677500 \h </w:instrText>
      </w:r>
      <w:r>
        <w:rPr>
          <w:noProof/>
        </w:rPr>
      </w:r>
      <w:r>
        <w:rPr>
          <w:noProof/>
        </w:rPr>
        <w:fldChar w:fldCharType="separate"/>
      </w:r>
      <w:r w:rsidR="00933E37">
        <w:rPr>
          <w:noProof/>
        </w:rPr>
        <w:t>46</w:t>
      </w:r>
      <w:r>
        <w:rPr>
          <w:noProof/>
        </w:rPr>
        <w:fldChar w:fldCharType="end"/>
      </w:r>
    </w:p>
    <w:p w:rsidR="00F24836" w:rsidRPr="00F24836" w:rsidRDefault="00F24836">
      <w:pPr>
        <w:pStyle w:val="TOC2"/>
        <w:tabs>
          <w:tab w:val="left" w:pos="800"/>
          <w:tab w:val="right" w:leader="dot" w:pos="8729"/>
        </w:tabs>
        <w:rPr>
          <w:rFonts w:ascii="Calibri" w:hAnsi="Calibri"/>
          <w:smallCaps w:val="0"/>
          <w:noProof/>
          <w:sz w:val="22"/>
          <w:szCs w:val="22"/>
          <w:lang w:eastAsia="en-GB"/>
        </w:rPr>
      </w:pPr>
      <w:r>
        <w:rPr>
          <w:noProof/>
        </w:rPr>
        <w:t>7.1</w:t>
      </w:r>
      <w:r w:rsidRPr="00F24836">
        <w:rPr>
          <w:rFonts w:ascii="Calibri" w:hAnsi="Calibri"/>
          <w:smallCaps w:val="0"/>
          <w:noProof/>
          <w:sz w:val="22"/>
          <w:szCs w:val="22"/>
          <w:lang w:eastAsia="en-GB"/>
        </w:rPr>
        <w:tab/>
      </w:r>
      <w:r>
        <w:rPr>
          <w:noProof/>
        </w:rPr>
        <w:t>Ofqual Quarterly Data Collection (QDC)  ST-001</w:t>
      </w:r>
      <w:r>
        <w:rPr>
          <w:noProof/>
        </w:rPr>
        <w:tab/>
      </w:r>
      <w:r>
        <w:rPr>
          <w:noProof/>
        </w:rPr>
        <w:fldChar w:fldCharType="begin"/>
      </w:r>
      <w:r>
        <w:rPr>
          <w:noProof/>
        </w:rPr>
        <w:instrText xml:space="preserve"> PAGEREF _Toc528677501 \h </w:instrText>
      </w:r>
      <w:r>
        <w:rPr>
          <w:noProof/>
        </w:rPr>
      </w:r>
      <w:r>
        <w:rPr>
          <w:noProof/>
        </w:rPr>
        <w:fldChar w:fldCharType="separate"/>
      </w:r>
      <w:r w:rsidR="00933E37">
        <w:rPr>
          <w:noProof/>
        </w:rPr>
        <w:t>46</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lang w:eastAsia="en-GB"/>
        </w:rPr>
        <w:lastRenderedPageBreak/>
        <w:t>7.1.1</w:t>
      </w:r>
      <w:r w:rsidRPr="00F24836">
        <w:rPr>
          <w:rFonts w:ascii="Calibri" w:hAnsi="Calibri"/>
          <w:i w:val="0"/>
          <w:noProof/>
          <w:sz w:val="22"/>
          <w:szCs w:val="22"/>
          <w:lang w:eastAsia="en-GB"/>
        </w:rPr>
        <w:tab/>
      </w:r>
      <w:r>
        <w:rPr>
          <w:noProof/>
          <w:lang w:eastAsia="en-GB"/>
        </w:rPr>
        <w:t>Description</w:t>
      </w:r>
      <w:r>
        <w:rPr>
          <w:noProof/>
        </w:rPr>
        <w:tab/>
      </w:r>
      <w:r>
        <w:rPr>
          <w:noProof/>
        </w:rPr>
        <w:fldChar w:fldCharType="begin"/>
      </w:r>
      <w:r>
        <w:rPr>
          <w:noProof/>
        </w:rPr>
        <w:instrText xml:space="preserve"> PAGEREF _Toc528677502 \h </w:instrText>
      </w:r>
      <w:r>
        <w:rPr>
          <w:noProof/>
        </w:rPr>
      </w:r>
      <w:r>
        <w:rPr>
          <w:noProof/>
        </w:rPr>
        <w:fldChar w:fldCharType="separate"/>
      </w:r>
      <w:r w:rsidR="00933E37">
        <w:rPr>
          <w:noProof/>
        </w:rPr>
        <w:t>46</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7.1.2</w:t>
      </w:r>
      <w:r w:rsidRPr="00F24836">
        <w:rPr>
          <w:rFonts w:ascii="Calibri" w:hAnsi="Calibri"/>
          <w:i w:val="0"/>
          <w:noProof/>
          <w:sz w:val="22"/>
          <w:szCs w:val="22"/>
          <w:lang w:eastAsia="en-GB"/>
        </w:rPr>
        <w:tab/>
      </w:r>
      <w:r>
        <w:rPr>
          <w:noProof/>
        </w:rPr>
        <w:t>Running the Ofqual QDC Report</w:t>
      </w:r>
      <w:r>
        <w:rPr>
          <w:noProof/>
        </w:rPr>
        <w:tab/>
      </w:r>
      <w:r>
        <w:rPr>
          <w:noProof/>
        </w:rPr>
        <w:fldChar w:fldCharType="begin"/>
      </w:r>
      <w:r>
        <w:rPr>
          <w:noProof/>
        </w:rPr>
        <w:instrText xml:space="preserve"> PAGEREF _Toc528677503 \h </w:instrText>
      </w:r>
      <w:r>
        <w:rPr>
          <w:noProof/>
        </w:rPr>
      </w:r>
      <w:r>
        <w:rPr>
          <w:noProof/>
        </w:rPr>
        <w:fldChar w:fldCharType="separate"/>
      </w:r>
      <w:r w:rsidR="00933E37">
        <w:rPr>
          <w:noProof/>
        </w:rPr>
        <w:t>46</w:t>
      </w:r>
      <w:r>
        <w:rPr>
          <w:noProof/>
        </w:rPr>
        <w:fldChar w:fldCharType="end"/>
      </w:r>
    </w:p>
    <w:p w:rsidR="00F24836" w:rsidRPr="00F24836" w:rsidRDefault="00F24836">
      <w:pPr>
        <w:pStyle w:val="TOC2"/>
        <w:tabs>
          <w:tab w:val="left" w:pos="800"/>
          <w:tab w:val="right" w:leader="dot" w:pos="8729"/>
        </w:tabs>
        <w:rPr>
          <w:rFonts w:ascii="Calibri" w:hAnsi="Calibri"/>
          <w:smallCaps w:val="0"/>
          <w:noProof/>
          <w:sz w:val="22"/>
          <w:szCs w:val="22"/>
          <w:lang w:eastAsia="en-GB"/>
        </w:rPr>
      </w:pPr>
      <w:r>
        <w:rPr>
          <w:noProof/>
        </w:rPr>
        <w:t>7.2</w:t>
      </w:r>
      <w:r w:rsidRPr="00F24836">
        <w:rPr>
          <w:rFonts w:ascii="Calibri" w:hAnsi="Calibri"/>
          <w:smallCaps w:val="0"/>
          <w:noProof/>
          <w:sz w:val="22"/>
          <w:szCs w:val="22"/>
          <w:lang w:eastAsia="en-GB"/>
        </w:rPr>
        <w:tab/>
      </w:r>
      <w:r>
        <w:rPr>
          <w:noProof/>
        </w:rPr>
        <w:t>Bath Bata  ST-002</w:t>
      </w:r>
      <w:r>
        <w:rPr>
          <w:noProof/>
        </w:rPr>
        <w:tab/>
      </w:r>
      <w:r>
        <w:rPr>
          <w:noProof/>
        </w:rPr>
        <w:fldChar w:fldCharType="begin"/>
      </w:r>
      <w:r>
        <w:rPr>
          <w:noProof/>
        </w:rPr>
        <w:instrText xml:space="preserve"> PAGEREF _Toc528677504 \h </w:instrText>
      </w:r>
      <w:r>
        <w:rPr>
          <w:noProof/>
        </w:rPr>
      </w:r>
      <w:r>
        <w:rPr>
          <w:noProof/>
        </w:rPr>
        <w:fldChar w:fldCharType="separate"/>
      </w:r>
      <w:r w:rsidR="00933E37">
        <w:rPr>
          <w:noProof/>
        </w:rPr>
        <w:t>47</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7.2.1</w:t>
      </w:r>
      <w:r w:rsidRPr="00F24836">
        <w:rPr>
          <w:rFonts w:ascii="Calibri" w:hAnsi="Calibri"/>
          <w:i w:val="0"/>
          <w:noProof/>
          <w:sz w:val="22"/>
          <w:szCs w:val="22"/>
          <w:lang w:eastAsia="en-GB"/>
        </w:rPr>
        <w:tab/>
      </w:r>
      <w:r>
        <w:rPr>
          <w:noProof/>
        </w:rPr>
        <w:t>Running the Bath Data Reports</w:t>
      </w:r>
      <w:r>
        <w:rPr>
          <w:noProof/>
        </w:rPr>
        <w:tab/>
      </w:r>
      <w:r>
        <w:rPr>
          <w:noProof/>
        </w:rPr>
        <w:fldChar w:fldCharType="begin"/>
      </w:r>
      <w:r>
        <w:rPr>
          <w:noProof/>
        </w:rPr>
        <w:instrText xml:space="preserve"> PAGEREF _Toc528677505 \h </w:instrText>
      </w:r>
      <w:r>
        <w:rPr>
          <w:noProof/>
        </w:rPr>
      </w:r>
      <w:r>
        <w:rPr>
          <w:noProof/>
        </w:rPr>
        <w:fldChar w:fldCharType="separate"/>
      </w:r>
      <w:r w:rsidR="00933E37">
        <w:rPr>
          <w:noProof/>
        </w:rPr>
        <w:t>48</w:t>
      </w:r>
      <w:r>
        <w:rPr>
          <w:noProof/>
        </w:rPr>
        <w:fldChar w:fldCharType="end"/>
      </w:r>
    </w:p>
    <w:p w:rsidR="00F24836" w:rsidRPr="00F24836" w:rsidRDefault="00F24836">
      <w:pPr>
        <w:pStyle w:val="TOC2"/>
        <w:tabs>
          <w:tab w:val="left" w:pos="800"/>
          <w:tab w:val="right" w:leader="dot" w:pos="8729"/>
        </w:tabs>
        <w:rPr>
          <w:rFonts w:ascii="Calibri" w:hAnsi="Calibri"/>
          <w:smallCaps w:val="0"/>
          <w:noProof/>
          <w:sz w:val="22"/>
          <w:szCs w:val="22"/>
          <w:lang w:eastAsia="en-GB"/>
        </w:rPr>
      </w:pPr>
      <w:r>
        <w:rPr>
          <w:noProof/>
        </w:rPr>
        <w:t>7.3</w:t>
      </w:r>
      <w:r w:rsidRPr="00F24836">
        <w:rPr>
          <w:rFonts w:ascii="Calibri" w:hAnsi="Calibri"/>
          <w:smallCaps w:val="0"/>
          <w:noProof/>
          <w:sz w:val="22"/>
          <w:szCs w:val="22"/>
          <w:lang w:eastAsia="en-GB"/>
        </w:rPr>
        <w:tab/>
      </w:r>
      <w:r>
        <w:rPr>
          <w:noProof/>
        </w:rPr>
        <w:t>SQA (Scottish reg and cert data)  ST-003</w:t>
      </w:r>
      <w:r>
        <w:rPr>
          <w:noProof/>
        </w:rPr>
        <w:tab/>
      </w:r>
      <w:r>
        <w:rPr>
          <w:noProof/>
        </w:rPr>
        <w:fldChar w:fldCharType="begin"/>
      </w:r>
      <w:r>
        <w:rPr>
          <w:noProof/>
        </w:rPr>
        <w:instrText xml:space="preserve"> PAGEREF _Toc528677506 \h </w:instrText>
      </w:r>
      <w:r>
        <w:rPr>
          <w:noProof/>
        </w:rPr>
      </w:r>
      <w:r>
        <w:rPr>
          <w:noProof/>
        </w:rPr>
        <w:fldChar w:fldCharType="separate"/>
      </w:r>
      <w:r w:rsidR="00933E37">
        <w:rPr>
          <w:noProof/>
        </w:rPr>
        <w:t>49</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7.3.1</w:t>
      </w:r>
      <w:r w:rsidRPr="00F24836">
        <w:rPr>
          <w:rFonts w:ascii="Calibri" w:hAnsi="Calibri"/>
          <w:i w:val="0"/>
          <w:noProof/>
          <w:sz w:val="22"/>
          <w:szCs w:val="22"/>
          <w:lang w:eastAsia="en-GB"/>
        </w:rPr>
        <w:tab/>
      </w:r>
      <w:r>
        <w:rPr>
          <w:noProof/>
        </w:rPr>
        <w:t>SQA Statutory Reporting available in Parnassus</w:t>
      </w:r>
      <w:r>
        <w:rPr>
          <w:noProof/>
        </w:rPr>
        <w:tab/>
      </w:r>
      <w:r>
        <w:rPr>
          <w:noProof/>
        </w:rPr>
        <w:fldChar w:fldCharType="begin"/>
      </w:r>
      <w:r>
        <w:rPr>
          <w:noProof/>
        </w:rPr>
        <w:instrText xml:space="preserve"> PAGEREF _Toc528677507 \h </w:instrText>
      </w:r>
      <w:r>
        <w:rPr>
          <w:noProof/>
        </w:rPr>
      </w:r>
      <w:r>
        <w:rPr>
          <w:noProof/>
        </w:rPr>
        <w:fldChar w:fldCharType="separate"/>
      </w:r>
      <w:r w:rsidR="00933E37">
        <w:rPr>
          <w:noProof/>
        </w:rPr>
        <w:t>49</w:t>
      </w:r>
      <w:r>
        <w:rPr>
          <w:noProof/>
        </w:rPr>
        <w:fldChar w:fldCharType="end"/>
      </w:r>
    </w:p>
    <w:p w:rsidR="00F24836" w:rsidRPr="00F24836" w:rsidRDefault="00F24836">
      <w:pPr>
        <w:pStyle w:val="TOC3"/>
        <w:tabs>
          <w:tab w:val="left" w:pos="1200"/>
          <w:tab w:val="right" w:leader="dot" w:pos="8729"/>
        </w:tabs>
        <w:rPr>
          <w:rFonts w:ascii="Calibri" w:hAnsi="Calibri"/>
          <w:i w:val="0"/>
          <w:noProof/>
          <w:sz w:val="22"/>
          <w:szCs w:val="22"/>
          <w:lang w:eastAsia="en-GB"/>
        </w:rPr>
      </w:pPr>
      <w:r>
        <w:rPr>
          <w:noProof/>
        </w:rPr>
        <w:t>7.3.2</w:t>
      </w:r>
      <w:r w:rsidRPr="00F24836">
        <w:rPr>
          <w:rFonts w:ascii="Calibri" w:hAnsi="Calibri"/>
          <w:i w:val="0"/>
          <w:noProof/>
          <w:sz w:val="22"/>
          <w:szCs w:val="22"/>
          <w:lang w:eastAsia="en-GB"/>
        </w:rPr>
        <w:tab/>
      </w:r>
      <w:r>
        <w:rPr>
          <w:noProof/>
        </w:rPr>
        <w:t>SQA Statutory Reporting - Information Provided By SQA</w:t>
      </w:r>
      <w:r>
        <w:rPr>
          <w:noProof/>
        </w:rPr>
        <w:tab/>
      </w:r>
      <w:r>
        <w:rPr>
          <w:noProof/>
        </w:rPr>
        <w:fldChar w:fldCharType="begin"/>
      </w:r>
      <w:r>
        <w:rPr>
          <w:noProof/>
        </w:rPr>
        <w:instrText xml:space="preserve"> PAGEREF _Toc528677508 \h </w:instrText>
      </w:r>
      <w:r>
        <w:rPr>
          <w:noProof/>
        </w:rPr>
      </w:r>
      <w:r>
        <w:rPr>
          <w:noProof/>
        </w:rPr>
        <w:fldChar w:fldCharType="separate"/>
      </w:r>
      <w:r w:rsidR="00933E37">
        <w:rPr>
          <w:noProof/>
        </w:rPr>
        <w:t>50</w:t>
      </w:r>
      <w:r>
        <w:rPr>
          <w:noProof/>
        </w:rPr>
        <w:fldChar w:fldCharType="end"/>
      </w:r>
    </w:p>
    <w:p w:rsidR="00F24836" w:rsidRPr="00F24836" w:rsidRDefault="00F24836">
      <w:pPr>
        <w:pStyle w:val="TOC2"/>
        <w:tabs>
          <w:tab w:val="left" w:pos="800"/>
          <w:tab w:val="right" w:leader="dot" w:pos="8729"/>
        </w:tabs>
        <w:rPr>
          <w:rFonts w:ascii="Calibri" w:hAnsi="Calibri"/>
          <w:smallCaps w:val="0"/>
          <w:noProof/>
          <w:sz w:val="22"/>
          <w:szCs w:val="22"/>
          <w:lang w:eastAsia="en-GB"/>
        </w:rPr>
      </w:pPr>
      <w:r>
        <w:rPr>
          <w:noProof/>
        </w:rPr>
        <w:t>7.4</w:t>
      </w:r>
      <w:r w:rsidRPr="00F24836">
        <w:rPr>
          <w:rFonts w:ascii="Calibri" w:hAnsi="Calibri"/>
          <w:smallCaps w:val="0"/>
          <w:noProof/>
          <w:sz w:val="22"/>
          <w:szCs w:val="22"/>
          <w:lang w:eastAsia="en-GB"/>
        </w:rPr>
        <w:tab/>
      </w:r>
      <w:r>
        <w:rPr>
          <w:noProof/>
        </w:rPr>
        <w:t>Create PLR Achievement File</w:t>
      </w:r>
      <w:r>
        <w:rPr>
          <w:noProof/>
        </w:rPr>
        <w:tab/>
      </w:r>
      <w:r>
        <w:rPr>
          <w:noProof/>
        </w:rPr>
        <w:fldChar w:fldCharType="begin"/>
      </w:r>
      <w:r>
        <w:rPr>
          <w:noProof/>
        </w:rPr>
        <w:instrText xml:space="preserve"> PAGEREF _Toc528677509 \h </w:instrText>
      </w:r>
      <w:r>
        <w:rPr>
          <w:noProof/>
        </w:rPr>
      </w:r>
      <w:r>
        <w:rPr>
          <w:noProof/>
        </w:rPr>
        <w:fldChar w:fldCharType="separate"/>
      </w:r>
      <w:r w:rsidR="00933E37">
        <w:rPr>
          <w:noProof/>
        </w:rPr>
        <w:t>51</w:t>
      </w:r>
      <w:r>
        <w:rPr>
          <w:noProof/>
        </w:rPr>
        <w:fldChar w:fldCharType="end"/>
      </w:r>
    </w:p>
    <w:p w:rsidR="00F24836" w:rsidRPr="00F24836" w:rsidRDefault="00F24836">
      <w:pPr>
        <w:pStyle w:val="TOC1"/>
        <w:tabs>
          <w:tab w:val="left" w:pos="400"/>
          <w:tab w:val="right" w:leader="dot" w:pos="8729"/>
        </w:tabs>
        <w:rPr>
          <w:rFonts w:ascii="Calibri" w:hAnsi="Calibri"/>
          <w:b w:val="0"/>
          <w:caps w:val="0"/>
          <w:noProof/>
          <w:sz w:val="22"/>
          <w:szCs w:val="22"/>
          <w:lang w:eastAsia="en-GB"/>
        </w:rPr>
      </w:pPr>
      <w:r>
        <w:rPr>
          <w:noProof/>
        </w:rPr>
        <w:t>8</w:t>
      </w:r>
      <w:r w:rsidRPr="00F24836">
        <w:rPr>
          <w:rFonts w:ascii="Calibri" w:hAnsi="Calibri"/>
          <w:b w:val="0"/>
          <w:caps w:val="0"/>
          <w:noProof/>
          <w:sz w:val="22"/>
          <w:szCs w:val="22"/>
          <w:lang w:eastAsia="en-GB"/>
        </w:rPr>
        <w:tab/>
      </w:r>
      <w:r>
        <w:rPr>
          <w:noProof/>
        </w:rPr>
        <w:t>Report Builder - Customer-Specific Reports</w:t>
      </w:r>
      <w:r>
        <w:rPr>
          <w:noProof/>
        </w:rPr>
        <w:tab/>
      </w:r>
      <w:r>
        <w:rPr>
          <w:noProof/>
        </w:rPr>
        <w:fldChar w:fldCharType="begin"/>
      </w:r>
      <w:r>
        <w:rPr>
          <w:noProof/>
        </w:rPr>
        <w:instrText xml:space="preserve"> PAGEREF _Toc528677510 \h </w:instrText>
      </w:r>
      <w:r>
        <w:rPr>
          <w:noProof/>
        </w:rPr>
      </w:r>
      <w:r>
        <w:rPr>
          <w:noProof/>
        </w:rPr>
        <w:fldChar w:fldCharType="separate"/>
      </w:r>
      <w:r w:rsidR="00933E37">
        <w:rPr>
          <w:noProof/>
        </w:rPr>
        <w:t>52</w:t>
      </w:r>
      <w:r>
        <w:rPr>
          <w:noProof/>
        </w:rPr>
        <w:fldChar w:fldCharType="end"/>
      </w:r>
    </w:p>
    <w:p w:rsidR="009B3699" w:rsidRDefault="009B3699" w:rsidP="00AD0596">
      <w:pPr>
        <w:jc w:val="right"/>
      </w:pPr>
      <w:r>
        <w:fldChar w:fldCharType="end"/>
      </w:r>
      <w:r>
        <w:br w:type="page"/>
      </w:r>
      <w:bookmarkStart w:id="3" w:name="_Toc33524488"/>
      <w:bookmarkStart w:id="4" w:name="_Toc27405516"/>
    </w:p>
    <w:p w:rsidR="009B3699" w:rsidRDefault="00D64D66">
      <w:pPr>
        <w:pStyle w:val="Heading1"/>
      </w:pPr>
      <w:bookmarkStart w:id="5" w:name="_Ref425258215"/>
      <w:bookmarkStart w:id="6" w:name="_Ref425258231"/>
      <w:bookmarkStart w:id="7" w:name="_Ref425258255"/>
      <w:bookmarkStart w:id="8" w:name="_Ref425258259"/>
      <w:bookmarkStart w:id="9" w:name="_Ref425258261"/>
      <w:bookmarkStart w:id="10" w:name="_Ref425259711"/>
      <w:bookmarkStart w:id="11" w:name="_Ref425259717"/>
      <w:bookmarkStart w:id="12" w:name="_Toc528677341"/>
      <w:r>
        <w:lastRenderedPageBreak/>
        <w:t>Introduction</w:t>
      </w:r>
      <w:bookmarkEnd w:id="5"/>
      <w:bookmarkEnd w:id="6"/>
      <w:bookmarkEnd w:id="7"/>
      <w:bookmarkEnd w:id="8"/>
      <w:bookmarkEnd w:id="9"/>
      <w:bookmarkEnd w:id="10"/>
      <w:bookmarkEnd w:id="11"/>
      <w:bookmarkEnd w:id="12"/>
    </w:p>
    <w:p w:rsidR="0081039C" w:rsidRDefault="0081039C" w:rsidP="00C5389F"/>
    <w:p w:rsidR="0048472B" w:rsidRDefault="0048472B" w:rsidP="00122414">
      <w:pPr>
        <w:ind w:left="432"/>
      </w:pPr>
      <w:r w:rsidRPr="0048472B">
        <w:t xml:space="preserve">This </w:t>
      </w:r>
      <w:r w:rsidR="005E5D5B">
        <w:t xml:space="preserve">document describes how to use the reporting functions within Parnassus, and gives further details of </w:t>
      </w:r>
      <w:r w:rsidRPr="0048472B">
        <w:t>the standard reports available</w:t>
      </w:r>
      <w:r w:rsidR="005E5D5B">
        <w:t>.</w:t>
      </w:r>
      <w:r w:rsidRPr="0048472B">
        <w:t xml:space="preserve"> </w:t>
      </w:r>
    </w:p>
    <w:p w:rsidR="0048472B" w:rsidRDefault="0048472B" w:rsidP="00122414">
      <w:pPr>
        <w:ind w:left="432"/>
      </w:pPr>
    </w:p>
    <w:p w:rsidR="0048472B" w:rsidRDefault="0048472B" w:rsidP="0048472B">
      <w:pPr>
        <w:ind w:left="432"/>
      </w:pPr>
      <w:r w:rsidRPr="0048472B">
        <w:t>Please note that some of the reports will need customisation for each awarding organisation’s requirements and this time is chargeable.</w:t>
      </w:r>
    </w:p>
    <w:p w:rsidR="00546937" w:rsidRDefault="00546937" w:rsidP="0048472B">
      <w:pPr>
        <w:ind w:left="432"/>
      </w:pPr>
    </w:p>
    <w:p w:rsidR="00546937" w:rsidRDefault="00546937" w:rsidP="0048472B">
      <w:pPr>
        <w:ind w:left="432"/>
      </w:pPr>
      <w:r>
        <w:t>Any customer-specific reports are not included in this document.</w:t>
      </w:r>
    </w:p>
    <w:p w:rsidR="00D833D6" w:rsidRDefault="00D833D6" w:rsidP="00122414">
      <w:pPr>
        <w:ind w:left="432"/>
      </w:pPr>
      <w:r>
        <w:t xml:space="preserve"> </w:t>
      </w:r>
    </w:p>
    <w:p w:rsidR="00122414" w:rsidRPr="00122414" w:rsidRDefault="00122414" w:rsidP="00122414"/>
    <w:p w:rsidR="00271E5A" w:rsidRDefault="00271E5A" w:rsidP="00271E5A">
      <w:pPr>
        <w:pStyle w:val="Heading1"/>
      </w:pPr>
      <w:bookmarkStart w:id="13" w:name="_Toc528677342"/>
      <w:bookmarkEnd w:id="3"/>
      <w:r>
        <w:t>How to Use the Reports</w:t>
      </w:r>
      <w:bookmarkEnd w:id="13"/>
    </w:p>
    <w:p w:rsidR="00271E5A" w:rsidRDefault="00271E5A" w:rsidP="00271E5A">
      <w:pPr>
        <w:ind w:left="432"/>
      </w:pPr>
    </w:p>
    <w:p w:rsidR="00271E5A" w:rsidRDefault="00271E5A" w:rsidP="00271E5A">
      <w:pPr>
        <w:ind w:left="432"/>
      </w:pPr>
      <w:r>
        <w:t xml:space="preserve">To access the various reports click on the Reporting option of the main menu down the left side of the page. </w:t>
      </w:r>
    </w:p>
    <w:p w:rsidR="00271E5A" w:rsidRDefault="00271E5A" w:rsidP="00271E5A">
      <w:pPr>
        <w:ind w:left="432"/>
      </w:pPr>
    </w:p>
    <w:p w:rsidR="00271E5A" w:rsidRDefault="00271E5A" w:rsidP="00271E5A">
      <w:pPr>
        <w:pStyle w:val="Heading2"/>
      </w:pPr>
      <w:bookmarkStart w:id="14" w:name="_Reports_Listing"/>
      <w:bookmarkStart w:id="15" w:name="_Toc528677343"/>
      <w:bookmarkEnd w:id="14"/>
      <w:r>
        <w:t>Reports Listing</w:t>
      </w:r>
      <w:bookmarkEnd w:id="15"/>
    </w:p>
    <w:p w:rsidR="00271E5A" w:rsidRDefault="00271E5A" w:rsidP="00271E5A"/>
    <w:p w:rsidR="00271E5A" w:rsidRDefault="00271E5A" w:rsidP="00271E5A">
      <w:pPr>
        <w:ind w:left="432"/>
      </w:pPr>
      <w:r>
        <w:t>Upon selecting the reporting option you will be shown a page similar to the one below</w:t>
      </w:r>
      <w:r w:rsidR="00F24ADB">
        <w:t>. Some of the reports may only be available to some organisations.</w:t>
      </w:r>
    </w:p>
    <w:p w:rsidR="00CC5786" w:rsidRDefault="00CC5786" w:rsidP="00271E5A">
      <w:pPr>
        <w:ind w:left="432"/>
      </w:pPr>
    </w:p>
    <w:p w:rsidR="00CC5786" w:rsidRDefault="00706062" w:rsidP="00271E5A">
      <w:pPr>
        <w:ind w:left="432"/>
        <w:rPr>
          <w:noProof/>
          <w:lang w:eastAsia="en-GB"/>
        </w:rPr>
      </w:pPr>
      <w:r>
        <w:rPr>
          <w:noProof/>
          <w:lang w:eastAsia="en-GB"/>
        </w:rPr>
        <w:drawing>
          <wp:inline distT="0" distB="0" distL="0" distR="0">
            <wp:extent cx="5549265" cy="443928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9265" cy="4439285"/>
                    </a:xfrm>
                    <a:prstGeom prst="rect">
                      <a:avLst/>
                    </a:prstGeom>
                    <a:noFill/>
                    <a:ln>
                      <a:noFill/>
                    </a:ln>
                  </pic:spPr>
                </pic:pic>
              </a:graphicData>
            </a:graphic>
          </wp:inline>
        </w:drawing>
      </w:r>
    </w:p>
    <w:p w:rsidR="0068155C" w:rsidRDefault="0068155C" w:rsidP="00271E5A">
      <w:pPr>
        <w:ind w:left="432"/>
        <w:rPr>
          <w:noProof/>
          <w:lang w:eastAsia="en-GB"/>
        </w:rPr>
      </w:pPr>
    </w:p>
    <w:p w:rsidR="00271E5A" w:rsidRDefault="007D0FFF" w:rsidP="00271E5A">
      <w:pPr>
        <w:pStyle w:val="Caption"/>
        <w:ind w:firstLine="432"/>
        <w:jc w:val="center"/>
      </w:pPr>
      <w:bookmarkStart w:id="16" w:name="_Ref424029264"/>
      <w:r>
        <w:t xml:space="preserve">Figure </w:t>
      </w:r>
      <w:r w:rsidR="004128AD">
        <w:rPr>
          <w:noProof/>
        </w:rPr>
        <w:fldChar w:fldCharType="begin"/>
      </w:r>
      <w:r w:rsidR="004128AD">
        <w:rPr>
          <w:noProof/>
        </w:rPr>
        <w:instrText xml:space="preserve"> STYLEREF 1 \s </w:instrText>
      </w:r>
      <w:r w:rsidR="004128AD">
        <w:rPr>
          <w:noProof/>
        </w:rPr>
        <w:fldChar w:fldCharType="separate"/>
      </w:r>
      <w:r w:rsidR="00933E37">
        <w:rPr>
          <w:noProof/>
        </w:rPr>
        <w:t>2</w:t>
      </w:r>
      <w:r w:rsidR="004128AD">
        <w:rPr>
          <w:noProof/>
        </w:rPr>
        <w:fldChar w:fldCharType="end"/>
      </w:r>
      <w:r>
        <w:noBreakHyphen/>
      </w:r>
      <w:r w:rsidR="004128AD">
        <w:rPr>
          <w:noProof/>
        </w:rPr>
        <w:fldChar w:fldCharType="begin"/>
      </w:r>
      <w:r w:rsidR="004128AD">
        <w:rPr>
          <w:noProof/>
        </w:rPr>
        <w:instrText xml:space="preserve"> SEQ Figure \* ARABIC \s 1 </w:instrText>
      </w:r>
      <w:r w:rsidR="004128AD">
        <w:rPr>
          <w:noProof/>
        </w:rPr>
        <w:fldChar w:fldCharType="separate"/>
      </w:r>
      <w:r w:rsidR="00933E37">
        <w:rPr>
          <w:noProof/>
        </w:rPr>
        <w:t>1</w:t>
      </w:r>
      <w:r w:rsidR="004128AD">
        <w:rPr>
          <w:noProof/>
        </w:rPr>
        <w:fldChar w:fldCharType="end"/>
      </w:r>
      <w:r>
        <w:t xml:space="preserve"> : Reports </w:t>
      </w:r>
      <w:r w:rsidR="00271E5A">
        <w:t>listing page</w:t>
      </w:r>
      <w:bookmarkEnd w:id="16"/>
    </w:p>
    <w:p w:rsidR="00E978A5" w:rsidRPr="00CC5786" w:rsidRDefault="00E978A5" w:rsidP="00E978A5"/>
    <w:p w:rsidR="00F24ADB" w:rsidRDefault="00706062" w:rsidP="005E5D5B">
      <w:pPr>
        <w:jc w:val="center"/>
      </w:pPr>
      <w:r>
        <w:rPr>
          <w:noProof/>
          <w:lang w:eastAsia="en-GB"/>
        </w:rPr>
        <mc:AlternateContent>
          <mc:Choice Requires="wps">
            <w:drawing>
              <wp:inline distT="0" distB="0" distL="0" distR="0">
                <wp:extent cx="5713095" cy="391795"/>
                <wp:effectExtent l="13335" t="6350" r="17145" b="20955"/>
                <wp:docPr id="1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095" cy="391795"/>
                        </a:xfrm>
                        <a:prstGeom prst="rect">
                          <a:avLst/>
                        </a:prstGeom>
                        <a:gradFill rotWithShape="0">
                          <a:gsLst>
                            <a:gs pos="0">
                              <a:srgbClr val="FFFFFF"/>
                            </a:gs>
                            <a:gs pos="100000">
                              <a:srgbClr val="F7F7AB"/>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EB258F" w:rsidRDefault="00EB258F" w:rsidP="00E978A5">
                            <w:pPr>
                              <w:rPr>
                                <w:i/>
                              </w:rPr>
                            </w:pPr>
                            <w:r w:rsidRPr="00ED7CE9">
                              <w:rPr>
                                <w:b/>
                                <w:i/>
                              </w:rPr>
                              <w:t>Note:</w:t>
                            </w:r>
                            <w:r w:rsidRPr="00ED7CE9">
                              <w:rPr>
                                <w:i/>
                              </w:rPr>
                              <w:t xml:space="preserve"> The options available can vary depending on the use</w:t>
                            </w:r>
                            <w:r>
                              <w:rPr>
                                <w:i/>
                              </w:rPr>
                              <w:t xml:space="preserve">r role for your login, and </w:t>
                            </w:r>
                            <w:r w:rsidRPr="00ED7CE9">
                              <w:rPr>
                                <w:i/>
                              </w:rPr>
                              <w:t>the naming of function</w:t>
                            </w:r>
                            <w:r>
                              <w:rPr>
                                <w:i/>
                              </w:rPr>
                              <w:t>s</w:t>
                            </w:r>
                            <w:r w:rsidRPr="00ED7CE9">
                              <w:rPr>
                                <w:i/>
                              </w:rPr>
                              <w:t xml:space="preserve"> can be altered depending on the configurati</w:t>
                            </w:r>
                            <w:r>
                              <w:rPr>
                                <w:i/>
                              </w:rPr>
                              <w:t>on of your Parnassus application.</w:t>
                            </w:r>
                          </w:p>
                          <w:p w:rsidR="00EB258F" w:rsidRPr="00ED7CE9" w:rsidRDefault="00EB258F" w:rsidP="00E978A5">
                            <w:pPr>
                              <w:rPr>
                                <w:i/>
                              </w:rPr>
                            </w:pPr>
                          </w:p>
                          <w:p w:rsidR="00EB258F" w:rsidRDefault="00EB258F" w:rsidP="00E978A5"/>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05" o:spid="_x0000_s1026" type="#_x0000_t202" style="width:449.85pt;height: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" strokecolor="#fabf8f" strokeweight="1pt">
                <v:fill color2="#f7f7ab" focus="100%" type="gradient"/>
                <v:shadow on="t" color="#974706" opacity=".5" offset="1pt"/>
                <v:textbox>
                  <w:txbxContent>
                    <w:p w:rsidR="00EB258F" w:rsidRDefault="00EB258F" w:rsidP="00E978A5">
                      <w:pPr>
                        <w:rPr>
                          <w:i/>
                        </w:rPr>
                      </w:pPr>
                      <w:r w:rsidRPr="00ED7CE9">
                        <w:rPr>
                          <w:b/>
                          <w:i/>
                        </w:rPr>
                        <w:t>Note:</w:t>
                      </w:r>
                      <w:r w:rsidRPr="00ED7CE9">
                        <w:rPr>
                          <w:i/>
                        </w:rPr>
                        <w:t xml:space="preserve"> The options available can vary depending on the use</w:t>
                      </w:r>
                      <w:r>
                        <w:rPr>
                          <w:i/>
                        </w:rPr>
                        <w:t xml:space="preserve">r role for your login, and </w:t>
                      </w:r>
                      <w:r w:rsidRPr="00ED7CE9">
                        <w:rPr>
                          <w:i/>
                        </w:rPr>
                        <w:t>the naming of function</w:t>
                      </w:r>
                      <w:r>
                        <w:rPr>
                          <w:i/>
                        </w:rPr>
                        <w:t>s</w:t>
                      </w:r>
                      <w:r w:rsidRPr="00ED7CE9">
                        <w:rPr>
                          <w:i/>
                        </w:rPr>
                        <w:t xml:space="preserve"> can be altered depending on the configurati</w:t>
                      </w:r>
                      <w:r>
                        <w:rPr>
                          <w:i/>
                        </w:rPr>
                        <w:t>on of your Parnassus application.</w:t>
                      </w:r>
                    </w:p>
                    <w:p w:rsidR="00EB258F" w:rsidRPr="00ED7CE9" w:rsidRDefault="00EB258F" w:rsidP="00E978A5">
                      <w:pPr>
                        <w:rPr>
                          <w:i/>
                        </w:rPr>
                      </w:pPr>
                    </w:p>
                    <w:p w:rsidR="00EB258F" w:rsidRDefault="00EB258F" w:rsidP="00E978A5"/>
                  </w:txbxContent>
                </v:textbox>
                <w10:anchorlock/>
              </v:shape>
            </w:pict>
          </mc:Fallback>
        </mc:AlternateContent>
      </w:r>
    </w:p>
    <w:p w:rsidR="00CC778E" w:rsidRDefault="00CC778E" w:rsidP="005E5D5B">
      <w:pPr>
        <w:jc w:val="center"/>
      </w:pPr>
    </w:p>
    <w:p w:rsidR="00CC778E" w:rsidRDefault="00CC778E" w:rsidP="005E5D5B">
      <w:pPr>
        <w:jc w:val="center"/>
      </w:pPr>
    </w:p>
    <w:tbl>
      <w:tblPr>
        <w:tblW w:w="8177" w:type="dxa"/>
        <w:tblInd w:w="720"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4A0" w:firstRow="1" w:lastRow="0" w:firstColumn="1" w:lastColumn="0" w:noHBand="0" w:noVBand="1"/>
      </w:tblPr>
      <w:tblGrid>
        <w:gridCol w:w="2868"/>
        <w:gridCol w:w="5309"/>
      </w:tblGrid>
      <w:tr w:rsidR="00271E5A" w:rsidTr="00F24ADB">
        <w:trPr>
          <w:trHeight w:val="256"/>
        </w:trPr>
        <w:tc>
          <w:tcPr>
            <w:tcW w:w="2866" w:type="dxa"/>
            <w:shd w:val="solid" w:color="EEECE1" w:fill="FFFFFF"/>
          </w:tcPr>
          <w:p w:rsidR="00271E5A" w:rsidRDefault="00271E5A" w:rsidP="00C077D7">
            <w:r>
              <w:t>Button</w:t>
            </w:r>
          </w:p>
        </w:tc>
        <w:tc>
          <w:tcPr>
            <w:tcW w:w="5311" w:type="dxa"/>
            <w:shd w:val="solid" w:color="EEECE1" w:fill="FFFFFF"/>
          </w:tcPr>
          <w:p w:rsidR="00271E5A" w:rsidRDefault="00271E5A" w:rsidP="00C077D7">
            <w:r>
              <w:t>Purpose</w:t>
            </w:r>
          </w:p>
        </w:tc>
      </w:tr>
      <w:tr w:rsidR="00271E5A" w:rsidTr="00F24ADB">
        <w:trPr>
          <w:trHeight w:val="568"/>
        </w:trPr>
        <w:tc>
          <w:tcPr>
            <w:tcW w:w="2866" w:type="dxa"/>
          </w:tcPr>
          <w:p w:rsidR="00271E5A" w:rsidRDefault="00706062" w:rsidP="00C077D7">
            <w:r>
              <w:rPr>
                <w:noProof/>
                <w:lang w:eastAsia="en-GB"/>
              </w:rPr>
              <w:drawing>
                <wp:inline distT="0" distB="0" distL="0" distR="0">
                  <wp:extent cx="794385" cy="353060"/>
                  <wp:effectExtent l="0" t="0" r="571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l="14285" t="9604" r="80220" b="87384"/>
                          <a:stretch>
                            <a:fillRect/>
                          </a:stretch>
                        </pic:blipFill>
                        <pic:spPr bwMode="auto">
                          <a:xfrm>
                            <a:off x="0" y="0"/>
                            <a:ext cx="794385" cy="353060"/>
                          </a:xfrm>
                          <a:prstGeom prst="rect">
                            <a:avLst/>
                          </a:prstGeom>
                          <a:noFill/>
                          <a:ln>
                            <a:noFill/>
                          </a:ln>
                        </pic:spPr>
                      </pic:pic>
                    </a:graphicData>
                  </a:graphic>
                </wp:inline>
              </w:drawing>
            </w:r>
          </w:p>
        </w:tc>
        <w:tc>
          <w:tcPr>
            <w:tcW w:w="5311" w:type="dxa"/>
          </w:tcPr>
          <w:p w:rsidR="00271E5A" w:rsidRDefault="00271E5A" w:rsidP="000B395D">
            <w:r>
              <w:t>Run the bath data extracts</w:t>
            </w:r>
            <w:r w:rsidR="001B2751">
              <w:t xml:space="preserve">. See </w:t>
            </w:r>
            <w:hyperlink w:anchor="_Bath_Bata_" w:history="1">
              <w:r w:rsidR="00303A8F">
                <w:rPr>
                  <w:rStyle w:val="Hyperlink"/>
                </w:rPr>
                <w:t>Bath Bata  ST-002</w:t>
              </w:r>
            </w:hyperlink>
          </w:p>
        </w:tc>
      </w:tr>
      <w:tr w:rsidR="0068155C" w:rsidTr="00F24ADB">
        <w:trPr>
          <w:trHeight w:val="256"/>
        </w:trPr>
        <w:tc>
          <w:tcPr>
            <w:tcW w:w="2866" w:type="dxa"/>
          </w:tcPr>
          <w:p w:rsidR="0068155C" w:rsidRDefault="00706062" w:rsidP="00C077D7">
            <w:r>
              <w:rPr>
                <w:noProof/>
                <w:lang w:eastAsia="en-GB"/>
              </w:rPr>
              <w:drawing>
                <wp:inline distT="0" distB="0" distL="0" distR="0">
                  <wp:extent cx="851535" cy="334010"/>
                  <wp:effectExtent l="0" t="0" r="571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l="20029" t="9377" r="73424" b="87384"/>
                          <a:stretch>
                            <a:fillRect/>
                          </a:stretch>
                        </pic:blipFill>
                        <pic:spPr bwMode="auto">
                          <a:xfrm>
                            <a:off x="0" y="0"/>
                            <a:ext cx="851535" cy="334010"/>
                          </a:xfrm>
                          <a:prstGeom prst="rect">
                            <a:avLst/>
                          </a:prstGeom>
                          <a:noFill/>
                          <a:ln>
                            <a:noFill/>
                          </a:ln>
                        </pic:spPr>
                      </pic:pic>
                    </a:graphicData>
                  </a:graphic>
                </wp:inline>
              </w:drawing>
            </w:r>
          </w:p>
        </w:tc>
        <w:tc>
          <w:tcPr>
            <w:tcW w:w="5311" w:type="dxa"/>
          </w:tcPr>
          <w:p w:rsidR="0068155C" w:rsidRDefault="007D0FFF" w:rsidP="00C077D7">
            <w:r>
              <w:t>Ofqual Quarterly Data Collection</w:t>
            </w:r>
            <w:r w:rsidR="001B2751">
              <w:t xml:space="preserve">. See </w:t>
            </w:r>
            <w:hyperlink w:anchor="_Ofqual_Quarterly_Data" w:history="1">
              <w:r w:rsidR="00303A8F">
                <w:rPr>
                  <w:rStyle w:val="Hyperlink"/>
                </w:rPr>
                <w:t>Ofqual Quarterly Data Collection  ST-001</w:t>
              </w:r>
            </w:hyperlink>
          </w:p>
        </w:tc>
      </w:tr>
      <w:tr w:rsidR="0068155C" w:rsidTr="00F24ADB">
        <w:trPr>
          <w:trHeight w:val="256"/>
        </w:trPr>
        <w:tc>
          <w:tcPr>
            <w:tcW w:w="2866" w:type="dxa"/>
          </w:tcPr>
          <w:p w:rsidR="0068155C" w:rsidRDefault="00706062" w:rsidP="00C077D7">
            <w:r>
              <w:rPr>
                <w:noProof/>
                <w:lang w:eastAsia="en-GB"/>
              </w:rPr>
              <w:drawing>
                <wp:inline distT="0" distB="0" distL="0" distR="0">
                  <wp:extent cx="1437640" cy="3594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l="26872" t="9352" r="62706" b="87332"/>
                          <a:stretch>
                            <a:fillRect/>
                          </a:stretch>
                        </pic:blipFill>
                        <pic:spPr bwMode="auto">
                          <a:xfrm>
                            <a:off x="0" y="0"/>
                            <a:ext cx="1437640" cy="359410"/>
                          </a:xfrm>
                          <a:prstGeom prst="rect">
                            <a:avLst/>
                          </a:prstGeom>
                          <a:noFill/>
                          <a:ln>
                            <a:noFill/>
                          </a:ln>
                        </pic:spPr>
                      </pic:pic>
                    </a:graphicData>
                  </a:graphic>
                </wp:inline>
              </w:drawing>
            </w:r>
          </w:p>
        </w:tc>
        <w:tc>
          <w:tcPr>
            <w:tcW w:w="5311" w:type="dxa"/>
          </w:tcPr>
          <w:p w:rsidR="0068155C" w:rsidRDefault="007D0FFF" w:rsidP="001B2751">
            <w:r>
              <w:t>Launch Report Builder to design your own reports</w:t>
            </w:r>
            <w:r w:rsidR="001B2751">
              <w:t xml:space="preserve">. See </w:t>
            </w:r>
            <w:hyperlink w:anchor="_Report_Builder_-_1" w:history="1">
              <w:r w:rsidR="001B2751" w:rsidRPr="001B2751">
                <w:rPr>
                  <w:rStyle w:val="Hyperlink"/>
                </w:rPr>
                <w:t>Report Builder - Customer-Specific Reports</w:t>
              </w:r>
            </w:hyperlink>
          </w:p>
        </w:tc>
      </w:tr>
      <w:tr w:rsidR="0068155C" w:rsidTr="00F24ADB">
        <w:trPr>
          <w:trHeight w:val="256"/>
        </w:trPr>
        <w:tc>
          <w:tcPr>
            <w:tcW w:w="2866" w:type="dxa"/>
          </w:tcPr>
          <w:p w:rsidR="0068155C" w:rsidRDefault="00706062" w:rsidP="00C077D7">
            <w:r>
              <w:rPr>
                <w:noProof/>
                <w:lang w:eastAsia="en-GB"/>
              </w:rPr>
              <w:drawing>
                <wp:inline distT="0" distB="0" distL="0" distR="0">
                  <wp:extent cx="1684020" cy="3403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l="37508" t="9464" r="49457" b="87321"/>
                          <a:stretch>
                            <a:fillRect/>
                          </a:stretch>
                        </pic:blipFill>
                        <pic:spPr bwMode="auto">
                          <a:xfrm>
                            <a:off x="0" y="0"/>
                            <a:ext cx="1684020" cy="340360"/>
                          </a:xfrm>
                          <a:prstGeom prst="rect">
                            <a:avLst/>
                          </a:prstGeom>
                          <a:noFill/>
                          <a:ln>
                            <a:noFill/>
                          </a:ln>
                        </pic:spPr>
                      </pic:pic>
                    </a:graphicData>
                  </a:graphic>
                </wp:inline>
              </w:drawing>
            </w:r>
          </w:p>
        </w:tc>
        <w:tc>
          <w:tcPr>
            <w:tcW w:w="5311" w:type="dxa"/>
          </w:tcPr>
          <w:p w:rsidR="0068155C" w:rsidRDefault="007D0FFF" w:rsidP="00C077D7">
            <w:r>
              <w:t>Create PLR Achievement File</w:t>
            </w:r>
          </w:p>
        </w:tc>
      </w:tr>
      <w:tr w:rsidR="00271E5A" w:rsidTr="00F24ADB">
        <w:trPr>
          <w:trHeight w:val="256"/>
        </w:trPr>
        <w:tc>
          <w:tcPr>
            <w:tcW w:w="2866" w:type="dxa"/>
          </w:tcPr>
          <w:p w:rsidR="00271E5A" w:rsidRDefault="00706062" w:rsidP="00C077D7">
            <w:r>
              <w:rPr>
                <w:noProof/>
                <w:lang w:eastAsia="en-GB"/>
              </w:rPr>
              <w:drawing>
                <wp:inline distT="0" distB="0" distL="0" distR="0">
                  <wp:extent cx="914400" cy="3403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l="14397" t="58859" r="79192" b="38138"/>
                          <a:stretch>
                            <a:fillRect/>
                          </a:stretch>
                        </pic:blipFill>
                        <pic:spPr bwMode="auto">
                          <a:xfrm>
                            <a:off x="0" y="0"/>
                            <a:ext cx="914400" cy="340360"/>
                          </a:xfrm>
                          <a:prstGeom prst="rect">
                            <a:avLst/>
                          </a:prstGeom>
                          <a:noFill/>
                          <a:ln>
                            <a:noFill/>
                          </a:ln>
                        </pic:spPr>
                      </pic:pic>
                    </a:graphicData>
                  </a:graphic>
                </wp:inline>
              </w:drawing>
            </w:r>
          </w:p>
        </w:tc>
        <w:tc>
          <w:tcPr>
            <w:tcW w:w="5311" w:type="dxa"/>
          </w:tcPr>
          <w:p w:rsidR="00271E5A" w:rsidRDefault="00271E5A" w:rsidP="007D0FFF">
            <w:r>
              <w:t>View the selected report from the reports listing, with the parameters specified</w:t>
            </w:r>
          </w:p>
        </w:tc>
      </w:tr>
    </w:tbl>
    <w:p w:rsidR="00271E5A" w:rsidRDefault="00271E5A" w:rsidP="00271E5A"/>
    <w:p w:rsidR="00F24ADB" w:rsidRDefault="00F24ADB" w:rsidP="00271E5A"/>
    <w:p w:rsidR="00271E5A" w:rsidRDefault="00271E5A" w:rsidP="00271E5A"/>
    <w:p w:rsidR="00F24ADB" w:rsidRPr="006D6EAC" w:rsidRDefault="00F24ADB" w:rsidP="00F24ADB">
      <w:pPr>
        <w:pStyle w:val="Heading2"/>
      </w:pPr>
      <w:bookmarkStart w:id="17" w:name="_Toc528677344"/>
      <w:r>
        <w:t>Running the Standard Reports</w:t>
      </w:r>
      <w:bookmarkEnd w:id="17"/>
    </w:p>
    <w:p w:rsidR="00F24ADB" w:rsidRDefault="00F24ADB" w:rsidP="00F24ADB"/>
    <w:p w:rsidR="00F24ADB" w:rsidRDefault="00F24ADB" w:rsidP="00F24ADB">
      <w:pPr>
        <w:ind w:left="720"/>
      </w:pPr>
      <w:r>
        <w:t>Once you have selected a report from the list of reports as shown above, you will be shown a number of input parameters for the report in the right hand side of the page similar to the one below.</w:t>
      </w:r>
    </w:p>
    <w:p w:rsidR="00F24ADB" w:rsidRDefault="00F24ADB" w:rsidP="00F24ADB">
      <w:pPr>
        <w:ind w:left="720"/>
      </w:pPr>
    </w:p>
    <w:p w:rsidR="00F24ADB" w:rsidRDefault="00706062" w:rsidP="00F24ADB">
      <w:pPr>
        <w:ind w:left="720"/>
        <w:jc w:val="center"/>
      </w:pPr>
      <w:r>
        <w:rPr>
          <w:noProof/>
          <w:lang w:eastAsia="en-GB"/>
        </w:rPr>
        <w:drawing>
          <wp:inline distT="0" distB="0" distL="0" distR="0">
            <wp:extent cx="5000625" cy="3997960"/>
            <wp:effectExtent l="0" t="0" r="952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00625" cy="3997960"/>
                    </a:xfrm>
                    <a:prstGeom prst="rect">
                      <a:avLst/>
                    </a:prstGeom>
                    <a:noFill/>
                    <a:ln>
                      <a:noFill/>
                    </a:ln>
                  </pic:spPr>
                </pic:pic>
              </a:graphicData>
            </a:graphic>
          </wp:inline>
        </w:drawing>
      </w:r>
    </w:p>
    <w:p w:rsidR="00F24ADB" w:rsidRDefault="00F24ADB" w:rsidP="00F24ADB">
      <w:pPr>
        <w:ind w:left="720"/>
        <w:jc w:val="center"/>
      </w:pPr>
    </w:p>
    <w:p w:rsidR="00F24ADB" w:rsidRDefault="00F24ADB" w:rsidP="00F24ADB">
      <w:pPr>
        <w:pStyle w:val="Caption"/>
        <w:ind w:firstLine="720"/>
        <w:jc w:val="center"/>
      </w:pPr>
      <w:r>
        <w:t xml:space="preserve">Figure </w:t>
      </w:r>
      <w:r w:rsidR="004128AD">
        <w:rPr>
          <w:noProof/>
        </w:rPr>
        <w:fldChar w:fldCharType="begin"/>
      </w:r>
      <w:r w:rsidR="004128AD">
        <w:rPr>
          <w:noProof/>
        </w:rPr>
        <w:instrText xml:space="preserve"> STYLEREF 1 \s </w:instrText>
      </w:r>
      <w:r w:rsidR="004128AD">
        <w:rPr>
          <w:noProof/>
        </w:rPr>
        <w:fldChar w:fldCharType="separate"/>
      </w:r>
      <w:r w:rsidR="00933E37">
        <w:rPr>
          <w:noProof/>
        </w:rPr>
        <w:t>2</w:t>
      </w:r>
      <w:r w:rsidR="004128AD">
        <w:rPr>
          <w:noProof/>
        </w:rPr>
        <w:fldChar w:fldCharType="end"/>
      </w:r>
      <w:r>
        <w:noBreakHyphen/>
      </w:r>
      <w:r w:rsidR="004128AD">
        <w:rPr>
          <w:noProof/>
        </w:rPr>
        <w:fldChar w:fldCharType="begin"/>
      </w:r>
      <w:r w:rsidR="004128AD">
        <w:rPr>
          <w:noProof/>
        </w:rPr>
        <w:instrText xml:space="preserve"> SEQ Figure \* ARABIC \s 1 </w:instrText>
      </w:r>
      <w:r w:rsidR="004128AD">
        <w:rPr>
          <w:noProof/>
        </w:rPr>
        <w:fldChar w:fldCharType="separate"/>
      </w:r>
      <w:r w:rsidR="00933E37">
        <w:rPr>
          <w:noProof/>
        </w:rPr>
        <w:t>2</w:t>
      </w:r>
      <w:r w:rsidR="004128AD">
        <w:rPr>
          <w:noProof/>
        </w:rPr>
        <w:fldChar w:fldCharType="end"/>
      </w:r>
      <w:r>
        <w:t xml:space="preserve"> : Reports listing page with a report selected showing parameters available</w:t>
      </w:r>
    </w:p>
    <w:p w:rsidR="00F24ADB" w:rsidRDefault="00F24ADB" w:rsidP="00F24ADB">
      <w:pPr>
        <w:ind w:left="720"/>
        <w:jc w:val="center"/>
      </w:pPr>
    </w:p>
    <w:p w:rsidR="00F24ADB" w:rsidRDefault="00706062" w:rsidP="00F24ADB">
      <w:pPr>
        <w:ind w:left="720"/>
        <w:jc w:val="center"/>
      </w:pPr>
      <w:r>
        <w:rPr>
          <w:noProof/>
          <w:lang w:eastAsia="en-GB"/>
        </w:rPr>
        <mc:AlternateContent>
          <mc:Choice Requires="wps">
            <w:drawing>
              <wp:inline distT="0" distB="0" distL="0" distR="0">
                <wp:extent cx="5113020" cy="258445"/>
                <wp:effectExtent l="13335" t="6350" r="17145" b="20955"/>
                <wp:docPr id="1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020" cy="258445"/>
                        </a:xfrm>
                        <a:prstGeom prst="rect">
                          <a:avLst/>
                        </a:prstGeom>
                        <a:gradFill rotWithShape="0">
                          <a:gsLst>
                            <a:gs pos="0">
                              <a:srgbClr val="FFFFFF"/>
                            </a:gs>
                            <a:gs pos="100000">
                              <a:srgbClr val="F7F7AB"/>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EB258F" w:rsidRPr="00ED7CE9" w:rsidRDefault="00EB258F" w:rsidP="00F24ADB">
                            <w:pPr>
                              <w:rPr>
                                <w:i/>
                              </w:rPr>
                            </w:pPr>
                            <w:r w:rsidRPr="00ED7CE9">
                              <w:rPr>
                                <w:b/>
                                <w:i/>
                              </w:rPr>
                              <w:t>Note:</w:t>
                            </w:r>
                            <w:r>
                              <w:rPr>
                                <w:i/>
                              </w:rPr>
                              <w:t xml:space="preserve"> the actual parameters will vary depending on the report selection made</w:t>
                            </w:r>
                          </w:p>
                          <w:p w:rsidR="00EB258F" w:rsidRDefault="00EB258F" w:rsidP="00F24ADB"/>
                        </w:txbxContent>
                      </wps:txbx>
                      <wps:bodyPr rot="0" vert="horz" wrap="square" lIns="91440" tIns="45720" rIns="91440" bIns="45720" anchor="t" anchorCtr="0" upright="1">
                        <a:noAutofit/>
                      </wps:bodyPr>
                    </wps:wsp>
                  </a:graphicData>
                </a:graphic>
              </wp:inline>
            </w:drawing>
          </mc:Choice>
          <mc:Fallback>
            <w:pict>
              <v:shape id="Text Box 98" o:spid="_x0000_s1027" type="#_x0000_t202" style="width:402.6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" strokecolor="#fabf8f" strokeweight="1pt">
                <v:fill color2="#f7f7ab" focus="100%" type="gradient"/>
                <v:shadow on="t" color="#974706" opacity=".5" offset="1pt"/>
                <v:textbox>
                  <w:txbxContent>
                    <w:p w:rsidR="00EB258F" w:rsidRPr="00ED7CE9" w:rsidRDefault="00EB258F" w:rsidP="00F24ADB">
                      <w:pPr>
                        <w:rPr>
                          <w:i/>
                        </w:rPr>
                      </w:pPr>
                      <w:r w:rsidRPr="00ED7CE9">
                        <w:rPr>
                          <w:b/>
                          <w:i/>
                        </w:rPr>
                        <w:t>Note:</w:t>
                      </w:r>
                      <w:r>
                        <w:rPr>
                          <w:i/>
                        </w:rPr>
                        <w:t xml:space="preserve"> the actual parameters will vary depending on the report selection made</w:t>
                      </w:r>
                    </w:p>
                    <w:p w:rsidR="00EB258F" w:rsidRDefault="00EB258F" w:rsidP="00F24ADB"/>
                  </w:txbxContent>
                </v:textbox>
                <w10:anchorlock/>
              </v:shape>
            </w:pict>
          </mc:Fallback>
        </mc:AlternateContent>
      </w:r>
    </w:p>
    <w:p w:rsidR="00F24ADB" w:rsidRDefault="00F24ADB" w:rsidP="00F24ADB">
      <w:pPr>
        <w:ind w:left="720"/>
        <w:jc w:val="center"/>
      </w:pPr>
    </w:p>
    <w:p w:rsidR="00F24ADB" w:rsidRDefault="00F24ADB" w:rsidP="00F24ADB">
      <w:pPr>
        <w:ind w:left="720"/>
      </w:pPr>
      <w:r>
        <w:lastRenderedPageBreak/>
        <w:t>Enter the parameters for your report into the fields provided and click the ‘View Report’ button when all required parameters have been entered. Your report will then be shown in a separate Report Viewer window as shown below.</w:t>
      </w:r>
    </w:p>
    <w:p w:rsidR="00DB1D3A" w:rsidRDefault="00DB1D3A" w:rsidP="00F24ADB">
      <w:pPr>
        <w:ind w:left="720"/>
      </w:pPr>
    </w:p>
    <w:p w:rsidR="00DB1D3A" w:rsidRDefault="00DB1D3A" w:rsidP="00F24ADB">
      <w:pPr>
        <w:ind w:left="720"/>
      </w:pPr>
    </w:p>
    <w:p w:rsidR="005F3D4A" w:rsidRDefault="001351AF" w:rsidP="00DB1D3A">
      <w:pPr>
        <w:pStyle w:val="Heading2"/>
      </w:pPr>
      <w:bookmarkStart w:id="18" w:name="_Toc528677345"/>
      <w:r>
        <w:t xml:space="preserve">Viewing a </w:t>
      </w:r>
      <w:r w:rsidR="005F3D4A">
        <w:t>Report</w:t>
      </w:r>
      <w:bookmarkEnd w:id="18"/>
    </w:p>
    <w:p w:rsidR="001351AF" w:rsidRPr="001351AF" w:rsidRDefault="001351AF" w:rsidP="001351AF">
      <w:pPr>
        <w:rPr>
          <w:lang w:eastAsia="en-GB"/>
        </w:rPr>
      </w:pPr>
    </w:p>
    <w:p w:rsidR="005F3D4A" w:rsidRDefault="005F3D4A" w:rsidP="005F3D4A">
      <w:pPr>
        <w:ind w:left="720"/>
      </w:pPr>
    </w:p>
    <w:p w:rsidR="001351AF" w:rsidRDefault="001351AF" w:rsidP="001351AF">
      <w:pPr>
        <w:ind w:left="720"/>
        <w:rPr>
          <w:noProof/>
          <w:lang w:eastAsia="en-GB"/>
        </w:rPr>
      </w:pPr>
      <w:r>
        <w:rPr>
          <w:noProof/>
          <w:lang w:eastAsia="en-GB"/>
        </w:rPr>
        <w:t>This is an example of a Standard Report being displayed in the Report Viewer window - the Certificates Report, in this case.</w:t>
      </w:r>
    </w:p>
    <w:p w:rsidR="001351AF" w:rsidRDefault="001351AF" w:rsidP="001351AF">
      <w:pPr>
        <w:ind w:left="720"/>
        <w:rPr>
          <w:noProof/>
          <w:lang w:eastAsia="en-GB"/>
        </w:rPr>
      </w:pPr>
      <w:r>
        <w:rPr>
          <w:noProof/>
          <w:lang w:eastAsia="en-GB"/>
        </w:rPr>
        <w:t xml:space="preserve"> </w:t>
      </w:r>
    </w:p>
    <w:p w:rsidR="005F3D4A" w:rsidRDefault="00706062" w:rsidP="005F3D4A">
      <w:pPr>
        <w:ind w:left="720"/>
        <w:jc w:val="center"/>
        <w:rPr>
          <w:noProof/>
          <w:lang w:eastAsia="en-GB"/>
        </w:rPr>
      </w:pPr>
      <w:r>
        <w:rPr>
          <w:noProof/>
          <w:lang w:eastAsia="en-GB"/>
        </w:rPr>
        <w:drawing>
          <wp:inline distT="0" distB="0" distL="0" distR="0">
            <wp:extent cx="5107940" cy="40862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07940" cy="4086225"/>
                    </a:xfrm>
                    <a:prstGeom prst="rect">
                      <a:avLst/>
                    </a:prstGeom>
                    <a:noFill/>
                    <a:ln>
                      <a:noFill/>
                    </a:ln>
                  </pic:spPr>
                </pic:pic>
              </a:graphicData>
            </a:graphic>
          </wp:inline>
        </w:drawing>
      </w:r>
    </w:p>
    <w:p w:rsidR="005F3D4A" w:rsidRDefault="005F3D4A" w:rsidP="005F3D4A">
      <w:pPr>
        <w:ind w:left="720"/>
        <w:jc w:val="center"/>
        <w:rPr>
          <w:noProof/>
          <w:lang w:eastAsia="en-GB"/>
        </w:rPr>
      </w:pPr>
    </w:p>
    <w:p w:rsidR="005F3D4A" w:rsidRDefault="005F3D4A" w:rsidP="005F3D4A">
      <w:pPr>
        <w:pStyle w:val="Caption"/>
        <w:ind w:firstLine="720"/>
        <w:jc w:val="center"/>
      </w:pPr>
      <w:r>
        <w:t xml:space="preserve">Figure </w:t>
      </w:r>
      <w:r w:rsidR="004128AD">
        <w:rPr>
          <w:noProof/>
        </w:rPr>
        <w:fldChar w:fldCharType="begin"/>
      </w:r>
      <w:r w:rsidR="004128AD">
        <w:rPr>
          <w:noProof/>
        </w:rPr>
        <w:instrText xml:space="preserve"> STYLEREF 1 \s </w:instrText>
      </w:r>
      <w:r w:rsidR="004128AD">
        <w:rPr>
          <w:noProof/>
        </w:rPr>
        <w:fldChar w:fldCharType="separate"/>
      </w:r>
      <w:r w:rsidR="00933E37">
        <w:rPr>
          <w:noProof/>
        </w:rPr>
        <w:t>2</w:t>
      </w:r>
      <w:r w:rsidR="004128AD">
        <w:rPr>
          <w:noProof/>
        </w:rPr>
        <w:fldChar w:fldCharType="end"/>
      </w:r>
      <w:r>
        <w:noBreakHyphen/>
      </w:r>
      <w:r w:rsidR="004128AD">
        <w:rPr>
          <w:noProof/>
        </w:rPr>
        <w:fldChar w:fldCharType="begin"/>
      </w:r>
      <w:r w:rsidR="004128AD">
        <w:rPr>
          <w:noProof/>
        </w:rPr>
        <w:instrText xml:space="preserve"> SEQ Figure \* ARABIC \s 1 </w:instrText>
      </w:r>
      <w:r w:rsidR="004128AD">
        <w:rPr>
          <w:noProof/>
        </w:rPr>
        <w:fldChar w:fldCharType="separate"/>
      </w:r>
      <w:r w:rsidR="00933E37">
        <w:rPr>
          <w:noProof/>
        </w:rPr>
        <w:t>3</w:t>
      </w:r>
      <w:r w:rsidR="004128AD">
        <w:rPr>
          <w:noProof/>
        </w:rPr>
        <w:fldChar w:fldCharType="end"/>
      </w:r>
      <w:r>
        <w:t xml:space="preserve"> : Reports listing page showing a report being viewed</w:t>
      </w:r>
    </w:p>
    <w:p w:rsidR="005F3D4A" w:rsidRDefault="005F3D4A" w:rsidP="005F3D4A">
      <w:pPr>
        <w:ind w:left="720"/>
      </w:pPr>
    </w:p>
    <w:p w:rsidR="001351AF" w:rsidRDefault="001351AF" w:rsidP="005F3D4A">
      <w:pPr>
        <w:ind w:left="720"/>
      </w:pPr>
    </w:p>
    <w:p w:rsidR="005F3D4A" w:rsidRDefault="005F3D4A" w:rsidP="005F3D4A">
      <w:pPr>
        <w:ind w:left="720"/>
      </w:pPr>
      <w:r>
        <w:t>Several options are available on the report as described below</w:t>
      </w:r>
    </w:p>
    <w:p w:rsidR="005F3D4A" w:rsidRDefault="005F3D4A" w:rsidP="005F3D4A">
      <w:pPr>
        <w:ind w:left="720"/>
      </w:pPr>
    </w:p>
    <w:tbl>
      <w:tblPr>
        <w:tblW w:w="4511" w:type="pct"/>
        <w:tblInd w:w="817"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4A0" w:firstRow="1" w:lastRow="0" w:firstColumn="1" w:lastColumn="0" w:noHBand="0" w:noVBand="1"/>
      </w:tblPr>
      <w:tblGrid>
        <w:gridCol w:w="1799"/>
        <w:gridCol w:w="6076"/>
      </w:tblGrid>
      <w:tr w:rsidR="005F3D4A" w:rsidTr="00624790">
        <w:trPr>
          <w:trHeight w:val="256"/>
        </w:trPr>
        <w:tc>
          <w:tcPr>
            <w:tcW w:w="1142" w:type="pct"/>
            <w:shd w:val="solid" w:color="EEECE1" w:fill="FFFFFF"/>
          </w:tcPr>
          <w:p w:rsidR="005F3D4A" w:rsidRPr="00345C32" w:rsidRDefault="005F3D4A" w:rsidP="00624790">
            <w:r>
              <w:t>Toolbar Option</w:t>
            </w:r>
          </w:p>
        </w:tc>
        <w:tc>
          <w:tcPr>
            <w:tcW w:w="3858" w:type="pct"/>
            <w:shd w:val="solid" w:color="EEECE1" w:fill="FFFFFF"/>
          </w:tcPr>
          <w:p w:rsidR="005F3D4A" w:rsidRDefault="005F3D4A" w:rsidP="00624790">
            <w:r>
              <w:t>Purpose</w:t>
            </w:r>
          </w:p>
        </w:tc>
      </w:tr>
      <w:tr w:rsidR="005F3D4A" w:rsidTr="00624790">
        <w:trPr>
          <w:trHeight w:val="256"/>
        </w:trPr>
        <w:tc>
          <w:tcPr>
            <w:tcW w:w="1142" w:type="pct"/>
          </w:tcPr>
          <w:p w:rsidR="005F3D4A" w:rsidRPr="00345C32" w:rsidRDefault="005F3D4A" w:rsidP="00624790">
            <w:r>
              <w:object w:dxaOrig="225" w:dyaOrig="225">
                <v:shape id="_x0000_i1029" type="#_x0000_t75" style="width:11.4pt;height:11.4pt" o:ole="">
                  <v:imagedata r:id="rId14" o:title=""/>
                </v:shape>
                <o:OLEObject Type="Embed" ProgID="PBrush" ShapeID="_x0000_i1029" DrawAspect="Content" ObjectID="_1604134005" r:id="rId15"/>
              </w:object>
            </w:r>
          </w:p>
        </w:tc>
        <w:tc>
          <w:tcPr>
            <w:tcW w:w="3858" w:type="pct"/>
          </w:tcPr>
          <w:p w:rsidR="005F3D4A" w:rsidRPr="00345C32" w:rsidRDefault="005F3D4A" w:rsidP="00624790">
            <w:r>
              <w:t>Move to first page (only enabled if more than one page in report)</w:t>
            </w:r>
          </w:p>
        </w:tc>
      </w:tr>
      <w:tr w:rsidR="005F3D4A" w:rsidTr="00624790">
        <w:trPr>
          <w:trHeight w:val="256"/>
        </w:trPr>
        <w:tc>
          <w:tcPr>
            <w:tcW w:w="1142" w:type="pct"/>
          </w:tcPr>
          <w:p w:rsidR="005F3D4A" w:rsidRPr="00345C32" w:rsidRDefault="005F3D4A" w:rsidP="00624790">
            <w:r>
              <w:object w:dxaOrig="210" w:dyaOrig="225">
                <v:shape id="_x0000_i1030" type="#_x0000_t75" style="width:10.45pt;height:11.4pt" o:ole="">
                  <v:imagedata r:id="rId16" o:title=""/>
                </v:shape>
                <o:OLEObject Type="Embed" ProgID="PBrush" ShapeID="_x0000_i1030" DrawAspect="Content" ObjectID="_1604134006" r:id="rId17"/>
              </w:object>
            </w:r>
          </w:p>
        </w:tc>
        <w:tc>
          <w:tcPr>
            <w:tcW w:w="3858" w:type="pct"/>
          </w:tcPr>
          <w:p w:rsidR="005F3D4A" w:rsidRDefault="005F3D4A" w:rsidP="00624790">
            <w:r>
              <w:t>Move to previous page (only enabled if more than one page in report)</w:t>
            </w:r>
          </w:p>
        </w:tc>
      </w:tr>
      <w:tr w:rsidR="005F3D4A" w:rsidTr="00624790">
        <w:trPr>
          <w:trHeight w:val="256"/>
        </w:trPr>
        <w:tc>
          <w:tcPr>
            <w:tcW w:w="1142" w:type="pct"/>
          </w:tcPr>
          <w:p w:rsidR="005F3D4A" w:rsidRPr="00345C32" w:rsidRDefault="005F3D4A" w:rsidP="00624790">
            <w:r>
              <w:object w:dxaOrig="960" w:dyaOrig="285">
                <v:shape id="_x0000_i1031" type="#_x0000_t75" style="width:47.65pt;height:14.4pt" o:ole="">
                  <v:imagedata r:id="rId18" o:title=""/>
                </v:shape>
                <o:OLEObject Type="Embed" ProgID="PBrush" ShapeID="_x0000_i1031" DrawAspect="Content" ObjectID="_1604134007" r:id="rId19"/>
              </w:object>
            </w:r>
          </w:p>
        </w:tc>
        <w:tc>
          <w:tcPr>
            <w:tcW w:w="3858" w:type="pct"/>
          </w:tcPr>
          <w:p w:rsidR="005F3D4A" w:rsidRDefault="005F3D4A" w:rsidP="00624790">
            <w:r>
              <w:t>Move to specified page (only enabled if more than one page in report)</w:t>
            </w:r>
          </w:p>
        </w:tc>
      </w:tr>
      <w:tr w:rsidR="005F3D4A" w:rsidTr="00624790">
        <w:trPr>
          <w:trHeight w:val="256"/>
        </w:trPr>
        <w:tc>
          <w:tcPr>
            <w:tcW w:w="1142" w:type="pct"/>
          </w:tcPr>
          <w:p w:rsidR="005F3D4A" w:rsidRPr="00345C32" w:rsidRDefault="005F3D4A" w:rsidP="00624790">
            <w:r>
              <w:object w:dxaOrig="210" w:dyaOrig="225">
                <v:shape id="_x0000_i1032" type="#_x0000_t75" style="width:10.45pt;height:11.4pt" o:ole="">
                  <v:imagedata r:id="rId20" o:title=""/>
                </v:shape>
                <o:OLEObject Type="Embed" ProgID="PBrush" ShapeID="_x0000_i1032" DrawAspect="Content" ObjectID="_1604134008" r:id="rId21"/>
              </w:object>
            </w:r>
          </w:p>
        </w:tc>
        <w:tc>
          <w:tcPr>
            <w:tcW w:w="3858" w:type="pct"/>
          </w:tcPr>
          <w:p w:rsidR="005F3D4A" w:rsidRDefault="005F3D4A" w:rsidP="00624790">
            <w:r>
              <w:t>Move to next page (only enabled if more than one page in report)</w:t>
            </w:r>
          </w:p>
        </w:tc>
      </w:tr>
      <w:tr w:rsidR="005F3D4A" w:rsidTr="00624790">
        <w:trPr>
          <w:trHeight w:val="256"/>
        </w:trPr>
        <w:tc>
          <w:tcPr>
            <w:tcW w:w="1142" w:type="pct"/>
          </w:tcPr>
          <w:p w:rsidR="005F3D4A" w:rsidRPr="00345C32" w:rsidRDefault="005F3D4A" w:rsidP="00624790">
            <w:r>
              <w:object w:dxaOrig="225" w:dyaOrig="225">
                <v:shape id="_x0000_i1033" type="#_x0000_t75" style="width:11.4pt;height:11.4pt" o:ole="">
                  <v:imagedata r:id="rId22" o:title=""/>
                </v:shape>
                <o:OLEObject Type="Embed" ProgID="PBrush" ShapeID="_x0000_i1033" DrawAspect="Content" ObjectID="_1604134009" r:id="rId23"/>
              </w:object>
            </w:r>
          </w:p>
        </w:tc>
        <w:tc>
          <w:tcPr>
            <w:tcW w:w="3858" w:type="pct"/>
          </w:tcPr>
          <w:p w:rsidR="005F3D4A" w:rsidRDefault="005F3D4A" w:rsidP="00624790">
            <w:r>
              <w:t>Move to last page (only enabled if more than one page in report)</w:t>
            </w:r>
          </w:p>
        </w:tc>
      </w:tr>
      <w:tr w:rsidR="005F3D4A" w:rsidTr="00624790">
        <w:trPr>
          <w:trHeight w:val="256"/>
        </w:trPr>
        <w:tc>
          <w:tcPr>
            <w:tcW w:w="1142" w:type="pct"/>
          </w:tcPr>
          <w:p w:rsidR="005F3D4A" w:rsidRPr="00345C32" w:rsidRDefault="005F3D4A" w:rsidP="00624790">
            <w:r>
              <w:object w:dxaOrig="1440" w:dyaOrig="315">
                <v:shape id="_x0000_i1034" type="#_x0000_t75" style="width:1in;height:15.4pt" o:ole="">
                  <v:imagedata r:id="rId24" o:title=""/>
                </v:shape>
                <o:OLEObject Type="Embed" ProgID="PBrush" ShapeID="_x0000_i1034" DrawAspect="Content" ObjectID="_1604134010" r:id="rId25"/>
              </w:object>
            </w:r>
          </w:p>
        </w:tc>
        <w:tc>
          <w:tcPr>
            <w:tcW w:w="3858" w:type="pct"/>
          </w:tcPr>
          <w:p w:rsidR="005F3D4A" w:rsidRDefault="005F3D4A" w:rsidP="00624790">
            <w:r>
              <w:t>Zoom the report to the appropriate amount</w:t>
            </w:r>
          </w:p>
        </w:tc>
      </w:tr>
      <w:tr w:rsidR="005F3D4A" w:rsidTr="00624790">
        <w:trPr>
          <w:trHeight w:val="256"/>
        </w:trPr>
        <w:tc>
          <w:tcPr>
            <w:tcW w:w="1142" w:type="pct"/>
          </w:tcPr>
          <w:p w:rsidR="005F3D4A" w:rsidRPr="00345C32" w:rsidRDefault="005F3D4A" w:rsidP="00624790">
            <w:r>
              <w:object w:dxaOrig="1140" w:dyaOrig="285">
                <v:shape id="_x0000_i1035" type="#_x0000_t75" style="width:57.1pt;height:14.4pt" o:ole="">
                  <v:imagedata r:id="rId26" o:title=""/>
                </v:shape>
                <o:OLEObject Type="Embed" ProgID="PBrush" ShapeID="_x0000_i1035" DrawAspect="Content" ObjectID="_1604134011" r:id="rId27"/>
              </w:object>
            </w:r>
          </w:p>
        </w:tc>
        <w:tc>
          <w:tcPr>
            <w:tcW w:w="3858" w:type="pct"/>
          </w:tcPr>
          <w:p w:rsidR="005F3D4A" w:rsidRDefault="005F3D4A" w:rsidP="00624790">
            <w:r>
              <w:t>Text to find, entering a value in here will enable the Find link</w:t>
            </w:r>
          </w:p>
        </w:tc>
      </w:tr>
      <w:tr w:rsidR="005F3D4A" w:rsidTr="00624790">
        <w:trPr>
          <w:trHeight w:val="256"/>
        </w:trPr>
        <w:tc>
          <w:tcPr>
            <w:tcW w:w="1142" w:type="pct"/>
          </w:tcPr>
          <w:p w:rsidR="005F3D4A" w:rsidRPr="000255F2" w:rsidRDefault="005F3D4A" w:rsidP="00624790">
            <w:pPr>
              <w:rPr>
                <w:color w:val="0000FF"/>
              </w:rPr>
            </w:pPr>
            <w:r w:rsidRPr="000255F2">
              <w:rPr>
                <w:color w:val="0000FF"/>
              </w:rPr>
              <w:t>Find</w:t>
            </w:r>
          </w:p>
        </w:tc>
        <w:tc>
          <w:tcPr>
            <w:tcW w:w="3858" w:type="pct"/>
          </w:tcPr>
          <w:p w:rsidR="005F3D4A" w:rsidRDefault="005F3D4A" w:rsidP="00624790">
            <w:r>
              <w:t>Find the first occurrence of the text specified above, once this has been clicked Next will become available</w:t>
            </w:r>
          </w:p>
        </w:tc>
      </w:tr>
      <w:tr w:rsidR="005F3D4A" w:rsidTr="00624790">
        <w:trPr>
          <w:trHeight w:val="256"/>
        </w:trPr>
        <w:tc>
          <w:tcPr>
            <w:tcW w:w="1142" w:type="pct"/>
          </w:tcPr>
          <w:p w:rsidR="005F3D4A" w:rsidRPr="000255F2" w:rsidRDefault="005F3D4A" w:rsidP="00624790">
            <w:pPr>
              <w:rPr>
                <w:color w:val="0000FF"/>
              </w:rPr>
            </w:pPr>
            <w:r w:rsidRPr="000255F2">
              <w:rPr>
                <w:color w:val="0000FF"/>
              </w:rPr>
              <w:t>Next</w:t>
            </w:r>
          </w:p>
        </w:tc>
        <w:tc>
          <w:tcPr>
            <w:tcW w:w="3858" w:type="pct"/>
          </w:tcPr>
          <w:p w:rsidR="005F3D4A" w:rsidRDefault="005F3D4A" w:rsidP="00624790">
            <w:r>
              <w:t>Find the next occurrence of the text specified above</w:t>
            </w:r>
          </w:p>
        </w:tc>
      </w:tr>
      <w:tr w:rsidR="005F3D4A" w:rsidTr="00624790">
        <w:trPr>
          <w:trHeight w:val="256"/>
        </w:trPr>
        <w:tc>
          <w:tcPr>
            <w:tcW w:w="1142" w:type="pct"/>
          </w:tcPr>
          <w:p w:rsidR="005F3D4A" w:rsidRPr="00345C32" w:rsidRDefault="00706062" w:rsidP="00624790">
            <w:r>
              <w:rPr>
                <w:noProof/>
                <w:lang w:eastAsia="en-GB"/>
              </w:rPr>
              <w:lastRenderedPageBreak/>
              <w:drawing>
                <wp:inline distT="0" distB="0" distL="0" distR="0">
                  <wp:extent cx="353060" cy="245745"/>
                  <wp:effectExtent l="0" t="0" r="889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l="37767" t="14052" r="59657" b="83803"/>
                          <a:stretch>
                            <a:fillRect/>
                          </a:stretch>
                        </pic:blipFill>
                        <pic:spPr bwMode="auto">
                          <a:xfrm>
                            <a:off x="0" y="0"/>
                            <a:ext cx="353060" cy="245745"/>
                          </a:xfrm>
                          <a:prstGeom prst="rect">
                            <a:avLst/>
                          </a:prstGeom>
                          <a:noFill/>
                          <a:ln>
                            <a:noFill/>
                          </a:ln>
                        </pic:spPr>
                      </pic:pic>
                    </a:graphicData>
                  </a:graphic>
                </wp:inline>
              </w:drawing>
            </w:r>
          </w:p>
        </w:tc>
        <w:tc>
          <w:tcPr>
            <w:tcW w:w="3858" w:type="pct"/>
          </w:tcPr>
          <w:p w:rsidR="005F3D4A" w:rsidRDefault="005F3D4A" w:rsidP="001B2751">
            <w:r>
              <w:t>Export</w:t>
            </w:r>
            <w:r w:rsidR="001B2751">
              <w:t>. Select the export format from the drop-down list of options</w:t>
            </w:r>
            <w:r w:rsidR="00E978A5">
              <w:t>, options include Excel, PDF, XML and Word.</w:t>
            </w:r>
          </w:p>
        </w:tc>
      </w:tr>
      <w:tr w:rsidR="005F3D4A" w:rsidTr="00624790">
        <w:trPr>
          <w:trHeight w:val="256"/>
        </w:trPr>
        <w:tc>
          <w:tcPr>
            <w:tcW w:w="1142" w:type="pct"/>
          </w:tcPr>
          <w:p w:rsidR="005F3D4A" w:rsidRPr="00345C32" w:rsidRDefault="005F3D4A" w:rsidP="00624790">
            <w:r>
              <w:object w:dxaOrig="195" w:dyaOrig="225">
                <v:shape id="_x0000_i1036" type="#_x0000_t75" style="width:9.95pt;height:11.4pt" o:ole="">
                  <v:imagedata r:id="rId28" o:title=""/>
                </v:shape>
                <o:OLEObject Type="Embed" ProgID="PBrush" ShapeID="_x0000_i1036" DrawAspect="Content" ObjectID="_1604134012" r:id="rId29"/>
              </w:object>
            </w:r>
          </w:p>
        </w:tc>
        <w:tc>
          <w:tcPr>
            <w:tcW w:w="3858" w:type="pct"/>
          </w:tcPr>
          <w:p w:rsidR="005F3D4A" w:rsidRDefault="005F3D4A" w:rsidP="00624790">
            <w:r>
              <w:t>Refresh the reports data</w:t>
            </w:r>
          </w:p>
        </w:tc>
      </w:tr>
      <w:tr w:rsidR="005F3D4A" w:rsidTr="00624790">
        <w:trPr>
          <w:trHeight w:val="256"/>
        </w:trPr>
        <w:tc>
          <w:tcPr>
            <w:tcW w:w="1142" w:type="pct"/>
          </w:tcPr>
          <w:p w:rsidR="005F3D4A" w:rsidRPr="00345C32" w:rsidRDefault="005F3D4A" w:rsidP="00624790">
            <w:r>
              <w:object w:dxaOrig="225" w:dyaOrig="210">
                <v:shape id="_x0000_i1037" type="#_x0000_t75" style="width:11.4pt;height:10.45pt" o:ole="">
                  <v:imagedata r:id="rId30" o:title=""/>
                </v:shape>
                <o:OLEObject Type="Embed" ProgID="PBrush" ShapeID="_x0000_i1037" DrawAspect="Content" ObjectID="_1604134013" r:id="rId31"/>
              </w:object>
            </w:r>
          </w:p>
        </w:tc>
        <w:tc>
          <w:tcPr>
            <w:tcW w:w="3858" w:type="pct"/>
          </w:tcPr>
          <w:p w:rsidR="005F3D4A" w:rsidRDefault="005F3D4A" w:rsidP="00624790">
            <w:r>
              <w:t>Print the report</w:t>
            </w:r>
          </w:p>
        </w:tc>
      </w:tr>
    </w:tbl>
    <w:p w:rsidR="005F3D4A" w:rsidRDefault="005F3D4A" w:rsidP="005F3D4A">
      <w:pPr>
        <w:ind w:left="432"/>
      </w:pPr>
    </w:p>
    <w:p w:rsidR="00E173D9" w:rsidRDefault="0010583B" w:rsidP="00303A8F">
      <w:pPr>
        <w:ind w:left="431"/>
      </w:pPr>
      <w:r>
        <w:br w:type="page"/>
      </w:r>
    </w:p>
    <w:p w:rsidR="00E0011B" w:rsidRDefault="00E0011B" w:rsidP="00E0011B">
      <w:pPr>
        <w:pStyle w:val="Heading1"/>
      </w:pPr>
      <w:bookmarkStart w:id="19" w:name="_Toc528677346"/>
      <w:r w:rsidRPr="00271E5A">
        <w:lastRenderedPageBreak/>
        <w:t>Internal Reports</w:t>
      </w:r>
      <w:r w:rsidR="002B4CD6">
        <w:t xml:space="preserve"> – A</w:t>
      </w:r>
      <w:r w:rsidR="002C1DDF">
        <w:t>ccessed from Reports menu only</w:t>
      </w:r>
      <w:bookmarkEnd w:id="19"/>
    </w:p>
    <w:p w:rsidR="00E0011B" w:rsidRDefault="00E0011B" w:rsidP="00E0011B">
      <w:pPr>
        <w:ind w:left="432"/>
      </w:pPr>
    </w:p>
    <w:p w:rsidR="00E0011B" w:rsidRDefault="00E0011B" w:rsidP="00E0011B">
      <w:pPr>
        <w:ind w:left="432"/>
      </w:pPr>
      <w:r>
        <w:t>T</w:t>
      </w:r>
      <w:r w:rsidR="00E173D9">
        <w:t xml:space="preserve">he various internal </w:t>
      </w:r>
      <w:r>
        <w:t xml:space="preserve">reports </w:t>
      </w:r>
      <w:r w:rsidR="00250F9E">
        <w:t xml:space="preserve">are shown in a list after clicking on the </w:t>
      </w:r>
      <w:r>
        <w:t xml:space="preserve">Reporting option of the main menu </w:t>
      </w:r>
      <w:r w:rsidR="00250F9E">
        <w:t xml:space="preserve">down the left side of the page – see </w:t>
      </w:r>
      <w:r w:rsidR="00250F9E">
        <w:fldChar w:fldCharType="begin"/>
      </w:r>
      <w:r w:rsidR="00250F9E">
        <w:instrText xml:space="preserve"> REF _Ref424029264 \h </w:instrText>
      </w:r>
      <w:r w:rsidR="00250F9E">
        <w:fldChar w:fldCharType="separate"/>
      </w:r>
      <w:r w:rsidR="00933E37">
        <w:t xml:space="preserve">Figure </w:t>
      </w:r>
      <w:r w:rsidR="00933E37">
        <w:rPr>
          <w:noProof/>
        </w:rPr>
        <w:t>2</w:t>
      </w:r>
      <w:r w:rsidR="00933E37">
        <w:noBreakHyphen/>
      </w:r>
      <w:r w:rsidR="00933E37">
        <w:rPr>
          <w:noProof/>
        </w:rPr>
        <w:t>1</w:t>
      </w:r>
      <w:r w:rsidR="00933E37">
        <w:t xml:space="preserve"> : Reports listing page</w:t>
      </w:r>
      <w:r w:rsidR="00250F9E">
        <w:fldChar w:fldCharType="end"/>
      </w:r>
      <w:r w:rsidR="00250F9E">
        <w:t>.</w:t>
      </w:r>
    </w:p>
    <w:p w:rsidR="00E0011B" w:rsidRDefault="00E0011B" w:rsidP="00E0011B">
      <w:pPr>
        <w:ind w:left="432"/>
      </w:pPr>
    </w:p>
    <w:p w:rsidR="00E0011B" w:rsidRPr="00122414" w:rsidRDefault="00E0011B" w:rsidP="00E0011B"/>
    <w:p w:rsidR="00C35AB7" w:rsidRDefault="00C35AB7" w:rsidP="00C35AB7">
      <w:pPr>
        <w:pStyle w:val="Heading2"/>
      </w:pPr>
      <w:bookmarkStart w:id="20" w:name="_Ref425259689"/>
      <w:bookmarkStart w:id="21" w:name="_Ref425259698"/>
      <w:bookmarkStart w:id="22" w:name="_Toc528677347"/>
      <w:r>
        <w:t>Batch Registrations Summary</w:t>
      </w:r>
      <w:r w:rsidR="00396D3C">
        <w:t xml:space="preserve"> Report</w:t>
      </w:r>
      <w:r>
        <w:t xml:space="preserve">  SR-001</w:t>
      </w:r>
      <w:bookmarkEnd w:id="20"/>
      <w:bookmarkEnd w:id="21"/>
      <w:bookmarkEnd w:id="22"/>
    </w:p>
    <w:p w:rsidR="00C35AB7" w:rsidRDefault="00C35AB7" w:rsidP="00C35AB7">
      <w:pPr>
        <w:rPr>
          <w:lang w:eastAsia="en-GB"/>
        </w:rPr>
      </w:pPr>
    </w:p>
    <w:p w:rsidR="00C35AB7" w:rsidRDefault="00C35AB7" w:rsidP="00C35AB7">
      <w:pPr>
        <w:pStyle w:val="Heading3"/>
      </w:pPr>
      <w:bookmarkStart w:id="23" w:name="_Toc528677348"/>
      <w:r>
        <w:t>Description</w:t>
      </w:r>
      <w:bookmarkEnd w:id="23"/>
    </w:p>
    <w:p w:rsidR="00C35AB7" w:rsidRDefault="00C35AB7" w:rsidP="00C35AB7"/>
    <w:p w:rsidR="00C35AB7" w:rsidRDefault="00C35AB7" w:rsidP="00C35AB7">
      <w:pPr>
        <w:ind w:left="720"/>
      </w:pPr>
      <w:r w:rsidRPr="002C1DDF">
        <w:t xml:space="preserve">This report </w:t>
      </w:r>
      <w:r>
        <w:t xml:space="preserve">lists registrations imported from one or more batch files. </w:t>
      </w:r>
    </w:p>
    <w:p w:rsidR="00C35AB7" w:rsidRDefault="00C35AB7" w:rsidP="00C35AB7">
      <w:pPr>
        <w:ind w:left="720"/>
      </w:pPr>
    </w:p>
    <w:p w:rsidR="00C35AB7" w:rsidRDefault="00396D3C" w:rsidP="00C35AB7">
      <w:pPr>
        <w:ind w:left="720"/>
      </w:pPr>
      <w:r>
        <w:t>A similar report can be accessed vi</w:t>
      </w:r>
      <w:r w:rsidRPr="002C1DDF">
        <w:t xml:space="preserve">a the 'S' icon </w:t>
      </w:r>
      <w:r>
        <w:t xml:space="preserve">against </w:t>
      </w:r>
      <w:r w:rsidRPr="002C1DDF">
        <w:t xml:space="preserve">each </w:t>
      </w:r>
      <w:r>
        <w:t xml:space="preserve">individual </w:t>
      </w:r>
      <w:r w:rsidRPr="002C1DDF">
        <w:t xml:space="preserve">batch registration upload, this brings a popup window showing the report with </w:t>
      </w:r>
      <w:r>
        <w:t>the details for that batch only.</w:t>
      </w:r>
    </w:p>
    <w:p w:rsidR="00C35AB7" w:rsidRDefault="00C35AB7" w:rsidP="00C35AB7">
      <w:pPr>
        <w:ind w:left="720"/>
      </w:pPr>
    </w:p>
    <w:p w:rsidR="00C35AB7" w:rsidRDefault="00C35AB7" w:rsidP="00C35AB7">
      <w:pPr>
        <w:ind w:left="720"/>
        <w:rPr>
          <w:rFonts w:ascii="Calibri" w:hAnsi="Calibri" w:cs="Calibri"/>
          <w:sz w:val="22"/>
          <w:szCs w:val="22"/>
        </w:rPr>
      </w:pPr>
      <w:r>
        <w:t>Deleted file entries are excluded. Filename and Site Code parameters can use % wildcards.</w:t>
      </w:r>
    </w:p>
    <w:p w:rsidR="00C35AB7" w:rsidRPr="000B5D82" w:rsidRDefault="00C35AB7" w:rsidP="00C35AB7"/>
    <w:p w:rsidR="00C35AB7" w:rsidRDefault="00C35AB7" w:rsidP="00C35AB7">
      <w:pPr>
        <w:pStyle w:val="Heading3"/>
      </w:pPr>
      <w:bookmarkStart w:id="24" w:name="_Toc528677349"/>
      <w:r>
        <w:t>Sample Report</w:t>
      </w:r>
      <w:bookmarkEnd w:id="24"/>
    </w:p>
    <w:p w:rsidR="00C35AB7" w:rsidRPr="005B37BE" w:rsidRDefault="00C35AB7" w:rsidP="00C35AB7"/>
    <w:p w:rsidR="00C35AB7" w:rsidRDefault="00706062" w:rsidP="00C35AB7">
      <w:r>
        <w:rPr>
          <w:noProof/>
          <w:lang w:eastAsia="en-GB"/>
        </w:rPr>
        <w:drawing>
          <wp:inline distT="0" distB="0" distL="0" distR="0">
            <wp:extent cx="4912360" cy="3941445"/>
            <wp:effectExtent l="0" t="0" r="254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12360" cy="3941445"/>
                    </a:xfrm>
                    <a:prstGeom prst="rect">
                      <a:avLst/>
                    </a:prstGeom>
                    <a:noFill/>
                    <a:ln>
                      <a:noFill/>
                    </a:ln>
                  </pic:spPr>
                </pic:pic>
              </a:graphicData>
            </a:graphic>
          </wp:inline>
        </w:drawing>
      </w:r>
    </w:p>
    <w:p w:rsidR="00C35AB7" w:rsidRDefault="00C35AB7" w:rsidP="00C35AB7"/>
    <w:p w:rsidR="00C35AB7" w:rsidRPr="000B5D82" w:rsidRDefault="00C35AB7" w:rsidP="00C35AB7">
      <w:pPr>
        <w:rPr>
          <w:lang w:eastAsia="en-GB"/>
        </w:rPr>
      </w:pPr>
    </w:p>
    <w:p w:rsidR="00C35AB7" w:rsidRDefault="00C35AB7" w:rsidP="00C35AB7">
      <w:pPr>
        <w:pStyle w:val="Heading3"/>
      </w:pPr>
      <w:bookmarkStart w:id="25" w:name="_Toc528677350"/>
      <w:r>
        <w:t>Filters / Parameters</w:t>
      </w:r>
      <w:bookmarkEnd w:id="25"/>
    </w:p>
    <w:p w:rsidR="00C35AB7" w:rsidRDefault="00C35AB7" w:rsidP="00C35AB7">
      <w:pPr>
        <w:ind w:left="576"/>
      </w:pPr>
    </w:p>
    <w:tbl>
      <w:tblPr>
        <w:tblW w:w="8897"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4A0" w:firstRow="1" w:lastRow="0" w:firstColumn="1" w:lastColumn="0" w:noHBand="0" w:noVBand="1"/>
      </w:tblPr>
      <w:tblGrid>
        <w:gridCol w:w="2093"/>
        <w:gridCol w:w="6804"/>
      </w:tblGrid>
      <w:tr w:rsidR="00C35AB7" w:rsidTr="00944BB7">
        <w:trPr>
          <w:trHeight w:val="256"/>
        </w:trPr>
        <w:tc>
          <w:tcPr>
            <w:tcW w:w="2093" w:type="dxa"/>
            <w:shd w:val="solid" w:color="EEECE1" w:fill="FFFFFF"/>
          </w:tcPr>
          <w:p w:rsidR="00C35AB7" w:rsidRDefault="00C35AB7" w:rsidP="00944BB7">
            <w:r>
              <w:t>Filter On</w:t>
            </w:r>
          </w:p>
        </w:tc>
        <w:tc>
          <w:tcPr>
            <w:tcW w:w="6804" w:type="dxa"/>
            <w:shd w:val="solid" w:color="EEECE1" w:fill="FFFFFF"/>
          </w:tcPr>
          <w:p w:rsidR="00C35AB7" w:rsidRDefault="00C35AB7" w:rsidP="00944BB7">
            <w:r>
              <w:t>Purpose</w:t>
            </w:r>
          </w:p>
        </w:tc>
      </w:tr>
      <w:tr w:rsidR="00C35AB7" w:rsidTr="00944BB7">
        <w:trPr>
          <w:trHeight w:val="256"/>
        </w:trPr>
        <w:tc>
          <w:tcPr>
            <w:tcW w:w="2093" w:type="dxa"/>
          </w:tcPr>
          <w:p w:rsidR="00C35AB7" w:rsidRDefault="00C35AB7" w:rsidP="00944BB7">
            <w:r>
              <w:t>Registration Import File ID</w:t>
            </w:r>
          </w:p>
        </w:tc>
        <w:tc>
          <w:tcPr>
            <w:tcW w:w="6804" w:type="dxa"/>
          </w:tcPr>
          <w:p w:rsidR="00C35AB7" w:rsidRDefault="00C35AB7" w:rsidP="00944BB7">
            <w:r>
              <w:t>Numeric ID of imported file</w:t>
            </w:r>
          </w:p>
        </w:tc>
      </w:tr>
      <w:tr w:rsidR="00C35AB7" w:rsidTr="00944BB7">
        <w:trPr>
          <w:trHeight w:val="256"/>
        </w:trPr>
        <w:tc>
          <w:tcPr>
            <w:tcW w:w="2093" w:type="dxa"/>
          </w:tcPr>
          <w:p w:rsidR="00C35AB7" w:rsidRDefault="00C35AB7" w:rsidP="00944BB7">
            <w:r>
              <w:t>Registration Import Filename</w:t>
            </w:r>
          </w:p>
        </w:tc>
        <w:tc>
          <w:tcPr>
            <w:tcW w:w="6804" w:type="dxa"/>
          </w:tcPr>
          <w:p w:rsidR="00C35AB7" w:rsidRDefault="00C35AB7" w:rsidP="00944BB7">
            <w:r>
              <w:t>Name of file imported – can use % wildcards</w:t>
            </w:r>
          </w:p>
        </w:tc>
      </w:tr>
      <w:tr w:rsidR="00C35AB7" w:rsidTr="00944BB7">
        <w:trPr>
          <w:trHeight w:val="256"/>
        </w:trPr>
        <w:tc>
          <w:tcPr>
            <w:tcW w:w="2093" w:type="dxa"/>
          </w:tcPr>
          <w:p w:rsidR="00C35AB7" w:rsidRDefault="00C35AB7" w:rsidP="00944BB7">
            <w:r>
              <w:t>From Date</w:t>
            </w:r>
          </w:p>
        </w:tc>
        <w:tc>
          <w:tcPr>
            <w:tcW w:w="6804" w:type="dxa"/>
          </w:tcPr>
          <w:p w:rsidR="00C35AB7" w:rsidRDefault="00C35AB7" w:rsidP="00944BB7">
            <w:r>
              <w:t>Batch created on or after this date</w:t>
            </w:r>
          </w:p>
        </w:tc>
      </w:tr>
      <w:tr w:rsidR="00C35AB7" w:rsidTr="00944BB7">
        <w:trPr>
          <w:trHeight w:val="256"/>
        </w:trPr>
        <w:tc>
          <w:tcPr>
            <w:tcW w:w="2093" w:type="dxa"/>
          </w:tcPr>
          <w:p w:rsidR="00C35AB7" w:rsidRDefault="00C35AB7" w:rsidP="00944BB7">
            <w:r>
              <w:t>To Date</w:t>
            </w:r>
          </w:p>
        </w:tc>
        <w:tc>
          <w:tcPr>
            <w:tcW w:w="6804" w:type="dxa"/>
          </w:tcPr>
          <w:p w:rsidR="00C35AB7" w:rsidRDefault="00C35AB7" w:rsidP="00944BB7">
            <w:r>
              <w:t>Batch created on or before this date</w:t>
            </w:r>
          </w:p>
        </w:tc>
      </w:tr>
      <w:tr w:rsidR="00C35AB7" w:rsidTr="00944BB7">
        <w:trPr>
          <w:trHeight w:val="256"/>
        </w:trPr>
        <w:tc>
          <w:tcPr>
            <w:tcW w:w="2093" w:type="dxa"/>
          </w:tcPr>
          <w:p w:rsidR="00C35AB7" w:rsidRDefault="00C35AB7" w:rsidP="00944BB7">
            <w:r>
              <w:lastRenderedPageBreak/>
              <w:t>Modified User</w:t>
            </w:r>
          </w:p>
        </w:tc>
        <w:tc>
          <w:tcPr>
            <w:tcW w:w="6804" w:type="dxa"/>
          </w:tcPr>
          <w:p w:rsidR="00C35AB7" w:rsidRDefault="00C35AB7" w:rsidP="00944BB7">
            <w:r>
              <w:t>User who last modified this batch</w:t>
            </w:r>
          </w:p>
        </w:tc>
      </w:tr>
      <w:tr w:rsidR="00C35AB7" w:rsidTr="00944BB7">
        <w:trPr>
          <w:trHeight w:val="256"/>
        </w:trPr>
        <w:tc>
          <w:tcPr>
            <w:tcW w:w="2093" w:type="dxa"/>
          </w:tcPr>
          <w:p w:rsidR="00C35AB7" w:rsidRDefault="00C35AB7" w:rsidP="00944BB7">
            <w:r>
              <w:t>First Name</w:t>
            </w:r>
          </w:p>
        </w:tc>
        <w:tc>
          <w:tcPr>
            <w:tcW w:w="6804" w:type="dxa"/>
          </w:tcPr>
          <w:p w:rsidR="00C35AB7" w:rsidRDefault="00C35AB7" w:rsidP="00944BB7">
            <w:r>
              <w:t>The forename of the learner</w:t>
            </w:r>
          </w:p>
        </w:tc>
      </w:tr>
      <w:tr w:rsidR="00C35AB7" w:rsidTr="00944BB7">
        <w:trPr>
          <w:trHeight w:val="256"/>
        </w:trPr>
        <w:tc>
          <w:tcPr>
            <w:tcW w:w="2093" w:type="dxa"/>
          </w:tcPr>
          <w:p w:rsidR="00C35AB7" w:rsidRDefault="00C35AB7" w:rsidP="00944BB7">
            <w:r>
              <w:t>Last Name</w:t>
            </w:r>
          </w:p>
        </w:tc>
        <w:tc>
          <w:tcPr>
            <w:tcW w:w="6804" w:type="dxa"/>
          </w:tcPr>
          <w:p w:rsidR="00C35AB7" w:rsidRDefault="00C35AB7" w:rsidP="00944BB7">
            <w:r>
              <w:t>The surname of the learner</w:t>
            </w:r>
          </w:p>
        </w:tc>
      </w:tr>
      <w:tr w:rsidR="00C35AB7" w:rsidTr="00944BB7">
        <w:trPr>
          <w:trHeight w:val="256"/>
        </w:trPr>
        <w:tc>
          <w:tcPr>
            <w:tcW w:w="2093" w:type="dxa"/>
          </w:tcPr>
          <w:p w:rsidR="00C35AB7" w:rsidRDefault="00C35AB7" w:rsidP="00944BB7">
            <w:r>
              <w:t>Learner Code</w:t>
            </w:r>
          </w:p>
        </w:tc>
        <w:tc>
          <w:tcPr>
            <w:tcW w:w="6804" w:type="dxa"/>
          </w:tcPr>
          <w:p w:rsidR="00C35AB7" w:rsidRDefault="00C35AB7" w:rsidP="00944BB7">
            <w:r>
              <w:t>Parnassus unique identifier for the learner</w:t>
            </w:r>
          </w:p>
        </w:tc>
      </w:tr>
      <w:tr w:rsidR="00C35AB7" w:rsidTr="00944BB7">
        <w:trPr>
          <w:trHeight w:val="256"/>
        </w:trPr>
        <w:tc>
          <w:tcPr>
            <w:tcW w:w="2093" w:type="dxa"/>
          </w:tcPr>
          <w:p w:rsidR="00C35AB7" w:rsidRDefault="00C35AB7" w:rsidP="00944BB7">
            <w:r>
              <w:t>Qualification Code</w:t>
            </w:r>
          </w:p>
        </w:tc>
        <w:tc>
          <w:tcPr>
            <w:tcW w:w="6804" w:type="dxa"/>
          </w:tcPr>
          <w:p w:rsidR="00C35AB7" w:rsidRDefault="00C35AB7" w:rsidP="00944BB7">
            <w:r>
              <w:t>List of qualifications setup within Parnassus</w:t>
            </w:r>
          </w:p>
        </w:tc>
      </w:tr>
      <w:tr w:rsidR="00C35AB7" w:rsidTr="00944BB7">
        <w:trPr>
          <w:trHeight w:val="256"/>
        </w:trPr>
        <w:tc>
          <w:tcPr>
            <w:tcW w:w="2093" w:type="dxa"/>
          </w:tcPr>
          <w:p w:rsidR="00C35AB7" w:rsidRDefault="00C35AB7" w:rsidP="00944BB7">
            <w:r>
              <w:t>Site Code</w:t>
            </w:r>
          </w:p>
        </w:tc>
        <w:tc>
          <w:tcPr>
            <w:tcW w:w="6804" w:type="dxa"/>
          </w:tcPr>
          <w:p w:rsidR="00C35AB7" w:rsidRDefault="00C35AB7" w:rsidP="00944BB7">
            <w:r>
              <w:t>The system generated site identifier</w:t>
            </w:r>
          </w:p>
        </w:tc>
      </w:tr>
      <w:tr w:rsidR="00C35AB7" w:rsidTr="00944BB7">
        <w:trPr>
          <w:trHeight w:val="256"/>
        </w:trPr>
        <w:tc>
          <w:tcPr>
            <w:tcW w:w="2093" w:type="dxa"/>
          </w:tcPr>
          <w:p w:rsidR="00C35AB7" w:rsidRDefault="00C35AB7" w:rsidP="00944BB7">
            <w:r>
              <w:t>Status</w:t>
            </w:r>
          </w:p>
        </w:tc>
        <w:tc>
          <w:tcPr>
            <w:tcW w:w="6804" w:type="dxa"/>
          </w:tcPr>
          <w:p w:rsidR="00C35AB7" w:rsidRDefault="00C35AB7" w:rsidP="00944BB7">
            <w:r>
              <w:t>File Status</w:t>
            </w:r>
          </w:p>
        </w:tc>
      </w:tr>
    </w:tbl>
    <w:p w:rsidR="00C35AB7" w:rsidRDefault="00C35AB7" w:rsidP="00C35AB7"/>
    <w:p w:rsidR="0010583B" w:rsidRDefault="0010583B" w:rsidP="00C35AB7"/>
    <w:p w:rsidR="0010583B" w:rsidRPr="005B37BE" w:rsidRDefault="0010583B" w:rsidP="00C35AB7"/>
    <w:p w:rsidR="00E0011B" w:rsidRDefault="00E0011B" w:rsidP="00E0011B">
      <w:pPr>
        <w:pStyle w:val="Heading2"/>
      </w:pPr>
      <w:bookmarkStart w:id="26" w:name="_Ref425258193"/>
      <w:bookmarkStart w:id="27" w:name="_Ref425258293"/>
      <w:bookmarkStart w:id="28" w:name="_Ref425258307"/>
      <w:bookmarkStart w:id="29" w:name="_Ref425259368"/>
      <w:bookmarkStart w:id="30" w:name="_Ref425259391"/>
      <w:bookmarkStart w:id="31" w:name="_Ref425259455"/>
      <w:bookmarkStart w:id="32" w:name="_Ref425259463"/>
      <w:bookmarkStart w:id="33" w:name="_Toc528677351"/>
      <w:r>
        <w:t>Candidates</w:t>
      </w:r>
      <w:r w:rsidR="001A615B">
        <w:t xml:space="preserve">  LR-007</w:t>
      </w:r>
      <w:bookmarkEnd w:id="26"/>
      <w:bookmarkEnd w:id="27"/>
      <w:bookmarkEnd w:id="28"/>
      <w:bookmarkEnd w:id="29"/>
      <w:bookmarkEnd w:id="30"/>
      <w:bookmarkEnd w:id="31"/>
      <w:bookmarkEnd w:id="32"/>
      <w:bookmarkEnd w:id="33"/>
    </w:p>
    <w:p w:rsidR="00E0011B" w:rsidRDefault="00E0011B" w:rsidP="00E0011B"/>
    <w:p w:rsidR="00E0011B" w:rsidRDefault="00F928BE" w:rsidP="00E0011B">
      <w:pPr>
        <w:pStyle w:val="Heading3"/>
      </w:pPr>
      <w:bookmarkStart w:id="34" w:name="_Centre_Maintenance"/>
      <w:bookmarkStart w:id="35" w:name="_Toc528677352"/>
      <w:bookmarkEnd w:id="34"/>
      <w:r>
        <w:t>Description</w:t>
      </w:r>
      <w:bookmarkEnd w:id="35"/>
    </w:p>
    <w:p w:rsidR="00E0011B" w:rsidRDefault="00E0011B" w:rsidP="00E0011B"/>
    <w:p w:rsidR="00F928BE" w:rsidRPr="00362187" w:rsidRDefault="00835C3C" w:rsidP="00E0011B">
      <w:pPr>
        <w:ind w:left="720"/>
      </w:pPr>
      <w:r>
        <w:t>Basic l</w:t>
      </w:r>
      <w:r w:rsidR="00E0011B" w:rsidRPr="005B37BE">
        <w:t>ist of candidates</w:t>
      </w:r>
      <w:r w:rsidR="00F928BE">
        <w:t xml:space="preserve"> with Full </w:t>
      </w:r>
      <w:r w:rsidR="00F928BE" w:rsidRPr="005B37BE">
        <w:t>certificates</w:t>
      </w:r>
      <w:r w:rsidR="00F928BE">
        <w:t xml:space="preserve">, excluding deleted Qualification Registrations and deleted </w:t>
      </w:r>
      <w:r w:rsidR="00741F8F">
        <w:t>c</w:t>
      </w:r>
      <w:r w:rsidR="00F928BE">
        <w:t xml:space="preserve">ertificates. </w:t>
      </w:r>
    </w:p>
    <w:p w:rsidR="00F928BE" w:rsidRPr="00362187" w:rsidRDefault="00F928BE" w:rsidP="00E0011B">
      <w:pPr>
        <w:ind w:left="720"/>
      </w:pPr>
    </w:p>
    <w:p w:rsidR="00362187" w:rsidRPr="00362187" w:rsidRDefault="00362187" w:rsidP="00E0011B">
      <w:pPr>
        <w:ind w:left="720"/>
      </w:pPr>
      <w:r w:rsidRPr="00362187">
        <w:t>Filtered by Registration Group, Qualification and Centre (except for Centre reports, which can only report on their own Centre).</w:t>
      </w:r>
    </w:p>
    <w:p w:rsidR="00362187" w:rsidRPr="00362187" w:rsidRDefault="00362187" w:rsidP="00E0011B">
      <w:pPr>
        <w:ind w:left="720"/>
      </w:pPr>
    </w:p>
    <w:p w:rsidR="00B24DFA" w:rsidRPr="00F928BE" w:rsidRDefault="00F928BE" w:rsidP="00E0011B">
      <w:pPr>
        <w:ind w:left="720"/>
      </w:pPr>
      <w:r w:rsidRPr="00362187">
        <w:t xml:space="preserve">Grouped by </w:t>
      </w:r>
      <w:r w:rsidR="00B24DFA" w:rsidRPr="00362187">
        <w:t>Registration Group, C</w:t>
      </w:r>
      <w:r w:rsidR="00E0011B" w:rsidRPr="00362187">
        <w:t>entre</w:t>
      </w:r>
      <w:r w:rsidR="00B24DFA" w:rsidRPr="00362187">
        <w:t xml:space="preserve"> and</w:t>
      </w:r>
      <w:r w:rsidR="00E71590" w:rsidRPr="00362187">
        <w:t xml:space="preserve"> Q</w:t>
      </w:r>
      <w:r w:rsidR="00E71590" w:rsidRPr="00F928BE">
        <w:t>ualification where applicable</w:t>
      </w:r>
      <w:r w:rsidR="00196D60">
        <w:t xml:space="preserve">. </w:t>
      </w:r>
      <w:r w:rsidR="006B06F8">
        <w:t>S</w:t>
      </w:r>
      <w:r w:rsidRPr="00F928BE">
        <w:t>orted by Certificate Number.</w:t>
      </w:r>
    </w:p>
    <w:p w:rsidR="00E0011B" w:rsidRDefault="00E0011B" w:rsidP="00E0011B"/>
    <w:p w:rsidR="00196D60" w:rsidRDefault="00196D60" w:rsidP="00E0011B"/>
    <w:p w:rsidR="00E0011B" w:rsidRDefault="00E0011B" w:rsidP="00E0011B">
      <w:pPr>
        <w:pStyle w:val="Heading3"/>
      </w:pPr>
      <w:bookmarkStart w:id="36" w:name="_Toc528677353"/>
      <w:r>
        <w:t>Sample Report</w:t>
      </w:r>
      <w:bookmarkEnd w:id="36"/>
    </w:p>
    <w:p w:rsidR="00E0011B" w:rsidRPr="005B37BE" w:rsidRDefault="00E0011B" w:rsidP="00E0011B"/>
    <w:p w:rsidR="00E0011B" w:rsidRDefault="00706062" w:rsidP="00E0011B">
      <w:r>
        <w:rPr>
          <w:noProof/>
          <w:lang w:eastAsia="en-GB"/>
        </w:rPr>
        <w:drawing>
          <wp:inline distT="0" distB="0" distL="0" distR="0">
            <wp:extent cx="4912360" cy="1992630"/>
            <wp:effectExtent l="0" t="0" r="254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l="4396" t="13403" r="7280" b="41753"/>
                    <a:stretch>
                      <a:fillRect/>
                    </a:stretch>
                  </pic:blipFill>
                  <pic:spPr bwMode="auto">
                    <a:xfrm>
                      <a:off x="0" y="0"/>
                      <a:ext cx="4912360" cy="1992630"/>
                    </a:xfrm>
                    <a:prstGeom prst="rect">
                      <a:avLst/>
                    </a:prstGeom>
                    <a:noFill/>
                    <a:ln>
                      <a:noFill/>
                    </a:ln>
                  </pic:spPr>
                </pic:pic>
              </a:graphicData>
            </a:graphic>
          </wp:inline>
        </w:drawing>
      </w:r>
    </w:p>
    <w:p w:rsidR="00E0011B" w:rsidRDefault="00E0011B" w:rsidP="00E0011B">
      <w:pPr>
        <w:ind w:left="720"/>
      </w:pPr>
    </w:p>
    <w:p w:rsidR="00F928BE" w:rsidRPr="005B37BE" w:rsidRDefault="00F928BE" w:rsidP="00E0011B">
      <w:pPr>
        <w:ind w:left="720"/>
      </w:pPr>
    </w:p>
    <w:p w:rsidR="00E0011B" w:rsidRDefault="00F928BE" w:rsidP="00F928BE">
      <w:pPr>
        <w:pStyle w:val="Heading3"/>
        <w:rPr>
          <w:lang w:eastAsia="en-GB"/>
        </w:rPr>
      </w:pPr>
      <w:bookmarkStart w:id="37" w:name="_Toc528677354"/>
      <w:r>
        <w:rPr>
          <w:lang w:eastAsia="en-GB"/>
        </w:rPr>
        <w:t>Output to Excel</w:t>
      </w:r>
      <w:bookmarkEnd w:id="37"/>
    </w:p>
    <w:p w:rsidR="00F928BE" w:rsidRDefault="00F928BE" w:rsidP="00E0011B">
      <w:pPr>
        <w:rPr>
          <w:lang w:eastAsia="en-GB"/>
        </w:rPr>
      </w:pPr>
    </w:p>
    <w:p w:rsidR="00F928BE" w:rsidRDefault="00F928BE" w:rsidP="00E0011B">
      <w:pPr>
        <w:rPr>
          <w:lang w:eastAsia="en-GB"/>
        </w:rPr>
      </w:pPr>
      <w:r>
        <w:rPr>
          <w:lang w:eastAsia="en-GB"/>
        </w:rPr>
        <w:t>See Excel report below for full list of columns.</w:t>
      </w:r>
      <w:r w:rsidR="00741F8F">
        <w:rPr>
          <w:lang w:eastAsia="en-GB"/>
        </w:rPr>
        <w:t xml:space="preserve"> Report pages may be on separate worksheets.</w:t>
      </w:r>
    </w:p>
    <w:p w:rsidR="00F928BE" w:rsidRDefault="00F928BE" w:rsidP="00E0011B">
      <w:pPr>
        <w:rPr>
          <w:lang w:eastAsia="en-GB"/>
        </w:rPr>
      </w:pPr>
    </w:p>
    <w:bookmarkStart w:id="38" w:name="_MON_1501069366"/>
    <w:bookmarkEnd w:id="38"/>
    <w:p w:rsidR="0010583B" w:rsidRDefault="00DA4483" w:rsidP="00E0011B">
      <w:pPr>
        <w:rPr>
          <w:lang w:eastAsia="en-GB"/>
        </w:rPr>
      </w:pPr>
      <w:r>
        <w:rPr>
          <w:lang w:eastAsia="en-GB"/>
        </w:rPr>
        <w:object w:dxaOrig="1520" w:dyaOrig="987">
          <v:shape id="_x0000_i1038" type="#_x0000_t75" style="width:75.95pt;height:49.65pt" o:ole="">
            <v:imagedata r:id="rId34" o:title=""/>
          </v:shape>
          <o:OLEObject Type="Embed" ProgID="Excel.Sheet.8" ShapeID="_x0000_i1038" DrawAspect="Icon" ObjectID="_1604134014" r:id="rId35"/>
        </w:object>
      </w:r>
    </w:p>
    <w:p w:rsidR="00DA4483" w:rsidRDefault="00DA4483" w:rsidP="00E0011B">
      <w:pPr>
        <w:rPr>
          <w:lang w:eastAsia="en-GB"/>
        </w:rPr>
      </w:pPr>
    </w:p>
    <w:p w:rsidR="00DA4483" w:rsidRDefault="00DA4483" w:rsidP="00E0011B">
      <w:pPr>
        <w:rPr>
          <w:lang w:eastAsia="en-GB"/>
        </w:rPr>
      </w:pPr>
    </w:p>
    <w:p w:rsidR="00DA4483" w:rsidRDefault="00DA4483" w:rsidP="00E0011B"/>
    <w:p w:rsidR="0010583B" w:rsidRDefault="0010583B" w:rsidP="00E0011B"/>
    <w:p w:rsidR="00E532E9" w:rsidRDefault="00E532E9" w:rsidP="00E532E9">
      <w:pPr>
        <w:autoSpaceDE w:val="0"/>
        <w:autoSpaceDN w:val="0"/>
        <w:adjustRightInd w:val="0"/>
      </w:pPr>
    </w:p>
    <w:p w:rsidR="00396D3C" w:rsidRDefault="00396D3C">
      <w:pPr>
        <w:pStyle w:val="Heading2"/>
      </w:pPr>
      <w:bookmarkStart w:id="39" w:name="_Toc528677355"/>
      <w:r>
        <w:t>Candidates Full Certificates By Event  LR-0</w:t>
      </w:r>
      <w:r w:rsidR="00135213">
        <w:t>30</w:t>
      </w:r>
      <w:bookmarkEnd w:id="39"/>
    </w:p>
    <w:p w:rsidR="00396D3C" w:rsidRDefault="00396D3C" w:rsidP="00396D3C">
      <w:pPr>
        <w:rPr>
          <w:lang w:eastAsia="en-GB"/>
        </w:rPr>
      </w:pPr>
    </w:p>
    <w:p w:rsidR="00DC7875" w:rsidRDefault="00DC7875" w:rsidP="00DC7875">
      <w:pPr>
        <w:pStyle w:val="Heading3"/>
      </w:pPr>
      <w:bookmarkStart w:id="40" w:name="_Toc528677356"/>
      <w:r>
        <w:lastRenderedPageBreak/>
        <w:t>Description</w:t>
      </w:r>
      <w:bookmarkEnd w:id="40"/>
    </w:p>
    <w:p w:rsidR="00DC7875" w:rsidRDefault="00DC7875" w:rsidP="00DC7875"/>
    <w:p w:rsidR="005B09B0" w:rsidRPr="00362187" w:rsidRDefault="005B09B0" w:rsidP="005B09B0">
      <w:pPr>
        <w:ind w:left="720"/>
      </w:pPr>
      <w:r>
        <w:t>Basic l</w:t>
      </w:r>
      <w:r w:rsidRPr="005B37BE">
        <w:t>ist of candidates</w:t>
      </w:r>
      <w:r>
        <w:t xml:space="preserve"> with Full </w:t>
      </w:r>
      <w:r w:rsidRPr="005B37BE">
        <w:t>certificates</w:t>
      </w:r>
      <w:r>
        <w:t>, relating to an Event. Excludes deleted Qualification Registrations</w:t>
      </w:r>
      <w:r w:rsidR="00E7414B">
        <w:t xml:space="preserve">, </w:t>
      </w:r>
      <w:r>
        <w:t>deleted certificates</w:t>
      </w:r>
      <w:r w:rsidR="00E7414B">
        <w:t xml:space="preserve"> and deleted Events.</w:t>
      </w:r>
    </w:p>
    <w:p w:rsidR="00196D60" w:rsidRDefault="00196D60" w:rsidP="005B09B0">
      <w:pPr>
        <w:ind w:left="720"/>
      </w:pPr>
    </w:p>
    <w:p w:rsidR="005B09B0" w:rsidRPr="00362187" w:rsidRDefault="005B09B0" w:rsidP="005B09B0">
      <w:pPr>
        <w:ind w:left="720"/>
      </w:pPr>
      <w:r w:rsidRPr="00362187">
        <w:t xml:space="preserve">Filtered by </w:t>
      </w:r>
      <w:r>
        <w:t>Event Number</w:t>
      </w:r>
      <w:r w:rsidRPr="00362187">
        <w:t>.</w:t>
      </w:r>
    </w:p>
    <w:p w:rsidR="005B09B0" w:rsidRPr="00362187" w:rsidRDefault="005B09B0" w:rsidP="005B09B0">
      <w:pPr>
        <w:ind w:left="720"/>
      </w:pPr>
    </w:p>
    <w:p w:rsidR="005B09B0" w:rsidRPr="00F928BE" w:rsidRDefault="005B09B0" w:rsidP="005B09B0">
      <w:pPr>
        <w:ind w:left="720"/>
      </w:pPr>
      <w:r w:rsidRPr="00362187">
        <w:t xml:space="preserve">Grouped by </w:t>
      </w:r>
      <w:r>
        <w:t>Event Number</w:t>
      </w:r>
      <w:r w:rsidRPr="00362187">
        <w:t xml:space="preserve">, Centre </w:t>
      </w:r>
      <w:r>
        <w:t xml:space="preserve">Name </w:t>
      </w:r>
      <w:r w:rsidRPr="00362187">
        <w:t>and Q</w:t>
      </w:r>
      <w:r w:rsidRPr="00F928BE">
        <w:t>ualification</w:t>
      </w:r>
      <w:r w:rsidR="00196D60">
        <w:t xml:space="preserve">. </w:t>
      </w:r>
      <w:r>
        <w:t>S</w:t>
      </w:r>
      <w:r w:rsidRPr="00F928BE">
        <w:t>orted by Certificate Number.</w:t>
      </w:r>
    </w:p>
    <w:p w:rsidR="005B09B0" w:rsidRDefault="005B09B0" w:rsidP="00DC7875">
      <w:pPr>
        <w:ind w:left="720"/>
      </w:pPr>
    </w:p>
    <w:p w:rsidR="00DC7875" w:rsidRPr="000B5D82" w:rsidRDefault="00DC7875" w:rsidP="00DC7875"/>
    <w:p w:rsidR="00DC7875" w:rsidRDefault="00DC7875" w:rsidP="00DC7875">
      <w:pPr>
        <w:pStyle w:val="Heading3"/>
      </w:pPr>
      <w:bookmarkStart w:id="41" w:name="_Toc528677357"/>
      <w:r>
        <w:t>Sample Report</w:t>
      </w:r>
      <w:bookmarkEnd w:id="41"/>
    </w:p>
    <w:p w:rsidR="00DC7875" w:rsidRPr="005B37BE" w:rsidRDefault="00DC7875" w:rsidP="00DC7875"/>
    <w:p w:rsidR="006C6194" w:rsidRPr="00181031" w:rsidRDefault="00706062" w:rsidP="00DC7875">
      <w:pPr>
        <w:rPr>
          <w:noProof/>
          <w:lang w:eastAsia="en-GB"/>
        </w:rPr>
      </w:pPr>
      <w:r>
        <w:rPr>
          <w:noProof/>
          <w:lang w:eastAsia="en-GB"/>
        </w:rPr>
        <w:drawing>
          <wp:inline distT="0" distB="0" distL="0" distR="0">
            <wp:extent cx="4887595" cy="2074545"/>
            <wp:effectExtent l="0" t="0" r="825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l="4671" t="13402" r="7141" b="40034"/>
                    <a:stretch>
                      <a:fillRect/>
                    </a:stretch>
                  </pic:blipFill>
                  <pic:spPr bwMode="auto">
                    <a:xfrm>
                      <a:off x="0" y="0"/>
                      <a:ext cx="4887595" cy="2074545"/>
                    </a:xfrm>
                    <a:prstGeom prst="rect">
                      <a:avLst/>
                    </a:prstGeom>
                    <a:noFill/>
                    <a:ln>
                      <a:noFill/>
                    </a:ln>
                  </pic:spPr>
                </pic:pic>
              </a:graphicData>
            </a:graphic>
          </wp:inline>
        </w:drawing>
      </w:r>
    </w:p>
    <w:p w:rsidR="00B91D54" w:rsidRDefault="00B91D54" w:rsidP="00DC7875"/>
    <w:p w:rsidR="00DC7875" w:rsidRDefault="00DC7875" w:rsidP="00DC7875">
      <w:pPr>
        <w:ind w:left="720"/>
      </w:pPr>
    </w:p>
    <w:p w:rsidR="00DC7875" w:rsidRPr="005B37BE" w:rsidRDefault="00DC7875" w:rsidP="00DC7875">
      <w:pPr>
        <w:ind w:left="720"/>
      </w:pPr>
    </w:p>
    <w:p w:rsidR="00DC7875" w:rsidRDefault="00DC7875" w:rsidP="00DC7875">
      <w:pPr>
        <w:pStyle w:val="Heading3"/>
        <w:rPr>
          <w:lang w:eastAsia="en-GB"/>
        </w:rPr>
      </w:pPr>
      <w:bookmarkStart w:id="42" w:name="_Toc528677358"/>
      <w:r>
        <w:rPr>
          <w:lang w:eastAsia="en-GB"/>
        </w:rPr>
        <w:t>Output to Excel</w:t>
      </w:r>
      <w:bookmarkEnd w:id="42"/>
    </w:p>
    <w:p w:rsidR="00DC7875" w:rsidRDefault="00DC7875" w:rsidP="00DC7875">
      <w:pPr>
        <w:rPr>
          <w:lang w:eastAsia="en-GB"/>
        </w:rPr>
      </w:pPr>
    </w:p>
    <w:p w:rsidR="00DC7875" w:rsidRDefault="00DC7875" w:rsidP="00DC7875">
      <w:pPr>
        <w:rPr>
          <w:lang w:eastAsia="en-GB"/>
        </w:rPr>
      </w:pPr>
      <w:r>
        <w:rPr>
          <w:lang w:eastAsia="en-GB"/>
        </w:rPr>
        <w:t>See Excel report below for full list of columns. Report pages may be on separate worksheets.</w:t>
      </w:r>
    </w:p>
    <w:p w:rsidR="00DC7875" w:rsidRDefault="00DC7875" w:rsidP="00DC7875">
      <w:pPr>
        <w:rPr>
          <w:lang w:eastAsia="en-GB"/>
        </w:rPr>
      </w:pPr>
    </w:p>
    <w:bookmarkStart w:id="43" w:name="_MON_1499502538"/>
    <w:bookmarkEnd w:id="43"/>
    <w:p w:rsidR="00DC7875" w:rsidRDefault="000B4DD2" w:rsidP="00DC7875">
      <w:pPr>
        <w:rPr>
          <w:lang w:eastAsia="en-GB"/>
        </w:rPr>
      </w:pPr>
      <w:r>
        <w:rPr>
          <w:lang w:eastAsia="en-GB"/>
        </w:rPr>
        <w:object w:dxaOrig="1520" w:dyaOrig="987">
          <v:shape id="_x0000_i1039" type="#_x0000_t75" style="width:75.95pt;height:49.65pt" o:ole="">
            <v:imagedata r:id="rId37" o:title=""/>
          </v:shape>
          <o:OLEObject Type="Embed" ProgID="Excel.Sheet.8" ShapeID="_x0000_i1039" DrawAspect="Icon" ObjectID="_1604134015" r:id="rId38"/>
        </w:object>
      </w:r>
    </w:p>
    <w:p w:rsidR="00DC7875" w:rsidRDefault="00DC7875" w:rsidP="00DC7875"/>
    <w:p w:rsidR="00396D3C" w:rsidRDefault="00396D3C" w:rsidP="00396D3C">
      <w:pPr>
        <w:rPr>
          <w:lang w:eastAsia="en-GB"/>
        </w:rPr>
      </w:pPr>
    </w:p>
    <w:p w:rsidR="0010583B" w:rsidRPr="00396D3C" w:rsidRDefault="0010583B" w:rsidP="00396D3C">
      <w:pPr>
        <w:rPr>
          <w:lang w:eastAsia="en-GB"/>
        </w:rPr>
      </w:pPr>
    </w:p>
    <w:p w:rsidR="00E20815" w:rsidRDefault="00E20815" w:rsidP="00E20815">
      <w:pPr>
        <w:pStyle w:val="Heading2"/>
      </w:pPr>
      <w:bookmarkStart w:id="44" w:name="_Toc528677359"/>
      <w:r w:rsidRPr="00E20815">
        <w:t>Cert Requested Not Cert Due</w:t>
      </w:r>
      <w:r w:rsidR="001A615B">
        <w:t xml:space="preserve">  LR-009</w:t>
      </w:r>
      <w:bookmarkEnd w:id="44"/>
    </w:p>
    <w:p w:rsidR="00E20815" w:rsidRDefault="00E20815" w:rsidP="00E20815">
      <w:pPr>
        <w:rPr>
          <w:lang w:eastAsia="en-GB"/>
        </w:rPr>
      </w:pPr>
    </w:p>
    <w:p w:rsidR="00DC7875" w:rsidRDefault="00DC7875" w:rsidP="00DC7875">
      <w:pPr>
        <w:rPr>
          <w:lang w:eastAsia="en-GB"/>
        </w:rPr>
      </w:pPr>
    </w:p>
    <w:p w:rsidR="00DC7875" w:rsidRDefault="00DC7875" w:rsidP="00DC7875">
      <w:pPr>
        <w:pStyle w:val="Heading3"/>
      </w:pPr>
      <w:bookmarkStart w:id="45" w:name="_Toc528677360"/>
      <w:r>
        <w:t>Description</w:t>
      </w:r>
      <w:bookmarkEnd w:id="45"/>
    </w:p>
    <w:p w:rsidR="00DC7875" w:rsidRDefault="00DC7875" w:rsidP="00DC7875"/>
    <w:p w:rsidR="00DC7875" w:rsidRPr="00362187" w:rsidRDefault="0081094B" w:rsidP="00DC7875">
      <w:pPr>
        <w:ind w:left="720"/>
      </w:pPr>
      <w:r>
        <w:rPr>
          <w:lang w:eastAsia="en-GB"/>
        </w:rPr>
        <w:t>Al</w:t>
      </w:r>
      <w:r w:rsidRPr="000A062C">
        <w:rPr>
          <w:lang w:eastAsia="en-GB"/>
        </w:rPr>
        <w:t>l registrations where a certificate has been requested but the learner has not completed the qualification (ie request full = 1, but the</w:t>
      </w:r>
      <w:r>
        <w:rPr>
          <w:lang w:eastAsia="en-GB"/>
        </w:rPr>
        <w:t xml:space="preserve"> registration isn't "cert due"). Ex</w:t>
      </w:r>
      <w:r w:rsidR="00DC7875">
        <w:t>clud</w:t>
      </w:r>
      <w:r>
        <w:t>es</w:t>
      </w:r>
      <w:r w:rsidR="00DC7875">
        <w:t xml:space="preserve"> deleted </w:t>
      </w:r>
      <w:r>
        <w:t xml:space="preserve">Learners, </w:t>
      </w:r>
      <w:r w:rsidR="00DC7875">
        <w:t>Qualification Registrations</w:t>
      </w:r>
      <w:r>
        <w:t>, Qualifications Offered, Sites, Centres and Qualification Registration Statuses.</w:t>
      </w:r>
      <w:r w:rsidR="00DC7875">
        <w:t xml:space="preserve"> </w:t>
      </w:r>
    </w:p>
    <w:p w:rsidR="00DC7875" w:rsidRPr="00362187" w:rsidRDefault="00DC7875" w:rsidP="00DC7875">
      <w:pPr>
        <w:ind w:left="720"/>
      </w:pPr>
    </w:p>
    <w:p w:rsidR="00DC7875" w:rsidRPr="00362187" w:rsidRDefault="00DC7875" w:rsidP="00DC7875">
      <w:pPr>
        <w:ind w:left="720"/>
      </w:pPr>
      <w:r w:rsidRPr="00362187">
        <w:t>Filtered by Centre</w:t>
      </w:r>
      <w:r w:rsidR="0081094B">
        <w:t xml:space="preserve"> and Site</w:t>
      </w:r>
      <w:r w:rsidRPr="00362187">
        <w:t>.</w:t>
      </w:r>
    </w:p>
    <w:p w:rsidR="00DC7875" w:rsidRPr="00362187" w:rsidRDefault="00DC7875" w:rsidP="00DC7875">
      <w:pPr>
        <w:ind w:left="720"/>
      </w:pPr>
    </w:p>
    <w:p w:rsidR="00DC7875" w:rsidRPr="00F928BE" w:rsidRDefault="00DC7875" w:rsidP="00DC7875">
      <w:pPr>
        <w:ind w:left="720"/>
      </w:pPr>
      <w:r w:rsidRPr="00362187">
        <w:t xml:space="preserve">Grouped by Centre and </w:t>
      </w:r>
      <w:r w:rsidR="0081094B">
        <w:t>Site,</w:t>
      </w:r>
      <w:r w:rsidRPr="00F928BE">
        <w:t xml:space="preserve"> and </w:t>
      </w:r>
      <w:r>
        <w:t>S</w:t>
      </w:r>
      <w:r w:rsidRPr="00F928BE">
        <w:t xml:space="preserve">orted by </w:t>
      </w:r>
      <w:r w:rsidR="0081094B">
        <w:t xml:space="preserve">Centre, </w:t>
      </w:r>
      <w:r>
        <w:t>Site</w:t>
      </w:r>
      <w:r w:rsidR="0081094B">
        <w:t xml:space="preserve"> and Learner last name</w:t>
      </w:r>
      <w:r w:rsidRPr="00F928BE">
        <w:t>.</w:t>
      </w:r>
    </w:p>
    <w:p w:rsidR="00DC7875" w:rsidRDefault="00DC7875" w:rsidP="00DC7875"/>
    <w:p w:rsidR="00DC7875" w:rsidRDefault="00DC7875" w:rsidP="00DC7875"/>
    <w:p w:rsidR="00902514" w:rsidRPr="000B5D82" w:rsidRDefault="00902514" w:rsidP="00DC7875"/>
    <w:p w:rsidR="00DC7875" w:rsidRDefault="00DC7875" w:rsidP="00DC7875">
      <w:pPr>
        <w:pStyle w:val="Heading3"/>
      </w:pPr>
      <w:bookmarkStart w:id="46" w:name="_Toc528677361"/>
      <w:r>
        <w:t>Sample Report</w:t>
      </w:r>
      <w:bookmarkEnd w:id="46"/>
    </w:p>
    <w:p w:rsidR="00DC7875" w:rsidRPr="005B37BE" w:rsidRDefault="00DC7875" w:rsidP="00DC7875"/>
    <w:p w:rsidR="00DC7875" w:rsidRDefault="00706062" w:rsidP="00DC7875">
      <w:r>
        <w:rPr>
          <w:noProof/>
          <w:lang w:eastAsia="en-GB"/>
        </w:rPr>
        <w:lastRenderedPageBreak/>
        <w:drawing>
          <wp:inline distT="0" distB="0" distL="0" distR="0">
            <wp:extent cx="5045075" cy="1734185"/>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l="4396" t="13574" r="23788" b="55312"/>
                    <a:stretch>
                      <a:fillRect/>
                    </a:stretch>
                  </pic:blipFill>
                  <pic:spPr bwMode="auto">
                    <a:xfrm>
                      <a:off x="0" y="0"/>
                      <a:ext cx="5045075" cy="1734185"/>
                    </a:xfrm>
                    <a:prstGeom prst="rect">
                      <a:avLst/>
                    </a:prstGeom>
                    <a:noFill/>
                    <a:ln>
                      <a:noFill/>
                    </a:ln>
                  </pic:spPr>
                </pic:pic>
              </a:graphicData>
            </a:graphic>
          </wp:inline>
        </w:drawing>
      </w:r>
    </w:p>
    <w:p w:rsidR="00DC7875" w:rsidRDefault="00DC7875" w:rsidP="00DC7875">
      <w:pPr>
        <w:ind w:left="720"/>
      </w:pPr>
    </w:p>
    <w:p w:rsidR="00DC7875" w:rsidRPr="005B37BE" w:rsidRDefault="00DC7875" w:rsidP="00DC7875">
      <w:pPr>
        <w:ind w:left="720"/>
      </w:pPr>
    </w:p>
    <w:p w:rsidR="00DC7875" w:rsidRDefault="00DC7875" w:rsidP="00DC7875">
      <w:pPr>
        <w:pStyle w:val="Heading3"/>
        <w:rPr>
          <w:lang w:eastAsia="en-GB"/>
        </w:rPr>
      </w:pPr>
      <w:bookmarkStart w:id="47" w:name="_Toc528677362"/>
      <w:r>
        <w:rPr>
          <w:lang w:eastAsia="en-GB"/>
        </w:rPr>
        <w:t>Output to Excel</w:t>
      </w:r>
      <w:bookmarkEnd w:id="47"/>
    </w:p>
    <w:p w:rsidR="00DC7875" w:rsidRDefault="00DC7875" w:rsidP="00DC7875">
      <w:pPr>
        <w:rPr>
          <w:lang w:eastAsia="en-GB"/>
        </w:rPr>
      </w:pPr>
    </w:p>
    <w:p w:rsidR="00DC7875" w:rsidRDefault="00DC7875" w:rsidP="00DC7875">
      <w:pPr>
        <w:rPr>
          <w:lang w:eastAsia="en-GB"/>
        </w:rPr>
      </w:pPr>
      <w:r>
        <w:rPr>
          <w:lang w:eastAsia="en-GB"/>
        </w:rPr>
        <w:t>See Excel report below for full list of columns. Report pages may be on separate worksheets.</w:t>
      </w:r>
    </w:p>
    <w:p w:rsidR="00DC7875" w:rsidRDefault="00DC7875" w:rsidP="00DC7875">
      <w:pPr>
        <w:rPr>
          <w:lang w:eastAsia="en-GB"/>
        </w:rPr>
      </w:pPr>
    </w:p>
    <w:bookmarkStart w:id="48" w:name="_MON_1499503704"/>
    <w:bookmarkEnd w:id="48"/>
    <w:p w:rsidR="00DC7875" w:rsidRDefault="00315511" w:rsidP="00DC7875">
      <w:pPr>
        <w:rPr>
          <w:lang w:eastAsia="en-GB"/>
        </w:rPr>
      </w:pPr>
      <w:r>
        <w:rPr>
          <w:lang w:eastAsia="en-GB"/>
        </w:rPr>
        <w:object w:dxaOrig="1520" w:dyaOrig="987">
          <v:shape id="_x0000_i1040" type="#_x0000_t75" style="width:75.95pt;height:49.65pt" o:ole="">
            <v:imagedata r:id="rId40" o:title=""/>
          </v:shape>
          <o:OLEObject Type="Embed" ProgID="Excel.Sheet.8" ShapeID="_x0000_i1040" DrawAspect="Icon" ObjectID="_1604134016" r:id="rId41"/>
        </w:object>
      </w:r>
    </w:p>
    <w:p w:rsidR="00DC7875" w:rsidRDefault="00DC7875" w:rsidP="00DC7875"/>
    <w:p w:rsidR="00DC7875" w:rsidRDefault="00DC7875" w:rsidP="00E20815">
      <w:pPr>
        <w:rPr>
          <w:lang w:eastAsia="en-GB"/>
        </w:rPr>
      </w:pPr>
    </w:p>
    <w:p w:rsidR="00E20815" w:rsidRDefault="00E20815" w:rsidP="00E20815">
      <w:pPr>
        <w:pStyle w:val="Heading2"/>
      </w:pPr>
      <w:bookmarkStart w:id="49" w:name="_Certificates__LR-010"/>
      <w:bookmarkStart w:id="50" w:name="_Ref427325310"/>
      <w:bookmarkStart w:id="51" w:name="_Ref427325323"/>
      <w:bookmarkStart w:id="52" w:name="_Toc528677363"/>
      <w:bookmarkEnd w:id="49"/>
      <w:r w:rsidRPr="00E20815">
        <w:t>Certificates</w:t>
      </w:r>
      <w:r w:rsidR="001A615B">
        <w:t xml:space="preserve">  LR-010</w:t>
      </w:r>
      <w:bookmarkEnd w:id="50"/>
      <w:bookmarkEnd w:id="51"/>
      <w:bookmarkEnd w:id="52"/>
    </w:p>
    <w:p w:rsidR="00E20815" w:rsidRDefault="00E20815" w:rsidP="00E20815">
      <w:pPr>
        <w:rPr>
          <w:lang w:eastAsia="en-GB"/>
        </w:rPr>
      </w:pPr>
    </w:p>
    <w:p w:rsidR="00DC7875" w:rsidRDefault="00DC7875" w:rsidP="00DC7875">
      <w:pPr>
        <w:pStyle w:val="Heading3"/>
      </w:pPr>
      <w:bookmarkStart w:id="53" w:name="_Toc528677364"/>
      <w:r>
        <w:t>Description</w:t>
      </w:r>
      <w:bookmarkEnd w:id="53"/>
    </w:p>
    <w:p w:rsidR="00DC7875" w:rsidRDefault="00DC7875" w:rsidP="00DC7875"/>
    <w:p w:rsidR="00DC7875" w:rsidRDefault="00CF5CA5" w:rsidP="00DC7875">
      <w:pPr>
        <w:ind w:left="720"/>
      </w:pPr>
      <w:r>
        <w:t xml:space="preserve">List of certificates by batch </w:t>
      </w:r>
      <w:r w:rsidR="00835C3C">
        <w:t>number, including details of the centre, site, learner, qualification, unit and grade. Excludes deleted certificate batches and deleted certificates</w:t>
      </w:r>
      <w:r>
        <w:t>.</w:t>
      </w:r>
      <w:r w:rsidR="00CC3E1A">
        <w:t xml:space="preserve"> Unit Titles and Grades are snapshots of those at the time, not current values.</w:t>
      </w:r>
    </w:p>
    <w:p w:rsidR="00835C3C" w:rsidRPr="00362187" w:rsidRDefault="00835C3C" w:rsidP="00DC7875">
      <w:pPr>
        <w:ind w:left="720"/>
      </w:pPr>
    </w:p>
    <w:p w:rsidR="00DC7875" w:rsidRDefault="00DC7875" w:rsidP="00DC7875">
      <w:pPr>
        <w:ind w:left="720"/>
      </w:pPr>
      <w:r w:rsidRPr="00362187">
        <w:t xml:space="preserve">Filtered by </w:t>
      </w:r>
      <w:r w:rsidR="007A42F8">
        <w:t>Centre, Qualification, Batch Number, Reg</w:t>
      </w:r>
      <w:r w:rsidR="00835C3C">
        <w:t>istration</w:t>
      </w:r>
      <w:r w:rsidR="007A42F8">
        <w:t xml:space="preserve"> Group Code, Registration Date, and Certification Date.</w:t>
      </w:r>
    </w:p>
    <w:p w:rsidR="007A42F8" w:rsidRPr="00362187" w:rsidRDefault="007A42F8" w:rsidP="00DC7875">
      <w:pPr>
        <w:ind w:left="720"/>
      </w:pPr>
    </w:p>
    <w:p w:rsidR="00DC7875" w:rsidRDefault="00DC7875" w:rsidP="00DC7875">
      <w:pPr>
        <w:ind w:left="720"/>
      </w:pPr>
      <w:r w:rsidRPr="00362187">
        <w:t xml:space="preserve">Grouped by </w:t>
      </w:r>
      <w:r w:rsidR="007A42F8">
        <w:t>Batch Number</w:t>
      </w:r>
      <w:r w:rsidRPr="00F928BE">
        <w:t xml:space="preserve">, and </w:t>
      </w:r>
      <w:r>
        <w:t>S</w:t>
      </w:r>
      <w:r w:rsidRPr="00F928BE">
        <w:t xml:space="preserve">orted by </w:t>
      </w:r>
      <w:r w:rsidR="007A42F8">
        <w:t>Descending Batch Numbers, and within that Learner first names and Qualification Titles.</w:t>
      </w:r>
    </w:p>
    <w:p w:rsidR="00DC7875" w:rsidRDefault="00DC7875" w:rsidP="00DC7875"/>
    <w:p w:rsidR="00DC7875" w:rsidRPr="000B5D82" w:rsidRDefault="00DC7875" w:rsidP="00DC7875"/>
    <w:p w:rsidR="00DC7875" w:rsidRDefault="00DC7875" w:rsidP="00DC7875">
      <w:pPr>
        <w:pStyle w:val="Heading3"/>
      </w:pPr>
      <w:bookmarkStart w:id="54" w:name="_Toc528677365"/>
      <w:r>
        <w:t>Sample Report</w:t>
      </w:r>
      <w:bookmarkEnd w:id="54"/>
    </w:p>
    <w:p w:rsidR="00DC7875" w:rsidRDefault="00DC7875" w:rsidP="00DC7875"/>
    <w:p w:rsidR="00675786" w:rsidRDefault="00706062" w:rsidP="00DC7875">
      <w:pPr>
        <w:ind w:left="720"/>
        <w:rPr>
          <w:noProof/>
          <w:lang w:eastAsia="en-GB"/>
        </w:rPr>
      </w:pPr>
      <w:r>
        <w:rPr>
          <w:noProof/>
          <w:lang w:eastAsia="en-GB"/>
        </w:rPr>
        <w:drawing>
          <wp:inline distT="0" distB="0" distL="0" distR="0">
            <wp:extent cx="5561965" cy="215646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l="4396" t="13901" r="7687" b="43417"/>
                    <a:stretch>
                      <a:fillRect/>
                    </a:stretch>
                  </pic:blipFill>
                  <pic:spPr bwMode="auto">
                    <a:xfrm>
                      <a:off x="0" y="0"/>
                      <a:ext cx="5561965" cy="2156460"/>
                    </a:xfrm>
                    <a:prstGeom prst="rect">
                      <a:avLst/>
                    </a:prstGeom>
                    <a:noFill/>
                    <a:ln>
                      <a:noFill/>
                    </a:ln>
                  </pic:spPr>
                </pic:pic>
              </a:graphicData>
            </a:graphic>
          </wp:inline>
        </w:drawing>
      </w:r>
    </w:p>
    <w:p w:rsidR="00675786" w:rsidRDefault="00675786" w:rsidP="00DC7875">
      <w:pPr>
        <w:ind w:left="720"/>
        <w:rPr>
          <w:noProof/>
          <w:lang w:eastAsia="en-GB"/>
        </w:rPr>
      </w:pPr>
    </w:p>
    <w:p w:rsidR="00675786" w:rsidRDefault="00675786" w:rsidP="00DC7875">
      <w:pPr>
        <w:ind w:left="720"/>
      </w:pPr>
    </w:p>
    <w:p w:rsidR="00DC7875" w:rsidRPr="005B37BE" w:rsidRDefault="00DC7875" w:rsidP="00DC7875">
      <w:pPr>
        <w:ind w:left="720"/>
      </w:pPr>
    </w:p>
    <w:p w:rsidR="00DC7875" w:rsidRDefault="00DC7875" w:rsidP="00DC7875">
      <w:pPr>
        <w:pStyle w:val="Heading3"/>
        <w:rPr>
          <w:lang w:eastAsia="en-GB"/>
        </w:rPr>
      </w:pPr>
      <w:bookmarkStart w:id="55" w:name="_Toc528677366"/>
      <w:r>
        <w:rPr>
          <w:lang w:eastAsia="en-GB"/>
        </w:rPr>
        <w:lastRenderedPageBreak/>
        <w:t>Output to Excel</w:t>
      </w:r>
      <w:bookmarkEnd w:id="55"/>
    </w:p>
    <w:p w:rsidR="00DC7875" w:rsidRDefault="00DC7875" w:rsidP="00DC7875">
      <w:pPr>
        <w:rPr>
          <w:lang w:eastAsia="en-GB"/>
        </w:rPr>
      </w:pPr>
    </w:p>
    <w:p w:rsidR="00DC7875" w:rsidRDefault="00DC7875" w:rsidP="00DC7875">
      <w:pPr>
        <w:rPr>
          <w:lang w:eastAsia="en-GB"/>
        </w:rPr>
      </w:pPr>
      <w:r>
        <w:rPr>
          <w:lang w:eastAsia="en-GB"/>
        </w:rPr>
        <w:t>See Excel report below for full list of columns. Report pages may be on separate worksheets.</w:t>
      </w:r>
    </w:p>
    <w:p w:rsidR="00DC7875" w:rsidRDefault="00DC7875" w:rsidP="00DC7875">
      <w:pPr>
        <w:rPr>
          <w:lang w:eastAsia="en-GB"/>
        </w:rPr>
      </w:pPr>
    </w:p>
    <w:bookmarkStart w:id="56" w:name="_MON_1499506131"/>
    <w:bookmarkEnd w:id="56"/>
    <w:p w:rsidR="00CF5CA5" w:rsidRDefault="00F46C31" w:rsidP="00CF5CA5">
      <w:pPr>
        <w:rPr>
          <w:lang w:eastAsia="en-GB"/>
        </w:rPr>
      </w:pPr>
      <w:r>
        <w:rPr>
          <w:lang w:eastAsia="en-GB"/>
        </w:rPr>
        <w:object w:dxaOrig="1520" w:dyaOrig="987">
          <v:shape id="_x0000_i1041" type="#_x0000_t75" style="width:75.95pt;height:49.65pt" o:ole="">
            <v:imagedata r:id="rId43" o:title=""/>
          </v:shape>
          <o:OLEObject Type="Embed" ProgID="Excel.Sheet.8" ShapeID="_x0000_i1041" DrawAspect="Icon" ObjectID="_1604134017" r:id="rId44"/>
        </w:object>
      </w:r>
    </w:p>
    <w:p w:rsidR="00DC7875" w:rsidRDefault="00DC7875" w:rsidP="00DC7875">
      <w:pPr>
        <w:rPr>
          <w:lang w:eastAsia="en-GB"/>
        </w:rPr>
      </w:pPr>
    </w:p>
    <w:p w:rsidR="000A062C" w:rsidRPr="00E20815" w:rsidRDefault="000A062C" w:rsidP="00E20815">
      <w:pPr>
        <w:rPr>
          <w:lang w:eastAsia="en-GB"/>
        </w:rPr>
      </w:pPr>
    </w:p>
    <w:p w:rsidR="00396D3C" w:rsidRDefault="00396D3C" w:rsidP="00396D3C">
      <w:pPr>
        <w:pStyle w:val="Heading2"/>
      </w:pPr>
      <w:bookmarkStart w:id="57" w:name="_Toc528677367"/>
      <w:r>
        <w:t>Certificates Created – Full Unit  LR-02</w:t>
      </w:r>
      <w:r w:rsidR="00135213">
        <w:t>9</w:t>
      </w:r>
      <w:bookmarkEnd w:id="57"/>
    </w:p>
    <w:p w:rsidR="00396D3C" w:rsidRDefault="00396D3C" w:rsidP="00396D3C">
      <w:pPr>
        <w:rPr>
          <w:lang w:eastAsia="en-GB"/>
        </w:rPr>
      </w:pPr>
    </w:p>
    <w:p w:rsidR="00DC7875" w:rsidRDefault="00DC7875" w:rsidP="00DC7875">
      <w:pPr>
        <w:pStyle w:val="Heading3"/>
      </w:pPr>
      <w:bookmarkStart w:id="58" w:name="_Toc528677368"/>
      <w:r>
        <w:t>Description</w:t>
      </w:r>
      <w:bookmarkEnd w:id="58"/>
    </w:p>
    <w:p w:rsidR="00DC7875" w:rsidRDefault="00DC7875" w:rsidP="00DC7875"/>
    <w:p w:rsidR="00ED4942" w:rsidRDefault="00ED4942" w:rsidP="00ED4942">
      <w:pPr>
        <w:ind w:left="720"/>
      </w:pPr>
      <w:r>
        <w:t>List of certificates including unit certificates</w:t>
      </w:r>
      <w:r w:rsidR="004C1A27">
        <w:t>,</w:t>
      </w:r>
      <w:r>
        <w:t xml:space="preserve"> by batch number</w:t>
      </w:r>
      <w:r w:rsidR="004C1A27">
        <w:t>. I</w:t>
      </w:r>
      <w:r>
        <w:t>nclud</w:t>
      </w:r>
      <w:r w:rsidR="004C1A27">
        <w:t>es</w:t>
      </w:r>
      <w:r>
        <w:t xml:space="preserve"> details of the centre, site, learner, qualification and grade – no breakdown of units taken under full certificates (as in the Certificates report LR-010). Excludes deleted certificate batches and deleted certificates. Grades are snapshots of those at the time, not current values.</w:t>
      </w:r>
    </w:p>
    <w:p w:rsidR="00ED4942" w:rsidRPr="00362187" w:rsidRDefault="00ED4942" w:rsidP="00ED4942">
      <w:pPr>
        <w:ind w:left="720"/>
      </w:pPr>
    </w:p>
    <w:p w:rsidR="00ED4942" w:rsidRDefault="00ED4942" w:rsidP="00ED4942">
      <w:pPr>
        <w:ind w:left="720"/>
      </w:pPr>
      <w:r w:rsidRPr="00362187">
        <w:t xml:space="preserve">Filtered by </w:t>
      </w:r>
      <w:r>
        <w:t>Centre, Qualification, Batch Number, Registration Group Code, Registration Date, and Certification Date.</w:t>
      </w:r>
    </w:p>
    <w:p w:rsidR="00ED4942" w:rsidRPr="00362187" w:rsidRDefault="00ED4942" w:rsidP="00ED4942">
      <w:pPr>
        <w:ind w:left="720"/>
      </w:pPr>
    </w:p>
    <w:p w:rsidR="00ED4942" w:rsidRDefault="00ED4942" w:rsidP="00ED4942">
      <w:pPr>
        <w:ind w:left="720"/>
      </w:pPr>
      <w:r w:rsidRPr="00362187">
        <w:t xml:space="preserve">Grouped by </w:t>
      </w:r>
      <w:r>
        <w:t>Batch Number</w:t>
      </w:r>
      <w:r w:rsidRPr="00F928BE">
        <w:t xml:space="preserve">, and </w:t>
      </w:r>
      <w:r>
        <w:t>S</w:t>
      </w:r>
      <w:r w:rsidRPr="00F928BE">
        <w:t xml:space="preserve">orted by </w:t>
      </w:r>
      <w:r>
        <w:t>Descending Batch Numbers, and within that Learner first names and Qualification Titles.</w:t>
      </w:r>
    </w:p>
    <w:p w:rsidR="00DC7875" w:rsidRDefault="00DC7875" w:rsidP="00DC7875"/>
    <w:p w:rsidR="00DC7875" w:rsidRPr="000B5D82" w:rsidRDefault="00DC7875" w:rsidP="00DC7875"/>
    <w:p w:rsidR="00DC7875" w:rsidRDefault="00DC7875" w:rsidP="00DC7875">
      <w:pPr>
        <w:pStyle w:val="Heading3"/>
      </w:pPr>
      <w:bookmarkStart w:id="59" w:name="_Toc528677369"/>
      <w:r>
        <w:t>Sample Report</w:t>
      </w:r>
      <w:bookmarkEnd w:id="59"/>
    </w:p>
    <w:p w:rsidR="00DC7875" w:rsidRPr="005B37BE" w:rsidRDefault="00DC7875" w:rsidP="00DC7875"/>
    <w:p w:rsidR="004C1A27" w:rsidRDefault="00706062" w:rsidP="00DC7875">
      <w:pPr>
        <w:rPr>
          <w:noProof/>
          <w:lang w:eastAsia="en-GB"/>
        </w:rPr>
      </w:pPr>
      <w:r>
        <w:rPr>
          <w:noProof/>
          <w:lang w:eastAsia="en-GB"/>
        </w:rPr>
        <w:drawing>
          <wp:inline distT="0" distB="0" distL="0" distR="0">
            <wp:extent cx="5436235" cy="19672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l="4259" t="13574" r="7280" b="46220"/>
                    <a:stretch>
                      <a:fillRect/>
                    </a:stretch>
                  </pic:blipFill>
                  <pic:spPr bwMode="auto">
                    <a:xfrm>
                      <a:off x="0" y="0"/>
                      <a:ext cx="5436235" cy="1967230"/>
                    </a:xfrm>
                    <a:prstGeom prst="rect">
                      <a:avLst/>
                    </a:prstGeom>
                    <a:noFill/>
                    <a:ln>
                      <a:noFill/>
                    </a:ln>
                  </pic:spPr>
                </pic:pic>
              </a:graphicData>
            </a:graphic>
          </wp:inline>
        </w:drawing>
      </w:r>
    </w:p>
    <w:p w:rsidR="004C1A27" w:rsidRDefault="004C1A27" w:rsidP="00DC7875">
      <w:pPr>
        <w:rPr>
          <w:noProof/>
          <w:lang w:eastAsia="en-GB"/>
        </w:rPr>
      </w:pPr>
    </w:p>
    <w:p w:rsidR="00675786" w:rsidRDefault="00675786" w:rsidP="00DC7875"/>
    <w:p w:rsidR="00DC7875" w:rsidRDefault="00DC7875" w:rsidP="00DC7875">
      <w:pPr>
        <w:pStyle w:val="Heading3"/>
        <w:rPr>
          <w:lang w:eastAsia="en-GB"/>
        </w:rPr>
      </w:pPr>
      <w:bookmarkStart w:id="60" w:name="_Toc528677370"/>
      <w:r>
        <w:rPr>
          <w:lang w:eastAsia="en-GB"/>
        </w:rPr>
        <w:t>Output to Excel</w:t>
      </w:r>
      <w:bookmarkEnd w:id="60"/>
    </w:p>
    <w:p w:rsidR="00DC7875" w:rsidRDefault="00DC7875" w:rsidP="00DC7875">
      <w:pPr>
        <w:rPr>
          <w:lang w:eastAsia="en-GB"/>
        </w:rPr>
      </w:pPr>
    </w:p>
    <w:p w:rsidR="00DC7875" w:rsidRDefault="00DC7875" w:rsidP="00DC7875">
      <w:pPr>
        <w:rPr>
          <w:lang w:eastAsia="en-GB"/>
        </w:rPr>
      </w:pPr>
      <w:r>
        <w:rPr>
          <w:lang w:eastAsia="en-GB"/>
        </w:rPr>
        <w:t>See Excel report below for full list of columns. Report pages may be on separate worksheets.</w:t>
      </w:r>
    </w:p>
    <w:p w:rsidR="00DC7875" w:rsidRDefault="00DC7875" w:rsidP="00DC7875">
      <w:pPr>
        <w:rPr>
          <w:lang w:eastAsia="en-GB"/>
        </w:rPr>
      </w:pPr>
    </w:p>
    <w:bookmarkStart w:id="61" w:name="_MON_1499510646"/>
    <w:bookmarkEnd w:id="61"/>
    <w:p w:rsidR="00DC7875" w:rsidRDefault="004C1A27" w:rsidP="00DC7875">
      <w:pPr>
        <w:rPr>
          <w:lang w:eastAsia="en-GB"/>
        </w:rPr>
      </w:pPr>
      <w:r>
        <w:rPr>
          <w:lang w:eastAsia="en-GB"/>
        </w:rPr>
        <w:object w:dxaOrig="1520" w:dyaOrig="987">
          <v:shape id="_x0000_i1042" type="#_x0000_t75" style="width:75.95pt;height:49.65pt" o:ole="">
            <v:imagedata r:id="rId46" o:title=""/>
          </v:shape>
          <o:OLEObject Type="Embed" ProgID="Excel.Sheet.8" ShapeID="_x0000_i1042" DrawAspect="Icon" ObjectID="_1604134018" r:id="rId47"/>
        </w:object>
      </w:r>
    </w:p>
    <w:p w:rsidR="00DC7875" w:rsidRDefault="00DC7875" w:rsidP="00DC7875"/>
    <w:p w:rsidR="00902514" w:rsidRDefault="00902514" w:rsidP="00DC7875"/>
    <w:p w:rsidR="00902514" w:rsidRDefault="00902514" w:rsidP="00DC7875"/>
    <w:p w:rsidR="00902514" w:rsidRDefault="00902514" w:rsidP="00DC7875"/>
    <w:p w:rsidR="00396D3C" w:rsidRDefault="00396D3C">
      <w:pPr>
        <w:pStyle w:val="Heading2"/>
      </w:pPr>
      <w:bookmarkStart w:id="62" w:name="_Toc528677371"/>
      <w:r>
        <w:t>Disability and Reasonable Adjustments Report  LR-024</w:t>
      </w:r>
      <w:bookmarkEnd w:id="62"/>
    </w:p>
    <w:p w:rsidR="00396D3C" w:rsidRDefault="00396D3C" w:rsidP="00396D3C">
      <w:pPr>
        <w:rPr>
          <w:lang w:eastAsia="en-GB"/>
        </w:rPr>
      </w:pPr>
    </w:p>
    <w:p w:rsidR="00DC7875" w:rsidRDefault="00DC7875" w:rsidP="00DC7875">
      <w:pPr>
        <w:pStyle w:val="Heading3"/>
      </w:pPr>
      <w:bookmarkStart w:id="63" w:name="_Toc528677372"/>
      <w:r>
        <w:lastRenderedPageBreak/>
        <w:t>Description</w:t>
      </w:r>
      <w:bookmarkEnd w:id="63"/>
    </w:p>
    <w:p w:rsidR="00DC7875" w:rsidRDefault="00DC7875" w:rsidP="00DC7875"/>
    <w:p w:rsidR="00DC7875" w:rsidRPr="00362187" w:rsidRDefault="006A1BB5" w:rsidP="00DC7875">
      <w:pPr>
        <w:ind w:left="720"/>
      </w:pPr>
      <w:r>
        <w:t>Regist</w:t>
      </w:r>
      <w:r w:rsidR="00D539BC">
        <w:t>ered Learners</w:t>
      </w:r>
      <w:r w:rsidR="005B6F9A">
        <w:t xml:space="preserve"> and details of any disabilities (whether they have any or not), showing Leaner, Qualification and Site details. E</w:t>
      </w:r>
      <w:r w:rsidR="00DC7875">
        <w:t>xclud</w:t>
      </w:r>
      <w:r w:rsidR="005B6F9A">
        <w:t>es</w:t>
      </w:r>
      <w:r w:rsidR="00DC7875">
        <w:t xml:space="preserve"> deleted </w:t>
      </w:r>
      <w:r w:rsidR="00AE2776">
        <w:t>Learners</w:t>
      </w:r>
      <w:r>
        <w:t>, Qualification Registrations and Learner Disabilities.</w:t>
      </w:r>
    </w:p>
    <w:p w:rsidR="00DC7875" w:rsidRPr="00362187" w:rsidRDefault="00DC7875" w:rsidP="00DC7875">
      <w:pPr>
        <w:ind w:left="720"/>
      </w:pPr>
    </w:p>
    <w:p w:rsidR="00DC7875" w:rsidRPr="00362187" w:rsidRDefault="00DC7875" w:rsidP="00DC7875">
      <w:pPr>
        <w:ind w:left="720"/>
      </w:pPr>
      <w:r w:rsidRPr="00362187">
        <w:t xml:space="preserve">Filtered by </w:t>
      </w:r>
      <w:r w:rsidR="00AE2776">
        <w:t>Registration Date (mandatory)</w:t>
      </w:r>
      <w:r w:rsidRPr="00362187">
        <w:t>.</w:t>
      </w:r>
    </w:p>
    <w:p w:rsidR="00DC7875" w:rsidRPr="00362187" w:rsidRDefault="00DC7875" w:rsidP="00DC7875">
      <w:pPr>
        <w:ind w:left="720"/>
      </w:pPr>
    </w:p>
    <w:p w:rsidR="00DC7875" w:rsidRPr="00F928BE" w:rsidRDefault="00AE2776" w:rsidP="00DC7875">
      <w:pPr>
        <w:ind w:left="720"/>
      </w:pPr>
      <w:r>
        <w:t xml:space="preserve">No Grouping, </w:t>
      </w:r>
      <w:r w:rsidR="00DC7875" w:rsidRPr="00F928BE">
        <w:t xml:space="preserve">and </w:t>
      </w:r>
      <w:r w:rsidR="00DC7875">
        <w:t>S</w:t>
      </w:r>
      <w:r w:rsidR="00DC7875" w:rsidRPr="00F928BE">
        <w:t xml:space="preserve">orted by </w:t>
      </w:r>
      <w:r>
        <w:t>Qualification, Site, Last Name and First Name</w:t>
      </w:r>
      <w:r w:rsidR="00DC7875" w:rsidRPr="00F928BE">
        <w:t>.</w:t>
      </w:r>
    </w:p>
    <w:p w:rsidR="00DC7875" w:rsidRDefault="00DC7875" w:rsidP="00DC7875"/>
    <w:p w:rsidR="00DC7875" w:rsidRPr="000B5D82" w:rsidRDefault="00DC7875" w:rsidP="00DC7875"/>
    <w:p w:rsidR="00DC7875" w:rsidRDefault="00DC7875" w:rsidP="00DC7875">
      <w:pPr>
        <w:pStyle w:val="Heading3"/>
      </w:pPr>
      <w:bookmarkStart w:id="64" w:name="_Toc528677373"/>
      <w:r>
        <w:t>Sample Report</w:t>
      </w:r>
      <w:bookmarkEnd w:id="64"/>
    </w:p>
    <w:p w:rsidR="00DC7875" w:rsidRPr="005B37BE" w:rsidRDefault="00DC7875" w:rsidP="00DC7875"/>
    <w:p w:rsidR="00AE2776" w:rsidRDefault="00706062" w:rsidP="00DC7875">
      <w:r>
        <w:rPr>
          <w:noProof/>
          <w:lang w:eastAsia="en-GB"/>
        </w:rPr>
        <w:drawing>
          <wp:inline distT="0" distB="0" distL="0" distR="0">
            <wp:extent cx="5581015" cy="2377440"/>
            <wp:effectExtent l="0" t="0" r="63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l="4715" t="13704" r="7265" b="39211"/>
                    <a:stretch>
                      <a:fillRect/>
                    </a:stretch>
                  </pic:blipFill>
                  <pic:spPr bwMode="auto">
                    <a:xfrm>
                      <a:off x="0" y="0"/>
                      <a:ext cx="5581015" cy="2377440"/>
                    </a:xfrm>
                    <a:prstGeom prst="rect">
                      <a:avLst/>
                    </a:prstGeom>
                    <a:noFill/>
                    <a:ln>
                      <a:noFill/>
                    </a:ln>
                  </pic:spPr>
                </pic:pic>
              </a:graphicData>
            </a:graphic>
          </wp:inline>
        </w:drawing>
      </w:r>
    </w:p>
    <w:p w:rsidR="00DC7875" w:rsidRDefault="00DC7875" w:rsidP="00DC7875"/>
    <w:p w:rsidR="00DC7875" w:rsidRDefault="00DC7875" w:rsidP="00DC7875">
      <w:pPr>
        <w:ind w:left="720"/>
      </w:pPr>
    </w:p>
    <w:p w:rsidR="00DC7875" w:rsidRPr="005B37BE" w:rsidRDefault="00DC7875" w:rsidP="00DC7875">
      <w:pPr>
        <w:ind w:left="720"/>
      </w:pPr>
    </w:p>
    <w:p w:rsidR="00DC7875" w:rsidRDefault="00DC7875" w:rsidP="00DC7875">
      <w:pPr>
        <w:pStyle w:val="Heading3"/>
        <w:rPr>
          <w:lang w:eastAsia="en-GB"/>
        </w:rPr>
      </w:pPr>
      <w:bookmarkStart w:id="65" w:name="_Toc528677374"/>
      <w:r>
        <w:rPr>
          <w:lang w:eastAsia="en-GB"/>
        </w:rPr>
        <w:t>Output to Excel</w:t>
      </w:r>
      <w:bookmarkEnd w:id="65"/>
    </w:p>
    <w:p w:rsidR="00DC7875" w:rsidRDefault="00DC7875" w:rsidP="00DC7875">
      <w:pPr>
        <w:rPr>
          <w:lang w:eastAsia="en-GB"/>
        </w:rPr>
      </w:pPr>
    </w:p>
    <w:p w:rsidR="00DC7875" w:rsidRDefault="00DC7875" w:rsidP="00DC7875">
      <w:pPr>
        <w:rPr>
          <w:lang w:eastAsia="en-GB"/>
        </w:rPr>
      </w:pPr>
      <w:r>
        <w:rPr>
          <w:lang w:eastAsia="en-GB"/>
        </w:rPr>
        <w:t>See Excel report below for full list of columns. Report pages may be on separate worksheets.</w:t>
      </w:r>
    </w:p>
    <w:p w:rsidR="00DC7875" w:rsidRDefault="00DC7875" w:rsidP="00DC7875">
      <w:pPr>
        <w:rPr>
          <w:lang w:eastAsia="en-GB"/>
        </w:rPr>
      </w:pPr>
    </w:p>
    <w:bookmarkStart w:id="66" w:name="_MON_1499511720"/>
    <w:bookmarkEnd w:id="66"/>
    <w:p w:rsidR="00DC7875" w:rsidRDefault="00665EA6" w:rsidP="00DC7875">
      <w:pPr>
        <w:rPr>
          <w:lang w:eastAsia="en-GB"/>
        </w:rPr>
      </w:pPr>
      <w:r>
        <w:rPr>
          <w:lang w:eastAsia="en-GB"/>
        </w:rPr>
        <w:object w:dxaOrig="1520" w:dyaOrig="987">
          <v:shape id="_x0000_i1043" type="#_x0000_t75" style="width:75.95pt;height:49.65pt" o:ole="">
            <v:imagedata r:id="rId49" o:title=""/>
          </v:shape>
          <o:OLEObject Type="Embed" ProgID="Excel.Sheet.8" ShapeID="_x0000_i1043" DrawAspect="Icon" ObjectID="_1604134019" r:id="rId50"/>
        </w:object>
      </w:r>
    </w:p>
    <w:p w:rsidR="00DC7875" w:rsidRDefault="00DC7875" w:rsidP="00DC7875"/>
    <w:p w:rsidR="00DC7875" w:rsidRDefault="00DC7875" w:rsidP="00396D3C">
      <w:pPr>
        <w:rPr>
          <w:lang w:eastAsia="en-GB"/>
        </w:rPr>
      </w:pPr>
    </w:p>
    <w:p w:rsidR="00396D3C" w:rsidRDefault="00396D3C" w:rsidP="00396D3C">
      <w:pPr>
        <w:pStyle w:val="Heading2"/>
      </w:pPr>
      <w:bookmarkStart w:id="67" w:name="_Toc528677375"/>
      <w:r>
        <w:t>EV Learner Registrations  LR-025</w:t>
      </w:r>
      <w:bookmarkEnd w:id="67"/>
    </w:p>
    <w:p w:rsidR="00396D3C" w:rsidRDefault="00396D3C" w:rsidP="00396D3C">
      <w:pPr>
        <w:rPr>
          <w:lang w:eastAsia="en-GB"/>
        </w:rPr>
      </w:pPr>
    </w:p>
    <w:p w:rsidR="00DC7875" w:rsidRDefault="00DC7875" w:rsidP="00DC7875">
      <w:pPr>
        <w:pStyle w:val="Heading3"/>
      </w:pPr>
      <w:bookmarkStart w:id="68" w:name="_Toc528677376"/>
      <w:r>
        <w:t>Description</w:t>
      </w:r>
      <w:bookmarkEnd w:id="68"/>
    </w:p>
    <w:p w:rsidR="00DC7875" w:rsidRDefault="00DC7875" w:rsidP="00DC7875"/>
    <w:p w:rsidR="00D22413" w:rsidRDefault="00543A90" w:rsidP="00DC7875">
      <w:pPr>
        <w:ind w:left="720"/>
      </w:pPr>
      <w:r>
        <w:t>L</w:t>
      </w:r>
      <w:r w:rsidR="00665EA6" w:rsidRPr="00665EA6">
        <w:t>earner registrations for an E</w:t>
      </w:r>
      <w:r w:rsidR="00D22413">
        <w:t>xternal Verifier w</w:t>
      </w:r>
      <w:r w:rsidR="00665EA6" w:rsidRPr="00665EA6">
        <w:t>here the original certificate was issued this year OR the registration status is 'Cert Due' or 'In Progress'</w:t>
      </w:r>
      <w:r>
        <w:t xml:space="preserve">. </w:t>
      </w:r>
    </w:p>
    <w:p w:rsidR="00D22413" w:rsidRDefault="00D22413" w:rsidP="00DC7875">
      <w:pPr>
        <w:ind w:left="720"/>
      </w:pPr>
    </w:p>
    <w:p w:rsidR="00665EA6" w:rsidRDefault="00544E63" w:rsidP="00DC7875">
      <w:pPr>
        <w:ind w:left="720"/>
      </w:pPr>
      <w:r>
        <w:t xml:space="preserve">Includes Centre, Site, Learner and Qualification details. </w:t>
      </w:r>
      <w:r w:rsidR="00543A90">
        <w:t xml:space="preserve">Excludes </w:t>
      </w:r>
      <w:r w:rsidR="00ED1D29">
        <w:t xml:space="preserve">Stand-Alone Qualifications </w:t>
      </w:r>
      <w:r w:rsidR="00D22413">
        <w:t xml:space="preserve">and </w:t>
      </w:r>
      <w:r w:rsidR="006B148C">
        <w:t>deleted Learners.</w:t>
      </w:r>
    </w:p>
    <w:p w:rsidR="00665EA6" w:rsidRDefault="00665EA6" w:rsidP="00DC7875">
      <w:pPr>
        <w:ind w:left="720"/>
      </w:pPr>
    </w:p>
    <w:p w:rsidR="00DC7875" w:rsidRPr="00F928BE" w:rsidRDefault="00DC7875" w:rsidP="00DC7875">
      <w:pPr>
        <w:ind w:left="720"/>
      </w:pPr>
      <w:r w:rsidRPr="00362187">
        <w:t xml:space="preserve">Filtered by </w:t>
      </w:r>
      <w:r w:rsidR="00E324B0">
        <w:t>EV U</w:t>
      </w:r>
      <w:r w:rsidR="00D22413">
        <w:t>ser.</w:t>
      </w:r>
      <w:r w:rsidR="0010583B">
        <w:t xml:space="preserve"> </w:t>
      </w:r>
      <w:r w:rsidR="00E324B0">
        <w:t>No Grouping</w:t>
      </w:r>
      <w:r w:rsidR="0010583B">
        <w:t>. S</w:t>
      </w:r>
      <w:r w:rsidRPr="00F928BE">
        <w:t xml:space="preserve">orted by </w:t>
      </w:r>
      <w:r w:rsidR="00ED1D29">
        <w:t>Centre, Site, Qualification Code and Learner Code</w:t>
      </w:r>
      <w:r w:rsidRPr="00F928BE">
        <w:t>.</w:t>
      </w:r>
    </w:p>
    <w:p w:rsidR="00DC7875" w:rsidRDefault="00DC7875" w:rsidP="00DC7875">
      <w:pPr>
        <w:pStyle w:val="Heading3"/>
      </w:pPr>
      <w:bookmarkStart w:id="69" w:name="_Toc528677377"/>
      <w:r>
        <w:t>Sample Report</w:t>
      </w:r>
      <w:bookmarkEnd w:id="69"/>
    </w:p>
    <w:p w:rsidR="00DC7875" w:rsidRPr="005B37BE" w:rsidRDefault="00DC7875" w:rsidP="00DC7875"/>
    <w:p w:rsidR="00544E63" w:rsidRDefault="00706062" w:rsidP="00DC7875">
      <w:r>
        <w:rPr>
          <w:noProof/>
          <w:lang w:eastAsia="en-GB"/>
        </w:rPr>
        <w:lastRenderedPageBreak/>
        <w:drawing>
          <wp:inline distT="0" distB="0" distL="0" distR="0">
            <wp:extent cx="5473700" cy="2585720"/>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l="4633" t="13745" r="7666" b="33893"/>
                    <a:stretch>
                      <a:fillRect/>
                    </a:stretch>
                  </pic:blipFill>
                  <pic:spPr bwMode="auto">
                    <a:xfrm>
                      <a:off x="0" y="0"/>
                      <a:ext cx="5473700" cy="2585720"/>
                    </a:xfrm>
                    <a:prstGeom prst="rect">
                      <a:avLst/>
                    </a:prstGeom>
                    <a:noFill/>
                    <a:ln>
                      <a:noFill/>
                    </a:ln>
                  </pic:spPr>
                </pic:pic>
              </a:graphicData>
            </a:graphic>
          </wp:inline>
        </w:drawing>
      </w:r>
    </w:p>
    <w:p w:rsidR="00DC7875" w:rsidRDefault="00DC7875" w:rsidP="00DC7875">
      <w:pPr>
        <w:ind w:left="720"/>
      </w:pPr>
    </w:p>
    <w:p w:rsidR="00DC7875" w:rsidRPr="005B37BE" w:rsidRDefault="00DC7875" w:rsidP="00DC7875">
      <w:pPr>
        <w:ind w:left="720"/>
      </w:pPr>
    </w:p>
    <w:p w:rsidR="00DC7875" w:rsidRDefault="00DC7875" w:rsidP="00DC7875">
      <w:pPr>
        <w:pStyle w:val="Heading3"/>
        <w:rPr>
          <w:lang w:eastAsia="en-GB"/>
        </w:rPr>
      </w:pPr>
      <w:bookmarkStart w:id="70" w:name="_Toc528677378"/>
      <w:r>
        <w:rPr>
          <w:lang w:eastAsia="en-GB"/>
        </w:rPr>
        <w:t>Output to Excel</w:t>
      </w:r>
      <w:bookmarkEnd w:id="70"/>
    </w:p>
    <w:p w:rsidR="00DC7875" w:rsidRDefault="00DC7875" w:rsidP="00DC7875">
      <w:pPr>
        <w:rPr>
          <w:lang w:eastAsia="en-GB"/>
        </w:rPr>
      </w:pPr>
    </w:p>
    <w:p w:rsidR="00DC7875" w:rsidRDefault="00DC7875" w:rsidP="00DC7875">
      <w:pPr>
        <w:rPr>
          <w:lang w:eastAsia="en-GB"/>
        </w:rPr>
      </w:pPr>
      <w:r>
        <w:rPr>
          <w:lang w:eastAsia="en-GB"/>
        </w:rPr>
        <w:t>See Excel report below for full list of columns. Report pages may be on separate worksheets.</w:t>
      </w:r>
    </w:p>
    <w:p w:rsidR="00DC7875" w:rsidRDefault="00DC7875" w:rsidP="00DC7875">
      <w:pPr>
        <w:rPr>
          <w:lang w:eastAsia="en-GB"/>
        </w:rPr>
      </w:pPr>
    </w:p>
    <w:bookmarkStart w:id="71" w:name="_MON_1499518436"/>
    <w:bookmarkEnd w:id="71"/>
    <w:p w:rsidR="00DC7875" w:rsidRDefault="00544E63" w:rsidP="00DC7875">
      <w:pPr>
        <w:rPr>
          <w:lang w:eastAsia="en-GB"/>
        </w:rPr>
      </w:pPr>
      <w:r>
        <w:rPr>
          <w:lang w:eastAsia="en-GB"/>
        </w:rPr>
        <w:object w:dxaOrig="1520" w:dyaOrig="987">
          <v:shape id="_x0000_i1044" type="#_x0000_t75" style="width:75.95pt;height:49.65pt" o:ole="">
            <v:imagedata r:id="rId52" o:title=""/>
          </v:shape>
          <o:OLEObject Type="Embed" ProgID="Excel.Sheet.8" ShapeID="_x0000_i1044" DrawAspect="Icon" ObjectID="_1604134020" r:id="rId53"/>
        </w:object>
      </w:r>
    </w:p>
    <w:p w:rsidR="00DC7875" w:rsidRDefault="00DC7875" w:rsidP="00DC7875"/>
    <w:p w:rsidR="00DB0490" w:rsidRDefault="00B5563A" w:rsidP="00DB0490">
      <w:pPr>
        <w:pStyle w:val="Heading2"/>
      </w:pPr>
      <w:bookmarkStart w:id="72" w:name="_Toc528677379"/>
      <w:r>
        <w:t xml:space="preserve">EV Learner Registrations </w:t>
      </w:r>
      <w:r w:rsidR="00381FE7">
        <w:t>Units Only</w:t>
      </w:r>
      <w:bookmarkEnd w:id="72"/>
    </w:p>
    <w:p w:rsidR="00FA28D5" w:rsidRDefault="00FA28D5" w:rsidP="00FA28D5">
      <w:pPr>
        <w:rPr>
          <w:lang w:eastAsia="en-GB"/>
        </w:rPr>
      </w:pPr>
    </w:p>
    <w:p w:rsidR="00FA28D5" w:rsidRDefault="00FA28D5" w:rsidP="00FA28D5">
      <w:pPr>
        <w:pStyle w:val="Heading3"/>
      </w:pPr>
      <w:bookmarkStart w:id="73" w:name="_Toc528677380"/>
      <w:r>
        <w:t>Description</w:t>
      </w:r>
      <w:bookmarkEnd w:id="73"/>
    </w:p>
    <w:p w:rsidR="00FA28D5" w:rsidRPr="00FA28D5" w:rsidRDefault="00FA28D5" w:rsidP="00FA28D5"/>
    <w:p w:rsidR="00FA28D5" w:rsidRDefault="00FA28D5" w:rsidP="00FA28D5">
      <w:pPr>
        <w:ind w:left="720"/>
      </w:pPr>
      <w:r>
        <w:t>L</w:t>
      </w:r>
      <w:r w:rsidRPr="00665EA6">
        <w:t>earner registrations</w:t>
      </w:r>
      <w:r>
        <w:t xml:space="preserve"> with the Stand Alone units</w:t>
      </w:r>
      <w:r w:rsidRPr="00665EA6">
        <w:t xml:space="preserve"> for an E</w:t>
      </w:r>
      <w:r>
        <w:t>xternal Verifier w</w:t>
      </w:r>
      <w:r w:rsidRPr="00665EA6">
        <w:t>here the original certificate was issued this year OR the registration status is 'Cert Due' or 'In Progress'</w:t>
      </w:r>
      <w:r>
        <w:t xml:space="preserve">. </w:t>
      </w:r>
    </w:p>
    <w:p w:rsidR="00FA28D5" w:rsidRDefault="00FA28D5" w:rsidP="00FA28D5">
      <w:pPr>
        <w:ind w:left="720"/>
      </w:pPr>
    </w:p>
    <w:p w:rsidR="00FA28D5" w:rsidRDefault="00FA28D5" w:rsidP="00FA28D5">
      <w:pPr>
        <w:ind w:left="720"/>
      </w:pPr>
      <w:r>
        <w:t>Includes Centre, Site, Learner and Qualification Unit details. Excludes Non Stand-Alone Qualifications and deleted Learners</w:t>
      </w:r>
      <w:r w:rsidR="006B148C">
        <w:t>.</w:t>
      </w:r>
    </w:p>
    <w:p w:rsidR="006B148C" w:rsidRDefault="006B148C" w:rsidP="00FA28D5">
      <w:pPr>
        <w:ind w:left="720"/>
      </w:pPr>
    </w:p>
    <w:p w:rsidR="00FA28D5" w:rsidRPr="00FA28D5" w:rsidRDefault="00FA28D5" w:rsidP="00C27284">
      <w:pPr>
        <w:ind w:left="720"/>
      </w:pPr>
      <w:r w:rsidRPr="00362187">
        <w:t xml:space="preserve">Filtered by </w:t>
      </w:r>
      <w:r>
        <w:t>EV User. No Grouping. S</w:t>
      </w:r>
      <w:r w:rsidRPr="00F928BE">
        <w:t xml:space="preserve">orted by </w:t>
      </w:r>
      <w:r>
        <w:t>Centre, Site, Qualification Code and Learner Code</w:t>
      </w:r>
      <w:r w:rsidRPr="00F928BE">
        <w:t>.</w:t>
      </w:r>
    </w:p>
    <w:p w:rsidR="00FA28D5" w:rsidRPr="00FA28D5" w:rsidRDefault="00FA28D5" w:rsidP="00FA28D5">
      <w:pPr>
        <w:rPr>
          <w:lang w:eastAsia="en-GB"/>
        </w:rPr>
      </w:pPr>
    </w:p>
    <w:p w:rsidR="00FA28D5" w:rsidRDefault="00FA28D5" w:rsidP="00FA28D5">
      <w:pPr>
        <w:pStyle w:val="Heading3"/>
        <w:rPr>
          <w:lang w:eastAsia="en-GB"/>
        </w:rPr>
      </w:pPr>
      <w:bookmarkStart w:id="74" w:name="_Toc528677381"/>
      <w:r>
        <w:rPr>
          <w:lang w:eastAsia="en-GB"/>
        </w:rPr>
        <w:t>Output to Excel</w:t>
      </w:r>
      <w:bookmarkEnd w:id="74"/>
    </w:p>
    <w:p w:rsidR="00C27284" w:rsidRDefault="00C27284" w:rsidP="00C27284">
      <w:pPr>
        <w:rPr>
          <w:lang w:eastAsia="en-GB"/>
        </w:rPr>
      </w:pPr>
    </w:p>
    <w:p w:rsidR="00C27284" w:rsidRDefault="00C27284" w:rsidP="00C27284">
      <w:pPr>
        <w:rPr>
          <w:lang w:eastAsia="en-GB"/>
        </w:rPr>
      </w:pPr>
      <w:r>
        <w:rPr>
          <w:lang w:eastAsia="en-GB"/>
        </w:rPr>
        <w:t>See Excel report below for full list of columns. Report pages may be on separate worksheets.</w:t>
      </w:r>
    </w:p>
    <w:p w:rsidR="00C27284" w:rsidRDefault="00C27284" w:rsidP="00C27284">
      <w:pPr>
        <w:rPr>
          <w:lang w:eastAsia="en-GB"/>
        </w:rPr>
      </w:pPr>
    </w:p>
    <w:bookmarkStart w:id="75" w:name="_MON_1546947952"/>
    <w:bookmarkEnd w:id="75"/>
    <w:p w:rsidR="00C27284" w:rsidRPr="00C27284" w:rsidRDefault="00414385" w:rsidP="00C27284">
      <w:pPr>
        <w:rPr>
          <w:lang w:eastAsia="en-GB"/>
        </w:rPr>
      </w:pPr>
      <w:r>
        <w:rPr>
          <w:lang w:eastAsia="en-GB"/>
        </w:rPr>
        <w:object w:dxaOrig="1536" w:dyaOrig="993">
          <v:shape id="_x0000_i1045" type="#_x0000_t75" style="width:72.5pt;height:50.15pt" o:ole="">
            <v:imagedata r:id="rId54" o:title=""/>
          </v:shape>
          <o:OLEObject Type="Embed" ProgID="Excel.Sheet.8" ShapeID="_x0000_i1045" DrawAspect="Icon" ObjectID="_1604134021" r:id="rId55"/>
        </w:object>
      </w:r>
    </w:p>
    <w:p w:rsidR="00396D3C" w:rsidRPr="00396D3C" w:rsidRDefault="00396D3C" w:rsidP="00396D3C">
      <w:pPr>
        <w:rPr>
          <w:lang w:eastAsia="en-GB"/>
        </w:rPr>
      </w:pPr>
    </w:p>
    <w:p w:rsidR="00085918" w:rsidRDefault="00085918">
      <w:pPr>
        <w:pStyle w:val="Heading2"/>
      </w:pPr>
      <w:bookmarkStart w:id="76" w:name="_Toc528677382"/>
      <w:r>
        <w:t>E</w:t>
      </w:r>
      <w:r w:rsidR="00396D3C">
        <w:t>vent Detail</w:t>
      </w:r>
      <w:r>
        <w:t xml:space="preserve">  LR-015</w:t>
      </w:r>
      <w:bookmarkEnd w:id="76"/>
    </w:p>
    <w:p w:rsidR="00085918" w:rsidRDefault="00085918" w:rsidP="00085918">
      <w:pPr>
        <w:rPr>
          <w:lang w:eastAsia="en-GB"/>
        </w:rPr>
      </w:pPr>
    </w:p>
    <w:p w:rsidR="00DC7875" w:rsidRDefault="00DC7875" w:rsidP="00DC7875">
      <w:pPr>
        <w:pStyle w:val="Heading3"/>
      </w:pPr>
      <w:bookmarkStart w:id="77" w:name="_Toc528677383"/>
      <w:r>
        <w:t>Description</w:t>
      </w:r>
      <w:bookmarkEnd w:id="77"/>
    </w:p>
    <w:p w:rsidR="00DC7875" w:rsidRDefault="00DC7875" w:rsidP="00DC7875"/>
    <w:p w:rsidR="00662C48" w:rsidRDefault="00662C48" w:rsidP="00DC7875">
      <w:pPr>
        <w:ind w:left="720"/>
      </w:pPr>
      <w:r>
        <w:t xml:space="preserve">Event details, including registered learners. </w:t>
      </w:r>
    </w:p>
    <w:p w:rsidR="00662C48" w:rsidRDefault="00662C48" w:rsidP="00DC7875">
      <w:pPr>
        <w:ind w:left="720"/>
      </w:pPr>
    </w:p>
    <w:p w:rsidR="00DC7875" w:rsidRPr="00362187" w:rsidRDefault="00662C48" w:rsidP="00DC7875">
      <w:pPr>
        <w:ind w:left="720"/>
      </w:pPr>
      <w:r>
        <w:t>Ex</w:t>
      </w:r>
      <w:r w:rsidR="00DC7875">
        <w:t>clud</w:t>
      </w:r>
      <w:r>
        <w:t>es</w:t>
      </w:r>
      <w:r w:rsidR="00DC7875">
        <w:t xml:space="preserve"> deleted </w:t>
      </w:r>
      <w:r>
        <w:t xml:space="preserve">Events, Sites, Addresses, Centres, Qualifications, Event Registrations, </w:t>
      </w:r>
      <w:r w:rsidR="00B11612">
        <w:t>Qualification</w:t>
      </w:r>
      <w:r>
        <w:t xml:space="preserve"> Registrations, Learners and Partner Learner </w:t>
      </w:r>
      <w:r w:rsidR="00B11612">
        <w:t>Identifiers</w:t>
      </w:r>
      <w:r>
        <w:t xml:space="preserve">. </w:t>
      </w:r>
    </w:p>
    <w:p w:rsidR="00DC7875" w:rsidRPr="00362187" w:rsidRDefault="00DC7875" w:rsidP="00DC7875">
      <w:pPr>
        <w:ind w:left="720"/>
      </w:pPr>
    </w:p>
    <w:p w:rsidR="00DC7875" w:rsidRPr="00362187" w:rsidRDefault="00DC7875" w:rsidP="00DC7875">
      <w:pPr>
        <w:ind w:left="720"/>
      </w:pPr>
      <w:r w:rsidRPr="00362187">
        <w:t xml:space="preserve">Filtered by </w:t>
      </w:r>
      <w:r w:rsidR="00021838">
        <w:t>Event Number.</w:t>
      </w:r>
    </w:p>
    <w:p w:rsidR="00DC7875" w:rsidRPr="00362187" w:rsidRDefault="00DC7875" w:rsidP="00DC7875">
      <w:pPr>
        <w:ind w:left="720"/>
      </w:pPr>
    </w:p>
    <w:p w:rsidR="00DC7875" w:rsidRPr="00F928BE" w:rsidRDefault="00662C48" w:rsidP="00DC7875">
      <w:pPr>
        <w:ind w:left="720"/>
      </w:pPr>
      <w:r>
        <w:t xml:space="preserve">No </w:t>
      </w:r>
      <w:r w:rsidR="00DC7875" w:rsidRPr="00362187">
        <w:t>Group</w:t>
      </w:r>
      <w:r>
        <w:t>ing. S</w:t>
      </w:r>
      <w:r w:rsidR="00DC7875" w:rsidRPr="00F928BE">
        <w:t xml:space="preserve">orted by </w:t>
      </w:r>
      <w:r>
        <w:t>Learner Last Name.</w:t>
      </w:r>
    </w:p>
    <w:p w:rsidR="00DC7875" w:rsidRDefault="00DC7875" w:rsidP="00DC7875"/>
    <w:p w:rsidR="0010583B" w:rsidRDefault="0010583B" w:rsidP="00DC7875"/>
    <w:p w:rsidR="0010583B" w:rsidRDefault="0010583B" w:rsidP="00DC7875"/>
    <w:p w:rsidR="0010583B" w:rsidRDefault="0010583B" w:rsidP="00DC7875"/>
    <w:p w:rsidR="0010583B" w:rsidRDefault="0010583B" w:rsidP="00DC7875"/>
    <w:p w:rsidR="0010583B" w:rsidRDefault="0010583B" w:rsidP="00DC7875"/>
    <w:p w:rsidR="0010583B" w:rsidRDefault="0010583B" w:rsidP="00DC7875"/>
    <w:p w:rsidR="0010583B" w:rsidRDefault="0010583B" w:rsidP="00DC7875"/>
    <w:p w:rsidR="0010583B" w:rsidRDefault="0010583B" w:rsidP="00DC7875"/>
    <w:p w:rsidR="0010583B" w:rsidRDefault="0010583B" w:rsidP="00DC7875"/>
    <w:p w:rsidR="0010583B" w:rsidRDefault="0010583B" w:rsidP="00DC7875"/>
    <w:p w:rsidR="0010583B" w:rsidRDefault="0010583B" w:rsidP="00DC7875"/>
    <w:p w:rsidR="0010583B" w:rsidRDefault="0010583B" w:rsidP="00DC7875"/>
    <w:p w:rsidR="0010583B" w:rsidRDefault="0010583B" w:rsidP="00DC7875"/>
    <w:p w:rsidR="00DC7875" w:rsidRDefault="00DC7875" w:rsidP="00DC7875">
      <w:pPr>
        <w:pStyle w:val="Heading3"/>
      </w:pPr>
      <w:bookmarkStart w:id="78" w:name="_Toc528677384"/>
      <w:r>
        <w:t>Sample Report</w:t>
      </w:r>
      <w:bookmarkEnd w:id="78"/>
    </w:p>
    <w:p w:rsidR="00DC7875" w:rsidRPr="005B37BE" w:rsidRDefault="00DC7875" w:rsidP="00DC7875"/>
    <w:p w:rsidR="00DC7875" w:rsidRDefault="00706062" w:rsidP="00DC7875">
      <w:r>
        <w:rPr>
          <w:noProof/>
          <w:lang w:eastAsia="en-GB"/>
        </w:rPr>
        <w:drawing>
          <wp:inline distT="0" distB="0" distL="0" distR="0">
            <wp:extent cx="3386455" cy="2377440"/>
            <wp:effectExtent l="0" t="0" r="4445"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cstate="print">
                      <a:extLst>
                        <a:ext uri="{28A0092B-C50C-407E-A947-70E740481C1C}">
                          <a14:useLocalDpi xmlns:a14="http://schemas.microsoft.com/office/drawing/2010/main" val="0"/>
                        </a:ext>
                      </a:extLst>
                    </a:blip>
                    <a:srcRect l="4532" t="13573" r="30495" b="29553"/>
                    <a:stretch>
                      <a:fillRect/>
                    </a:stretch>
                  </pic:blipFill>
                  <pic:spPr bwMode="auto">
                    <a:xfrm>
                      <a:off x="0" y="0"/>
                      <a:ext cx="3386455" cy="2377440"/>
                    </a:xfrm>
                    <a:prstGeom prst="rect">
                      <a:avLst/>
                    </a:prstGeom>
                    <a:noFill/>
                    <a:ln>
                      <a:noFill/>
                    </a:ln>
                  </pic:spPr>
                </pic:pic>
              </a:graphicData>
            </a:graphic>
          </wp:inline>
        </w:drawing>
      </w:r>
      <w:r w:rsidR="00662C48">
        <w:t xml:space="preserve"> </w:t>
      </w:r>
    </w:p>
    <w:p w:rsidR="00DC7875" w:rsidRDefault="00DC7875" w:rsidP="00DC7875">
      <w:pPr>
        <w:ind w:left="720"/>
      </w:pPr>
    </w:p>
    <w:p w:rsidR="00DC7875" w:rsidRPr="005B37BE" w:rsidRDefault="00DC7875" w:rsidP="00DC7875">
      <w:pPr>
        <w:ind w:left="720"/>
      </w:pPr>
    </w:p>
    <w:p w:rsidR="00DC7875" w:rsidRDefault="00DC7875" w:rsidP="00DC7875">
      <w:pPr>
        <w:pStyle w:val="Heading3"/>
        <w:rPr>
          <w:lang w:eastAsia="en-GB"/>
        </w:rPr>
      </w:pPr>
      <w:bookmarkStart w:id="79" w:name="_Toc528677385"/>
      <w:r>
        <w:rPr>
          <w:lang w:eastAsia="en-GB"/>
        </w:rPr>
        <w:t>Output to Excel</w:t>
      </w:r>
      <w:bookmarkEnd w:id="79"/>
    </w:p>
    <w:p w:rsidR="00DC7875" w:rsidRDefault="00DC7875" w:rsidP="00DC7875">
      <w:pPr>
        <w:rPr>
          <w:lang w:eastAsia="en-GB"/>
        </w:rPr>
      </w:pPr>
    </w:p>
    <w:p w:rsidR="00DC7875" w:rsidRDefault="00DC7875" w:rsidP="00DC7875">
      <w:pPr>
        <w:rPr>
          <w:lang w:eastAsia="en-GB"/>
        </w:rPr>
      </w:pPr>
      <w:r>
        <w:rPr>
          <w:lang w:eastAsia="en-GB"/>
        </w:rPr>
        <w:t>See Excel report below for full list of columns. Report pages may be on separate worksheets.</w:t>
      </w:r>
    </w:p>
    <w:p w:rsidR="00DC7875" w:rsidRDefault="00DC7875" w:rsidP="00DC7875">
      <w:pPr>
        <w:rPr>
          <w:lang w:eastAsia="en-GB"/>
        </w:rPr>
      </w:pPr>
    </w:p>
    <w:bookmarkStart w:id="80" w:name="_MON_1499519348"/>
    <w:bookmarkEnd w:id="80"/>
    <w:p w:rsidR="00DC7875" w:rsidRDefault="009324B9" w:rsidP="00DC7875">
      <w:pPr>
        <w:rPr>
          <w:lang w:eastAsia="en-GB"/>
        </w:rPr>
      </w:pPr>
      <w:r>
        <w:rPr>
          <w:lang w:eastAsia="en-GB"/>
        </w:rPr>
        <w:object w:dxaOrig="1520" w:dyaOrig="987">
          <v:shape id="_x0000_i1046" type="#_x0000_t75" style="width:75.95pt;height:49.65pt" o:ole="">
            <v:imagedata r:id="rId57" o:title=""/>
          </v:shape>
          <o:OLEObject Type="Embed" ProgID="Excel.Sheet.8" ShapeID="_x0000_i1046" DrawAspect="Icon" ObjectID="_1604134022" r:id="rId58"/>
        </w:object>
      </w:r>
    </w:p>
    <w:p w:rsidR="00085918" w:rsidRPr="00085918" w:rsidRDefault="00085918" w:rsidP="00085918">
      <w:pPr>
        <w:rPr>
          <w:lang w:eastAsia="en-GB"/>
        </w:rPr>
      </w:pPr>
    </w:p>
    <w:p w:rsidR="00396D3C" w:rsidRDefault="00396D3C" w:rsidP="00396D3C">
      <w:pPr>
        <w:pStyle w:val="Heading2"/>
      </w:pPr>
      <w:bookmarkStart w:id="81" w:name="_Toc528677386"/>
      <w:r>
        <w:t>Facilitator Details  LR-026</w:t>
      </w:r>
      <w:bookmarkEnd w:id="81"/>
    </w:p>
    <w:p w:rsidR="00396D3C" w:rsidRDefault="00396D3C" w:rsidP="00396D3C">
      <w:pPr>
        <w:rPr>
          <w:lang w:eastAsia="en-GB"/>
        </w:rPr>
      </w:pPr>
    </w:p>
    <w:p w:rsidR="00DC7875" w:rsidRDefault="00DC7875" w:rsidP="00DC7875">
      <w:pPr>
        <w:pStyle w:val="Heading3"/>
      </w:pPr>
      <w:bookmarkStart w:id="82" w:name="_Toc528677387"/>
      <w:r>
        <w:t>Description</w:t>
      </w:r>
      <w:bookmarkEnd w:id="82"/>
    </w:p>
    <w:p w:rsidR="00DC7875" w:rsidRDefault="00DC7875" w:rsidP="00DC7875"/>
    <w:p w:rsidR="00DC7875" w:rsidRPr="00362187" w:rsidRDefault="001A6B62" w:rsidP="00DC7875">
      <w:pPr>
        <w:ind w:left="720"/>
      </w:pPr>
      <w:r>
        <w:t xml:space="preserve">Facilitator details. </w:t>
      </w:r>
      <w:r w:rsidR="00057CBE">
        <w:t xml:space="preserve">No exclusions. </w:t>
      </w:r>
    </w:p>
    <w:p w:rsidR="00DC7875" w:rsidRPr="00362187" w:rsidRDefault="00DC7875" w:rsidP="00DC7875">
      <w:pPr>
        <w:ind w:left="720"/>
      </w:pPr>
    </w:p>
    <w:p w:rsidR="00DC7875" w:rsidRPr="00362187" w:rsidRDefault="00DC7875" w:rsidP="00DC7875">
      <w:pPr>
        <w:ind w:left="720"/>
      </w:pPr>
      <w:r w:rsidRPr="00362187">
        <w:t xml:space="preserve">Filtered by </w:t>
      </w:r>
      <w:r w:rsidR="00B11612">
        <w:t>Facilitator</w:t>
      </w:r>
      <w:r w:rsidR="00057CBE">
        <w:t xml:space="preserve"> Status, Facilitator Level, Registration Expiry Date and Facilitator Renewal Date. </w:t>
      </w:r>
    </w:p>
    <w:p w:rsidR="00DC7875" w:rsidRPr="00362187" w:rsidRDefault="00DC7875" w:rsidP="00DC7875">
      <w:pPr>
        <w:ind w:left="720"/>
      </w:pPr>
    </w:p>
    <w:p w:rsidR="00DC7875" w:rsidRPr="00F928BE" w:rsidRDefault="00057CBE" w:rsidP="00DC7875">
      <w:pPr>
        <w:ind w:left="720"/>
      </w:pPr>
      <w:r>
        <w:t xml:space="preserve">No </w:t>
      </w:r>
      <w:r w:rsidR="00DC7875" w:rsidRPr="00362187">
        <w:t>Group</w:t>
      </w:r>
      <w:r>
        <w:t>ing. No Sorting</w:t>
      </w:r>
      <w:r w:rsidR="00DC7875" w:rsidRPr="00F928BE">
        <w:t>.</w:t>
      </w:r>
    </w:p>
    <w:p w:rsidR="00DC7875" w:rsidRDefault="00DC7875" w:rsidP="00DC7875"/>
    <w:p w:rsidR="00DC7875" w:rsidRPr="000B5D82" w:rsidRDefault="00DC7875" w:rsidP="00DC7875"/>
    <w:p w:rsidR="00DC7875" w:rsidRDefault="00DC7875" w:rsidP="00DC7875">
      <w:pPr>
        <w:pStyle w:val="Heading3"/>
      </w:pPr>
      <w:bookmarkStart w:id="83" w:name="_Toc528677388"/>
      <w:r>
        <w:lastRenderedPageBreak/>
        <w:t>Sample Report</w:t>
      </w:r>
      <w:bookmarkEnd w:id="83"/>
    </w:p>
    <w:p w:rsidR="00DC7875" w:rsidRPr="005B37BE" w:rsidRDefault="00DC7875" w:rsidP="00DC7875"/>
    <w:p w:rsidR="001A6B62" w:rsidRDefault="00706062" w:rsidP="00DC7875">
      <w:r>
        <w:rPr>
          <w:noProof/>
          <w:lang w:eastAsia="en-GB"/>
        </w:rPr>
        <w:drawing>
          <wp:inline distT="0" distB="0" distL="0" distR="0">
            <wp:extent cx="5436235" cy="85788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a:extLst>
                        <a:ext uri="{28A0092B-C50C-407E-A947-70E740481C1C}">
                          <a14:useLocalDpi xmlns:a14="http://schemas.microsoft.com/office/drawing/2010/main" val="0"/>
                        </a:ext>
                      </a:extLst>
                    </a:blip>
                    <a:srcRect l="4362" t="13574" r="7143" b="68571"/>
                    <a:stretch>
                      <a:fillRect/>
                    </a:stretch>
                  </pic:blipFill>
                  <pic:spPr bwMode="auto">
                    <a:xfrm>
                      <a:off x="0" y="0"/>
                      <a:ext cx="5436235" cy="857885"/>
                    </a:xfrm>
                    <a:prstGeom prst="rect">
                      <a:avLst/>
                    </a:prstGeom>
                    <a:noFill/>
                    <a:ln>
                      <a:noFill/>
                    </a:ln>
                  </pic:spPr>
                </pic:pic>
              </a:graphicData>
            </a:graphic>
          </wp:inline>
        </w:drawing>
      </w:r>
    </w:p>
    <w:p w:rsidR="00DC7875" w:rsidRDefault="00DC7875" w:rsidP="00DC7875"/>
    <w:p w:rsidR="00DC7875" w:rsidRPr="005B37BE" w:rsidRDefault="00DC7875" w:rsidP="00DC7875">
      <w:pPr>
        <w:ind w:left="720"/>
      </w:pPr>
    </w:p>
    <w:p w:rsidR="00DC7875" w:rsidRDefault="00DC7875" w:rsidP="00DC7875">
      <w:pPr>
        <w:pStyle w:val="Heading3"/>
        <w:rPr>
          <w:lang w:eastAsia="en-GB"/>
        </w:rPr>
      </w:pPr>
      <w:bookmarkStart w:id="84" w:name="_Toc528677389"/>
      <w:r>
        <w:rPr>
          <w:lang w:eastAsia="en-GB"/>
        </w:rPr>
        <w:t>Output to Excel</w:t>
      </w:r>
      <w:bookmarkEnd w:id="84"/>
    </w:p>
    <w:p w:rsidR="00DC7875" w:rsidRDefault="00DC7875" w:rsidP="00DC7875">
      <w:pPr>
        <w:rPr>
          <w:lang w:eastAsia="en-GB"/>
        </w:rPr>
      </w:pPr>
    </w:p>
    <w:p w:rsidR="00DC7875" w:rsidRDefault="00DC7875" w:rsidP="00DC7875">
      <w:pPr>
        <w:rPr>
          <w:lang w:eastAsia="en-GB"/>
        </w:rPr>
      </w:pPr>
      <w:r>
        <w:rPr>
          <w:lang w:eastAsia="en-GB"/>
        </w:rPr>
        <w:t>See Excel report below for full list of columns. Report pages may be on separate worksheets.</w:t>
      </w:r>
    </w:p>
    <w:p w:rsidR="00DC7875" w:rsidRDefault="001A6B62" w:rsidP="00DC7875">
      <w:pPr>
        <w:rPr>
          <w:lang w:eastAsia="en-GB"/>
        </w:rPr>
      </w:pPr>
      <w:r>
        <w:rPr>
          <w:lang w:eastAsia="en-GB"/>
        </w:rPr>
        <w:object w:dxaOrig="1520" w:dyaOrig="987">
          <v:shape id="_x0000_i1047" type="#_x0000_t75" style="width:75.95pt;height:49.65pt" o:ole="">
            <v:imagedata r:id="rId60" o:title=""/>
          </v:shape>
          <o:OLEObject Type="Embed" ProgID="Excel.Sheet.8" ShapeID="_x0000_i1047" DrawAspect="Icon" ObjectID="_1604134023" r:id="rId61"/>
        </w:object>
      </w:r>
    </w:p>
    <w:p w:rsidR="007E1B69" w:rsidRDefault="007E1B69">
      <w:pPr>
        <w:pStyle w:val="Heading2"/>
      </w:pPr>
      <w:bookmarkStart w:id="85" w:name="_Toc528677390"/>
      <w:r>
        <w:t>LRS jobs count  LR-027</w:t>
      </w:r>
      <w:bookmarkEnd w:id="85"/>
    </w:p>
    <w:p w:rsidR="00DC7875" w:rsidRDefault="00DC7875" w:rsidP="00DC7875">
      <w:pPr>
        <w:rPr>
          <w:lang w:eastAsia="en-GB"/>
        </w:rPr>
      </w:pPr>
    </w:p>
    <w:p w:rsidR="00DC7875" w:rsidRDefault="00DC7875" w:rsidP="00DC7875">
      <w:pPr>
        <w:pStyle w:val="Heading3"/>
      </w:pPr>
      <w:bookmarkStart w:id="86" w:name="_Toc528677391"/>
      <w:r>
        <w:t>Description</w:t>
      </w:r>
      <w:bookmarkEnd w:id="86"/>
    </w:p>
    <w:p w:rsidR="00DC7875" w:rsidRDefault="00DC7875" w:rsidP="00DC7875"/>
    <w:p w:rsidR="00DC7875" w:rsidRPr="00362187" w:rsidRDefault="00B27FED" w:rsidP="00DC7875">
      <w:pPr>
        <w:ind w:left="720"/>
      </w:pPr>
      <w:r>
        <w:t xml:space="preserve">Parnassus / PLR Link </w:t>
      </w:r>
      <w:r w:rsidR="00DE1C4C">
        <w:t xml:space="preserve">report </w:t>
      </w:r>
      <w:r>
        <w:t>count</w:t>
      </w:r>
      <w:r w:rsidR="00DE1C4C">
        <w:t>s uploads to the LRS (Learnings Record Service) PLR (Personal Learner Record) system</w:t>
      </w:r>
      <w:r>
        <w:t xml:space="preserve">. </w:t>
      </w:r>
      <w:r w:rsidR="00D6358F">
        <w:t>Excludes deleted Learners, and deleted Uploads or Uploads with errors.</w:t>
      </w:r>
    </w:p>
    <w:p w:rsidR="00DC7875" w:rsidRPr="00362187" w:rsidRDefault="00DC7875" w:rsidP="00DC7875">
      <w:pPr>
        <w:ind w:left="720"/>
      </w:pPr>
    </w:p>
    <w:p w:rsidR="00DC7875" w:rsidRPr="00362187" w:rsidRDefault="00B27FED" w:rsidP="00DC7875">
      <w:pPr>
        <w:ind w:left="720"/>
      </w:pPr>
      <w:r>
        <w:t xml:space="preserve">No Filters. </w:t>
      </w:r>
    </w:p>
    <w:p w:rsidR="00DC7875" w:rsidRPr="00362187" w:rsidRDefault="00DC7875" w:rsidP="00DC7875">
      <w:pPr>
        <w:ind w:left="720"/>
      </w:pPr>
    </w:p>
    <w:p w:rsidR="00DC7875" w:rsidRPr="00F928BE" w:rsidRDefault="00DC7875" w:rsidP="00DC7875">
      <w:pPr>
        <w:ind w:left="720"/>
      </w:pPr>
      <w:r w:rsidRPr="00362187">
        <w:t>Grouped by Centre and Q</w:t>
      </w:r>
      <w:r w:rsidRPr="00F928BE">
        <w:t xml:space="preserve">ualification where applicable, and </w:t>
      </w:r>
      <w:r>
        <w:t>S</w:t>
      </w:r>
      <w:r w:rsidRPr="00F928BE">
        <w:t xml:space="preserve">orted by </w:t>
      </w:r>
      <w:r>
        <w:t>Site</w:t>
      </w:r>
      <w:r w:rsidRPr="00F928BE">
        <w:t>.</w:t>
      </w:r>
    </w:p>
    <w:p w:rsidR="00DC7875" w:rsidRDefault="00DC7875" w:rsidP="00DC7875"/>
    <w:p w:rsidR="00DC7875" w:rsidRPr="000B5D82" w:rsidRDefault="00DC7875" w:rsidP="00DC7875"/>
    <w:p w:rsidR="00DC7875" w:rsidRDefault="00DC7875" w:rsidP="00DC7875">
      <w:pPr>
        <w:pStyle w:val="Heading3"/>
      </w:pPr>
      <w:bookmarkStart w:id="87" w:name="_Toc528677392"/>
      <w:r>
        <w:t>Sample Report</w:t>
      </w:r>
      <w:bookmarkEnd w:id="87"/>
    </w:p>
    <w:p w:rsidR="00DC7875" w:rsidRPr="005B37BE" w:rsidRDefault="00DC7875" w:rsidP="00DC7875"/>
    <w:p w:rsidR="00B27FED" w:rsidRDefault="00706062" w:rsidP="00DC7875">
      <w:r>
        <w:rPr>
          <w:noProof/>
          <w:lang w:eastAsia="en-GB"/>
        </w:rPr>
        <w:drawing>
          <wp:inline distT="0" distB="0" distL="0" distR="0">
            <wp:extent cx="5448300" cy="2566670"/>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a:extLst>
                        <a:ext uri="{28A0092B-C50C-407E-A947-70E740481C1C}">
                          <a14:useLocalDpi xmlns:a14="http://schemas.microsoft.com/office/drawing/2010/main" val="0"/>
                        </a:ext>
                      </a:extLst>
                    </a:blip>
                    <a:srcRect l="4533" t="14090" r="7291" b="34021"/>
                    <a:stretch>
                      <a:fillRect/>
                    </a:stretch>
                  </pic:blipFill>
                  <pic:spPr bwMode="auto">
                    <a:xfrm>
                      <a:off x="0" y="0"/>
                      <a:ext cx="5448300" cy="2566670"/>
                    </a:xfrm>
                    <a:prstGeom prst="rect">
                      <a:avLst/>
                    </a:prstGeom>
                    <a:noFill/>
                    <a:ln>
                      <a:noFill/>
                    </a:ln>
                  </pic:spPr>
                </pic:pic>
              </a:graphicData>
            </a:graphic>
          </wp:inline>
        </w:drawing>
      </w:r>
    </w:p>
    <w:p w:rsidR="00DC7875" w:rsidRDefault="00DC7875" w:rsidP="00DC7875"/>
    <w:p w:rsidR="00DC7875" w:rsidRDefault="00DC7875" w:rsidP="00DC7875">
      <w:pPr>
        <w:ind w:left="720"/>
      </w:pPr>
    </w:p>
    <w:p w:rsidR="00DC7875" w:rsidRPr="005B37BE" w:rsidRDefault="00DC7875" w:rsidP="00DC7875">
      <w:pPr>
        <w:ind w:left="720"/>
      </w:pPr>
    </w:p>
    <w:p w:rsidR="00DC7875" w:rsidRDefault="00DC7875" w:rsidP="00DC7875">
      <w:pPr>
        <w:pStyle w:val="Heading3"/>
        <w:rPr>
          <w:lang w:eastAsia="en-GB"/>
        </w:rPr>
      </w:pPr>
      <w:bookmarkStart w:id="88" w:name="_Toc528677393"/>
      <w:r>
        <w:rPr>
          <w:lang w:eastAsia="en-GB"/>
        </w:rPr>
        <w:t>Output to Excel</w:t>
      </w:r>
      <w:bookmarkEnd w:id="88"/>
    </w:p>
    <w:p w:rsidR="00DC7875" w:rsidRDefault="00DC7875" w:rsidP="00DC7875">
      <w:pPr>
        <w:rPr>
          <w:lang w:eastAsia="en-GB"/>
        </w:rPr>
      </w:pPr>
    </w:p>
    <w:p w:rsidR="00DC7875" w:rsidRDefault="00DC7875" w:rsidP="00DC7875">
      <w:pPr>
        <w:rPr>
          <w:lang w:eastAsia="en-GB"/>
        </w:rPr>
      </w:pPr>
      <w:r>
        <w:rPr>
          <w:lang w:eastAsia="en-GB"/>
        </w:rPr>
        <w:t>See Excel report below for full list of columns. Report pages may be on separate worksheets.</w:t>
      </w:r>
    </w:p>
    <w:p w:rsidR="00DC7875" w:rsidRDefault="00DC7875" w:rsidP="00DC7875">
      <w:pPr>
        <w:rPr>
          <w:lang w:eastAsia="en-GB"/>
        </w:rPr>
      </w:pPr>
    </w:p>
    <w:bookmarkStart w:id="89" w:name="_MON_1499520365"/>
    <w:bookmarkEnd w:id="89"/>
    <w:p w:rsidR="00DC7875" w:rsidRDefault="00D6358F" w:rsidP="00DC7875">
      <w:pPr>
        <w:rPr>
          <w:lang w:eastAsia="en-GB"/>
        </w:rPr>
      </w:pPr>
      <w:r>
        <w:rPr>
          <w:lang w:eastAsia="en-GB"/>
        </w:rPr>
        <w:object w:dxaOrig="1520" w:dyaOrig="987">
          <v:shape id="_x0000_i1048" type="#_x0000_t75" style="width:75.95pt;height:49.65pt" o:ole="">
            <v:imagedata r:id="rId63" o:title=""/>
          </v:shape>
          <o:OLEObject Type="Embed" ProgID="Excel.Sheet.8" ShapeID="_x0000_i1048" DrawAspect="Icon" ObjectID="_1604134024" r:id="rId64"/>
        </w:object>
      </w:r>
    </w:p>
    <w:p w:rsidR="00DC7875" w:rsidRDefault="00DC7875" w:rsidP="00DC7875"/>
    <w:p w:rsidR="007E1B69" w:rsidRPr="007E1B69" w:rsidRDefault="007E1B69" w:rsidP="007E1B69">
      <w:pPr>
        <w:rPr>
          <w:lang w:eastAsia="en-GB"/>
        </w:rPr>
      </w:pPr>
    </w:p>
    <w:p w:rsidR="007E1B69" w:rsidRDefault="007E1B69">
      <w:pPr>
        <w:pStyle w:val="Heading2"/>
      </w:pPr>
      <w:bookmarkStart w:id="90" w:name="_Toc528677394"/>
      <w:r>
        <w:t>Ofqual Learner Level Vocational Data Request  LR-028</w:t>
      </w:r>
      <w:bookmarkEnd w:id="90"/>
    </w:p>
    <w:p w:rsidR="007E1B69" w:rsidRDefault="007E1B69" w:rsidP="007E1B69">
      <w:pPr>
        <w:rPr>
          <w:lang w:eastAsia="en-GB"/>
        </w:rPr>
      </w:pPr>
    </w:p>
    <w:p w:rsidR="00325DF6" w:rsidRDefault="00325DF6" w:rsidP="00325DF6">
      <w:pPr>
        <w:pStyle w:val="Heading3"/>
      </w:pPr>
      <w:bookmarkStart w:id="91" w:name="_Toc528677395"/>
      <w:r>
        <w:t>Description</w:t>
      </w:r>
      <w:bookmarkEnd w:id="91"/>
    </w:p>
    <w:p w:rsidR="00325DF6" w:rsidRDefault="00325DF6" w:rsidP="00325DF6">
      <w:pPr>
        <w:ind w:left="720"/>
      </w:pPr>
    </w:p>
    <w:p w:rsidR="00480E91" w:rsidRDefault="00325DF6" w:rsidP="00325DF6">
      <w:pPr>
        <w:ind w:left="720"/>
      </w:pPr>
      <w:r>
        <w:t>Ofqual Learner Level Vocational Data Request. This is a report required by Ofqual to be submitted in CSV format.</w:t>
      </w:r>
      <w:r w:rsidR="003C2B75">
        <w:t xml:space="preserve"> Uses the same criteria as both the Quarterly and Ad-Hoc report, but only for vocational qualifications.</w:t>
      </w:r>
      <w:r w:rsidR="00480E91">
        <w:t xml:space="preserve"> Full Certificates only, for vocational qualifications.</w:t>
      </w:r>
    </w:p>
    <w:p w:rsidR="00804EB7" w:rsidRDefault="00480E91" w:rsidP="00325DF6">
      <w:pPr>
        <w:ind w:left="720"/>
      </w:pPr>
      <w:r>
        <w:t xml:space="preserve">List of vocational qualification codes used: </w:t>
      </w:r>
    </w:p>
    <w:p w:rsidR="00480E91" w:rsidRDefault="00480E91" w:rsidP="00325DF6">
      <w:pPr>
        <w:ind w:left="720"/>
      </w:pPr>
      <w:r>
        <w:t>B</w:t>
      </w:r>
      <w:r w:rsidRPr="00480E91">
        <w:t>S,</w:t>
      </w:r>
      <w:r w:rsidR="00804EB7">
        <w:t xml:space="preserve"> </w:t>
      </w:r>
      <w:r w:rsidRPr="00480E91">
        <w:t>DIP,</w:t>
      </w:r>
      <w:r w:rsidR="00804EB7">
        <w:t xml:space="preserve"> </w:t>
      </w:r>
      <w:r w:rsidRPr="00480E91">
        <w:t>ESOL,</w:t>
      </w:r>
      <w:r w:rsidR="00804EB7">
        <w:t xml:space="preserve"> </w:t>
      </w:r>
      <w:r w:rsidRPr="00480E91">
        <w:t>EL,</w:t>
      </w:r>
      <w:r w:rsidR="00804EB7">
        <w:t xml:space="preserve"> </w:t>
      </w:r>
      <w:r w:rsidRPr="00480E91">
        <w:t>FSMQ,</w:t>
      </w:r>
      <w:r w:rsidR="00804EB7">
        <w:t xml:space="preserve"> </w:t>
      </w:r>
      <w:r w:rsidRPr="00480E91">
        <w:t>FS,</w:t>
      </w:r>
      <w:r w:rsidR="00804EB7">
        <w:t xml:space="preserve"> </w:t>
      </w:r>
      <w:r w:rsidRPr="00480E91">
        <w:t>HL,</w:t>
      </w:r>
      <w:r w:rsidR="00804EB7">
        <w:t xml:space="preserve"> </w:t>
      </w:r>
      <w:r w:rsidRPr="00480E91">
        <w:t>KS,</w:t>
      </w:r>
      <w:r w:rsidR="00804EB7">
        <w:t xml:space="preserve"> </w:t>
      </w:r>
      <w:r w:rsidRPr="00480E91">
        <w:t>NVQ,</w:t>
      </w:r>
      <w:r w:rsidR="00804EB7">
        <w:t xml:space="preserve"> </w:t>
      </w:r>
      <w:r w:rsidRPr="00480E91">
        <w:t>OQ,</w:t>
      </w:r>
      <w:r w:rsidR="00804EB7">
        <w:t xml:space="preserve"> </w:t>
      </w:r>
      <w:r w:rsidRPr="00480E91">
        <w:t>OG,</w:t>
      </w:r>
      <w:r w:rsidR="00804EB7">
        <w:t xml:space="preserve"> </w:t>
      </w:r>
      <w:r w:rsidRPr="00480E91">
        <w:t>PROJ,</w:t>
      </w:r>
      <w:r w:rsidR="00804EB7">
        <w:t xml:space="preserve"> </w:t>
      </w:r>
      <w:r w:rsidRPr="00480E91">
        <w:t>PL,</w:t>
      </w:r>
      <w:r w:rsidR="00804EB7">
        <w:t xml:space="preserve"> </w:t>
      </w:r>
      <w:r w:rsidRPr="00480E91">
        <w:t>QCF,</w:t>
      </w:r>
      <w:r w:rsidR="00804EB7">
        <w:t xml:space="preserve"> </w:t>
      </w:r>
      <w:r w:rsidRPr="00480E91">
        <w:t>VRQ</w:t>
      </w:r>
    </w:p>
    <w:p w:rsidR="00804EB7" w:rsidRDefault="00804EB7" w:rsidP="00325DF6">
      <w:pPr>
        <w:ind w:left="720"/>
      </w:pPr>
    </w:p>
    <w:p w:rsidR="00325DF6" w:rsidRDefault="00480E91" w:rsidP="00325DF6">
      <w:pPr>
        <w:ind w:left="720"/>
      </w:pPr>
      <w:r>
        <w:t xml:space="preserve">Excludes stand-alone Qualifications, </w:t>
      </w:r>
      <w:r w:rsidR="003C2B75">
        <w:t xml:space="preserve">transferred </w:t>
      </w:r>
      <w:r>
        <w:t xml:space="preserve">or withdrawn </w:t>
      </w:r>
      <w:r w:rsidR="003C2B75">
        <w:t xml:space="preserve">Qualification Registrations, </w:t>
      </w:r>
      <w:r>
        <w:t xml:space="preserve">and those marked as to be Excluded from statutory reports. Also excludes </w:t>
      </w:r>
      <w:r w:rsidR="003C2B75">
        <w:t>deleted Learners, Qualification Registrations, Qualifications Offered, Qualifications, Sites, Regulator Regions, Site Types, Centres, Certificates</w:t>
      </w:r>
      <w:r>
        <w:t xml:space="preserve"> and Addresses.</w:t>
      </w:r>
      <w:r w:rsidR="003C2B75">
        <w:t xml:space="preserve"> </w:t>
      </w:r>
    </w:p>
    <w:p w:rsidR="00480E91" w:rsidRPr="00362187" w:rsidRDefault="00480E91" w:rsidP="00325DF6">
      <w:pPr>
        <w:ind w:left="720"/>
      </w:pPr>
    </w:p>
    <w:p w:rsidR="00325DF6" w:rsidRPr="00362187" w:rsidRDefault="00325DF6" w:rsidP="00325DF6">
      <w:pPr>
        <w:ind w:left="720"/>
      </w:pPr>
      <w:r>
        <w:t xml:space="preserve">Filtered by Awarded Date and Awarding Body Acronym.  </w:t>
      </w:r>
    </w:p>
    <w:p w:rsidR="00325DF6" w:rsidRPr="00362187" w:rsidRDefault="00325DF6" w:rsidP="00325DF6">
      <w:pPr>
        <w:ind w:left="720"/>
      </w:pPr>
    </w:p>
    <w:p w:rsidR="00325DF6" w:rsidRPr="00F928BE" w:rsidRDefault="00480E91" w:rsidP="00325DF6">
      <w:pPr>
        <w:ind w:left="720"/>
      </w:pPr>
      <w:r>
        <w:t xml:space="preserve">No </w:t>
      </w:r>
      <w:r w:rsidR="00325DF6" w:rsidRPr="00362187">
        <w:t>Group</w:t>
      </w:r>
      <w:r>
        <w:t xml:space="preserve">ings. </w:t>
      </w:r>
      <w:r w:rsidR="00325DF6">
        <w:t>S</w:t>
      </w:r>
      <w:r w:rsidR="00325DF6" w:rsidRPr="00F928BE">
        <w:t xml:space="preserve">orted by </w:t>
      </w:r>
      <w:r>
        <w:t>QCA Number, Centre ID, ULN and Date of Birth.</w:t>
      </w:r>
    </w:p>
    <w:p w:rsidR="00325DF6" w:rsidRDefault="00325DF6" w:rsidP="00325DF6">
      <w:pPr>
        <w:ind w:left="720"/>
      </w:pPr>
    </w:p>
    <w:p w:rsidR="00325DF6" w:rsidRPr="00325DF6" w:rsidRDefault="00325DF6" w:rsidP="00325DF6">
      <w:pPr>
        <w:ind w:left="720"/>
        <w:rPr>
          <w:i/>
        </w:rPr>
      </w:pPr>
      <w:r w:rsidRPr="00325DF6">
        <w:rPr>
          <w:i/>
        </w:rPr>
        <w:t>Extra Information:</w:t>
      </w:r>
    </w:p>
    <w:p w:rsidR="00325DF6" w:rsidRDefault="00325DF6" w:rsidP="00325DF6">
      <w:pPr>
        <w:numPr>
          <w:ilvl w:val="0"/>
          <w:numId w:val="2"/>
        </w:numPr>
      </w:pPr>
      <w:r>
        <w:t>To produce the CSV file, use the Export icon when viewing the report, choose CSV format and Save.</w:t>
      </w:r>
    </w:p>
    <w:p w:rsidR="00325DF6" w:rsidRDefault="00325DF6" w:rsidP="00325DF6">
      <w:pPr>
        <w:numPr>
          <w:ilvl w:val="0"/>
          <w:numId w:val="2"/>
        </w:numPr>
      </w:pPr>
      <w:r>
        <w:t>Follow the instructions Ofqual have sent you for uploading this file to them.</w:t>
      </w:r>
    </w:p>
    <w:p w:rsidR="00325DF6" w:rsidRDefault="00325DF6" w:rsidP="00325DF6">
      <w:pPr>
        <w:numPr>
          <w:ilvl w:val="0"/>
          <w:numId w:val="2"/>
        </w:numPr>
      </w:pPr>
      <w:r>
        <w:t xml:space="preserve">The address for a centre is taken from the main site’s address. </w:t>
      </w:r>
    </w:p>
    <w:p w:rsidR="00325DF6" w:rsidRDefault="00325DF6" w:rsidP="00325DF6">
      <w:pPr>
        <w:numPr>
          <w:ilvl w:val="0"/>
          <w:numId w:val="2"/>
        </w:numPr>
      </w:pPr>
      <w:r>
        <w:t xml:space="preserve">The country is determined by the site’s Regulator Region. Only regions within “England”, “Wales” or “Northern Ireland” will be included in this report. </w:t>
      </w:r>
    </w:p>
    <w:p w:rsidR="00325DF6" w:rsidRDefault="00325DF6" w:rsidP="00325DF6">
      <w:pPr>
        <w:numPr>
          <w:ilvl w:val="0"/>
          <w:numId w:val="2"/>
        </w:numPr>
      </w:pPr>
      <w:r>
        <w:t>Ofqual had asked for the country to be based on the Centre Country field, however most customers either have this set to United Kingdom or leave this blank, resulting in records being missed from the report. Ofqual have agreed that, whilst not technically correct, they will accept the data being driven from the Centre Regulator Region.</w:t>
      </w:r>
    </w:p>
    <w:p w:rsidR="00325DF6" w:rsidRDefault="00325DF6" w:rsidP="00325DF6">
      <w:pPr>
        <w:numPr>
          <w:ilvl w:val="0"/>
          <w:numId w:val="2"/>
        </w:numPr>
      </w:pPr>
      <w:r>
        <w:t>Ofqual require at least one identifier to be sent for a Centre. If there is no other identifier, then both Centre Name and Post Code must be provided. Other identifiers that are sent to Ofqual are UCN (NCN) and UKPRN.</w:t>
      </w:r>
    </w:p>
    <w:p w:rsidR="00325DF6" w:rsidRDefault="00325DF6" w:rsidP="003C2B75">
      <w:pPr>
        <w:ind w:left="720"/>
      </w:pPr>
    </w:p>
    <w:p w:rsidR="00615635" w:rsidRDefault="00615635" w:rsidP="00615635">
      <w:pPr>
        <w:ind w:left="720"/>
      </w:pPr>
    </w:p>
    <w:p w:rsidR="00325DF6" w:rsidRPr="00325DF6" w:rsidRDefault="00325DF6" w:rsidP="00325DF6">
      <w:pPr>
        <w:pStyle w:val="Heading3"/>
      </w:pPr>
      <w:bookmarkStart w:id="92" w:name="_Toc528677396"/>
      <w:r w:rsidRPr="00325DF6">
        <w:t>Sample Report</w:t>
      </w:r>
      <w:bookmarkEnd w:id="92"/>
    </w:p>
    <w:p w:rsidR="00325DF6" w:rsidRDefault="00325DF6" w:rsidP="00615635">
      <w:pPr>
        <w:ind w:left="720"/>
      </w:pPr>
    </w:p>
    <w:p w:rsidR="00615635" w:rsidRDefault="00706062" w:rsidP="00615635">
      <w:pPr>
        <w:pStyle w:val="ListParagraph"/>
      </w:pPr>
      <w:r>
        <w:rPr>
          <w:noProof/>
        </w:rPr>
        <w:drawing>
          <wp:inline distT="0" distB="0" distL="0" distR="0">
            <wp:extent cx="5637530" cy="2213610"/>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37530" cy="2213610"/>
                    </a:xfrm>
                    <a:prstGeom prst="rect">
                      <a:avLst/>
                    </a:prstGeom>
                    <a:noFill/>
                    <a:ln>
                      <a:noFill/>
                    </a:ln>
                  </pic:spPr>
                </pic:pic>
              </a:graphicData>
            </a:graphic>
          </wp:inline>
        </w:drawing>
      </w:r>
    </w:p>
    <w:p w:rsidR="00615635" w:rsidRDefault="00615635" w:rsidP="00615635">
      <w:pPr>
        <w:pStyle w:val="ListParagraph"/>
      </w:pPr>
    </w:p>
    <w:p w:rsidR="00615635" w:rsidRDefault="00615635" w:rsidP="00615635">
      <w:pPr>
        <w:pStyle w:val="ListParagraph"/>
      </w:pPr>
    </w:p>
    <w:p w:rsidR="007E1B69" w:rsidRPr="007E1B69" w:rsidRDefault="007E1B69" w:rsidP="007E1B69">
      <w:pPr>
        <w:rPr>
          <w:lang w:eastAsia="en-GB"/>
        </w:rPr>
      </w:pPr>
    </w:p>
    <w:p w:rsidR="00E20815" w:rsidRDefault="007E1B69" w:rsidP="00E20815">
      <w:pPr>
        <w:pStyle w:val="Heading2"/>
      </w:pPr>
      <w:bookmarkStart w:id="93" w:name="_Ref427325386"/>
      <w:bookmarkStart w:id="94" w:name="_Ref427325415"/>
      <w:bookmarkStart w:id="95" w:name="_Toc528677397"/>
      <w:r>
        <w:t>Quals</w:t>
      </w:r>
      <w:r w:rsidR="00E20815" w:rsidRPr="00E20815">
        <w:t xml:space="preserve"> Offered</w:t>
      </w:r>
      <w:r w:rsidR="001A615B">
        <w:t xml:space="preserve">  </w:t>
      </w:r>
      <w:r w:rsidR="00F326F3">
        <w:t xml:space="preserve">- By Centre </w:t>
      </w:r>
      <w:r w:rsidR="001A615B">
        <w:t>LR-011</w:t>
      </w:r>
      <w:bookmarkEnd w:id="93"/>
      <w:bookmarkEnd w:id="94"/>
      <w:bookmarkEnd w:id="95"/>
    </w:p>
    <w:p w:rsidR="00E20815" w:rsidRDefault="00E20815" w:rsidP="00E20815">
      <w:pPr>
        <w:rPr>
          <w:lang w:eastAsia="en-GB"/>
        </w:rPr>
      </w:pPr>
    </w:p>
    <w:p w:rsidR="00DC7875" w:rsidRDefault="00DC7875" w:rsidP="00DC7875">
      <w:pPr>
        <w:pStyle w:val="Heading3"/>
      </w:pPr>
      <w:bookmarkStart w:id="96" w:name="_Toc528677398"/>
      <w:r>
        <w:t>Description</w:t>
      </w:r>
      <w:bookmarkEnd w:id="96"/>
    </w:p>
    <w:p w:rsidR="00DC7875" w:rsidRDefault="00DC7875" w:rsidP="00DC7875"/>
    <w:p w:rsidR="00B230F9" w:rsidRDefault="00B230F9" w:rsidP="00DC7875">
      <w:pPr>
        <w:ind w:left="720"/>
      </w:pPr>
      <w:r>
        <w:t xml:space="preserve">Qualifications offered at centres and sites. </w:t>
      </w:r>
    </w:p>
    <w:p w:rsidR="00B230F9" w:rsidRDefault="00B230F9" w:rsidP="00DC7875">
      <w:pPr>
        <w:ind w:left="720"/>
      </w:pPr>
    </w:p>
    <w:p w:rsidR="00DC7875" w:rsidRPr="00362187" w:rsidRDefault="00B230F9" w:rsidP="00DC7875">
      <w:pPr>
        <w:ind w:left="720"/>
      </w:pPr>
      <w:r>
        <w:t>Excludes deleted Centres, Sites, Qualifications, Qualification Statuses, Qualifications Offered, and Direct Claim Statuses.</w:t>
      </w:r>
    </w:p>
    <w:p w:rsidR="00DC7875" w:rsidRPr="00362187" w:rsidRDefault="00DC7875" w:rsidP="00DC7875">
      <w:pPr>
        <w:ind w:left="720"/>
      </w:pPr>
    </w:p>
    <w:p w:rsidR="00DC7875" w:rsidRPr="00362187" w:rsidRDefault="00DC7875" w:rsidP="00DC7875">
      <w:pPr>
        <w:ind w:left="720"/>
      </w:pPr>
      <w:r w:rsidRPr="00362187">
        <w:t>Filtered by Centre (except for Centre reports, which can only report on their own Centre).</w:t>
      </w:r>
    </w:p>
    <w:p w:rsidR="00DC7875" w:rsidRPr="00362187" w:rsidRDefault="00DC7875" w:rsidP="00DC7875">
      <w:pPr>
        <w:ind w:left="720"/>
      </w:pPr>
    </w:p>
    <w:p w:rsidR="00DC7875" w:rsidRPr="00F928BE" w:rsidRDefault="00B230F9" w:rsidP="00DC7875">
      <w:pPr>
        <w:ind w:left="720"/>
      </w:pPr>
      <w:r>
        <w:t xml:space="preserve">No </w:t>
      </w:r>
      <w:r w:rsidR="00DC7875" w:rsidRPr="00362187">
        <w:t>Group</w:t>
      </w:r>
      <w:r>
        <w:t xml:space="preserve">ings. </w:t>
      </w:r>
      <w:r w:rsidR="00DC7875">
        <w:t>S</w:t>
      </w:r>
      <w:r>
        <w:t>orted by Centre Code, Site Code and Qualification Code.</w:t>
      </w:r>
    </w:p>
    <w:p w:rsidR="00DC7875" w:rsidRDefault="00DC7875" w:rsidP="00DC7875"/>
    <w:p w:rsidR="00DC7875" w:rsidRPr="000B5D82" w:rsidRDefault="00DC7875" w:rsidP="00DC7875"/>
    <w:p w:rsidR="00DC7875" w:rsidRDefault="00DC7875" w:rsidP="00DC7875">
      <w:pPr>
        <w:pStyle w:val="Heading3"/>
      </w:pPr>
      <w:bookmarkStart w:id="97" w:name="_Toc528677399"/>
      <w:r>
        <w:t>Sample Report</w:t>
      </w:r>
      <w:bookmarkEnd w:id="97"/>
    </w:p>
    <w:p w:rsidR="00DC7875" w:rsidRPr="005B37BE" w:rsidRDefault="00DC7875" w:rsidP="00DC7875"/>
    <w:p w:rsidR="00C13B57" w:rsidRDefault="00C13B57" w:rsidP="00DC7875"/>
    <w:p w:rsidR="00DC7875" w:rsidRDefault="00706062" w:rsidP="00DC7875">
      <w:r>
        <w:rPr>
          <w:noProof/>
          <w:lang w:eastAsia="en-GB"/>
        </w:rPr>
        <w:drawing>
          <wp:inline distT="0" distB="0" distL="0" distR="0">
            <wp:extent cx="5555615" cy="952500"/>
            <wp:effectExtent l="0" t="0" r="698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55615" cy="952500"/>
                    </a:xfrm>
                    <a:prstGeom prst="rect">
                      <a:avLst/>
                    </a:prstGeom>
                    <a:noFill/>
                    <a:ln>
                      <a:noFill/>
                    </a:ln>
                  </pic:spPr>
                </pic:pic>
              </a:graphicData>
            </a:graphic>
          </wp:inline>
        </w:drawing>
      </w:r>
    </w:p>
    <w:p w:rsidR="00DC7875" w:rsidRPr="005B37BE" w:rsidRDefault="00DC7875" w:rsidP="00DC7875">
      <w:pPr>
        <w:ind w:left="720"/>
      </w:pPr>
    </w:p>
    <w:p w:rsidR="00DC7875" w:rsidRDefault="00DC7875" w:rsidP="00DC7875">
      <w:pPr>
        <w:pStyle w:val="Heading3"/>
        <w:rPr>
          <w:lang w:eastAsia="en-GB"/>
        </w:rPr>
      </w:pPr>
      <w:bookmarkStart w:id="98" w:name="_Toc528677400"/>
      <w:r>
        <w:rPr>
          <w:lang w:eastAsia="en-GB"/>
        </w:rPr>
        <w:t>Output to Excel</w:t>
      </w:r>
      <w:bookmarkEnd w:id="98"/>
    </w:p>
    <w:p w:rsidR="00DC7875" w:rsidRDefault="00DC7875" w:rsidP="00DC7875">
      <w:pPr>
        <w:rPr>
          <w:lang w:eastAsia="en-GB"/>
        </w:rPr>
      </w:pPr>
    </w:p>
    <w:p w:rsidR="00DC7875" w:rsidRDefault="00DC7875" w:rsidP="00DC7875">
      <w:pPr>
        <w:rPr>
          <w:lang w:eastAsia="en-GB"/>
        </w:rPr>
      </w:pPr>
      <w:r>
        <w:rPr>
          <w:lang w:eastAsia="en-GB"/>
        </w:rPr>
        <w:t>See Excel report below for full list of columns. Report pages may be on separate worksheets.</w:t>
      </w:r>
    </w:p>
    <w:p w:rsidR="00DC7875" w:rsidRDefault="00DC7875" w:rsidP="00DC7875">
      <w:pPr>
        <w:rPr>
          <w:lang w:eastAsia="en-GB"/>
        </w:rPr>
      </w:pPr>
    </w:p>
    <w:bookmarkStart w:id="99" w:name="_MON_1499524755"/>
    <w:bookmarkEnd w:id="99"/>
    <w:p w:rsidR="00DC7875" w:rsidRDefault="0076000C" w:rsidP="00DC7875">
      <w:pPr>
        <w:rPr>
          <w:lang w:eastAsia="en-GB"/>
        </w:rPr>
      </w:pPr>
      <w:r>
        <w:rPr>
          <w:lang w:eastAsia="en-GB"/>
        </w:rPr>
        <w:object w:dxaOrig="1520" w:dyaOrig="987">
          <v:shape id="_x0000_i1049" type="#_x0000_t75" style="width:75.95pt;height:49.65pt" o:ole="">
            <v:imagedata r:id="rId67" o:title=""/>
          </v:shape>
          <o:OLEObject Type="Embed" ProgID="Excel.Sheet.8" ShapeID="_x0000_i1049" DrawAspect="Icon" ObjectID="_1604134025" r:id="rId68"/>
        </w:object>
      </w:r>
    </w:p>
    <w:p w:rsidR="00F326F3" w:rsidRDefault="00F326F3" w:rsidP="00DC7875">
      <w:pPr>
        <w:rPr>
          <w:lang w:eastAsia="en-GB"/>
        </w:rPr>
      </w:pPr>
    </w:p>
    <w:p w:rsidR="00F326F3" w:rsidRDefault="00B75D7B" w:rsidP="00B75D7B">
      <w:pPr>
        <w:pStyle w:val="Heading2"/>
      </w:pPr>
      <w:bookmarkStart w:id="100" w:name="_Toc528677401"/>
      <w:r>
        <w:t>Quals Offered - B</w:t>
      </w:r>
      <w:r w:rsidR="00F326F3">
        <w:t>y Qualification</w:t>
      </w:r>
      <w:bookmarkEnd w:id="100"/>
    </w:p>
    <w:p w:rsidR="00B75D7B" w:rsidRDefault="00B75D7B" w:rsidP="00B75D7B">
      <w:pPr>
        <w:rPr>
          <w:lang w:eastAsia="en-GB"/>
        </w:rPr>
      </w:pPr>
    </w:p>
    <w:p w:rsidR="00B75D7B" w:rsidRDefault="00B75D7B" w:rsidP="00B75D7B">
      <w:pPr>
        <w:pStyle w:val="Heading3"/>
        <w:rPr>
          <w:lang w:eastAsia="en-GB"/>
        </w:rPr>
      </w:pPr>
      <w:bookmarkStart w:id="101" w:name="_Toc528677402"/>
      <w:r>
        <w:rPr>
          <w:lang w:eastAsia="en-GB"/>
        </w:rPr>
        <w:t>Description</w:t>
      </w:r>
      <w:bookmarkEnd w:id="101"/>
    </w:p>
    <w:p w:rsidR="00B75D7B" w:rsidRDefault="00B75D7B" w:rsidP="00B75D7B">
      <w:pPr>
        <w:rPr>
          <w:lang w:eastAsia="en-GB"/>
        </w:rPr>
      </w:pPr>
    </w:p>
    <w:p w:rsidR="00B75D7B" w:rsidRDefault="00B75D7B" w:rsidP="00B75D7B">
      <w:pPr>
        <w:ind w:left="720"/>
      </w:pPr>
      <w:r>
        <w:t xml:space="preserve">Qualifications offered at centres and sites. </w:t>
      </w:r>
    </w:p>
    <w:p w:rsidR="00B75D7B" w:rsidRDefault="00B75D7B" w:rsidP="00B75D7B">
      <w:pPr>
        <w:ind w:left="720"/>
      </w:pPr>
    </w:p>
    <w:p w:rsidR="00B75D7B" w:rsidRPr="00362187" w:rsidRDefault="00B75D7B" w:rsidP="00B75D7B">
      <w:pPr>
        <w:ind w:left="720"/>
      </w:pPr>
      <w:r>
        <w:t>Excludes deleted Centres, Sites, Qualifications, Qualification Statuses, Qualifications Offered, and Direct Claim Statuses.</w:t>
      </w:r>
    </w:p>
    <w:p w:rsidR="00B75D7B" w:rsidRPr="00362187" w:rsidRDefault="00B75D7B" w:rsidP="00B75D7B">
      <w:pPr>
        <w:ind w:left="720"/>
      </w:pPr>
    </w:p>
    <w:p w:rsidR="00B75D7B" w:rsidRPr="00362187" w:rsidRDefault="00C248A8" w:rsidP="00B75D7B">
      <w:pPr>
        <w:ind w:left="720"/>
      </w:pPr>
      <w:r>
        <w:t>Filtered by Qualification.</w:t>
      </w:r>
    </w:p>
    <w:p w:rsidR="00B75D7B" w:rsidRPr="00362187" w:rsidRDefault="00B75D7B" w:rsidP="00B75D7B">
      <w:pPr>
        <w:ind w:left="720"/>
      </w:pPr>
    </w:p>
    <w:p w:rsidR="00B75D7B" w:rsidRPr="00F928BE" w:rsidRDefault="00B75D7B" w:rsidP="00B75D7B">
      <w:pPr>
        <w:ind w:left="720"/>
      </w:pPr>
      <w:r>
        <w:t xml:space="preserve">No </w:t>
      </w:r>
      <w:r w:rsidRPr="00362187">
        <w:t>Group</w:t>
      </w:r>
      <w:r>
        <w:t>ings. Sorted by Qualification Code, Centre Code, and Site Code.</w:t>
      </w:r>
    </w:p>
    <w:p w:rsidR="00B75D7B" w:rsidRPr="00B75D7B" w:rsidRDefault="00B75D7B" w:rsidP="00B75D7B">
      <w:pPr>
        <w:rPr>
          <w:lang w:eastAsia="en-GB"/>
        </w:rPr>
      </w:pPr>
    </w:p>
    <w:p w:rsidR="00B75D7B" w:rsidRDefault="00B75D7B" w:rsidP="00B75D7B">
      <w:pPr>
        <w:pStyle w:val="Heading3"/>
        <w:rPr>
          <w:lang w:eastAsia="en-GB"/>
        </w:rPr>
      </w:pPr>
      <w:bookmarkStart w:id="102" w:name="_Toc528677403"/>
      <w:r>
        <w:rPr>
          <w:lang w:eastAsia="en-GB"/>
        </w:rPr>
        <w:t>Sample Report</w:t>
      </w:r>
      <w:bookmarkEnd w:id="102"/>
    </w:p>
    <w:p w:rsidR="00A47F85" w:rsidRPr="00A47F85" w:rsidRDefault="00A47F85" w:rsidP="00A47F85">
      <w:pPr>
        <w:rPr>
          <w:lang w:eastAsia="en-GB"/>
        </w:rPr>
      </w:pPr>
    </w:p>
    <w:p w:rsidR="00A47F85" w:rsidRDefault="00706062" w:rsidP="00A47F85">
      <w:pPr>
        <w:rPr>
          <w:noProof/>
          <w:lang w:eastAsia="en-GB"/>
        </w:rPr>
      </w:pPr>
      <w:r>
        <w:rPr>
          <w:noProof/>
          <w:lang w:eastAsia="en-GB"/>
        </w:rPr>
        <w:drawing>
          <wp:inline distT="0" distB="0" distL="0" distR="0">
            <wp:extent cx="5542915" cy="410210"/>
            <wp:effectExtent l="0" t="0" r="635"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42915" cy="410210"/>
                    </a:xfrm>
                    <a:prstGeom prst="rect">
                      <a:avLst/>
                    </a:prstGeom>
                    <a:noFill/>
                    <a:ln>
                      <a:noFill/>
                    </a:ln>
                  </pic:spPr>
                </pic:pic>
              </a:graphicData>
            </a:graphic>
          </wp:inline>
        </w:drawing>
      </w:r>
    </w:p>
    <w:p w:rsidR="00C248A8" w:rsidRDefault="00C248A8" w:rsidP="00A47F85">
      <w:pPr>
        <w:rPr>
          <w:noProof/>
          <w:lang w:eastAsia="en-GB"/>
        </w:rPr>
      </w:pPr>
    </w:p>
    <w:p w:rsidR="00C248A8" w:rsidRDefault="00C248A8" w:rsidP="00A47F85">
      <w:pPr>
        <w:rPr>
          <w:noProof/>
          <w:lang w:eastAsia="en-GB"/>
        </w:rPr>
      </w:pPr>
    </w:p>
    <w:p w:rsidR="00C248A8" w:rsidRDefault="00C248A8" w:rsidP="00C248A8">
      <w:pPr>
        <w:pStyle w:val="Heading3"/>
        <w:rPr>
          <w:noProof/>
          <w:lang w:eastAsia="en-GB"/>
        </w:rPr>
      </w:pPr>
      <w:bookmarkStart w:id="103" w:name="_Toc528677404"/>
      <w:r>
        <w:rPr>
          <w:noProof/>
          <w:lang w:eastAsia="en-GB"/>
        </w:rPr>
        <w:t>Output to Excel</w:t>
      </w:r>
      <w:bookmarkEnd w:id="103"/>
    </w:p>
    <w:p w:rsidR="00C248A8" w:rsidRDefault="00C248A8" w:rsidP="00C248A8">
      <w:pPr>
        <w:rPr>
          <w:lang w:eastAsia="en-GB"/>
        </w:rPr>
      </w:pPr>
    </w:p>
    <w:p w:rsidR="00C248A8" w:rsidRPr="00C248A8" w:rsidRDefault="00C248A8" w:rsidP="00C248A8">
      <w:pPr>
        <w:rPr>
          <w:lang w:eastAsia="en-GB"/>
        </w:rPr>
      </w:pPr>
    </w:p>
    <w:bookmarkStart w:id="104" w:name="_MON_1532265702"/>
    <w:bookmarkEnd w:id="104"/>
    <w:p w:rsidR="00B75D7B" w:rsidRPr="00B75D7B" w:rsidRDefault="005F1B20" w:rsidP="00B75D7B">
      <w:pPr>
        <w:rPr>
          <w:lang w:eastAsia="en-GB"/>
        </w:rPr>
      </w:pPr>
      <w:r>
        <w:rPr>
          <w:lang w:eastAsia="en-GB"/>
        </w:rPr>
        <w:object w:dxaOrig="1513" w:dyaOrig="987">
          <v:shape id="_x0000_i1050" type="#_x0000_t75" style="width:75.5pt;height:49.65pt" o:ole="">
            <v:imagedata r:id="rId70" o:title=""/>
          </v:shape>
          <o:OLEObject Type="Embed" ProgID="Excel.Sheet.12" ShapeID="_x0000_i1050" DrawAspect="Icon" ObjectID="_1604134026" r:id="rId71"/>
        </w:object>
      </w:r>
    </w:p>
    <w:p w:rsidR="00DC7875" w:rsidRDefault="00DC7875" w:rsidP="00DC7875"/>
    <w:p w:rsidR="00087083" w:rsidRDefault="00087083" w:rsidP="00087083">
      <w:pPr>
        <w:pStyle w:val="Heading2"/>
      </w:pPr>
      <w:bookmarkStart w:id="105" w:name="_Toc528677405"/>
      <w:r>
        <w:t>Reg &amp; Cert Summary  LR-012</w:t>
      </w:r>
      <w:bookmarkEnd w:id="105"/>
    </w:p>
    <w:p w:rsidR="00087083" w:rsidRDefault="00087083" w:rsidP="00087083">
      <w:pPr>
        <w:rPr>
          <w:lang w:eastAsia="en-GB"/>
        </w:rPr>
      </w:pPr>
    </w:p>
    <w:p w:rsidR="00DC7875" w:rsidRDefault="00DC7875" w:rsidP="00DC7875">
      <w:pPr>
        <w:pStyle w:val="Heading3"/>
      </w:pPr>
      <w:bookmarkStart w:id="106" w:name="_Toc528677406"/>
      <w:r>
        <w:t>Description</w:t>
      </w:r>
      <w:bookmarkEnd w:id="106"/>
    </w:p>
    <w:p w:rsidR="00DC7875" w:rsidRDefault="00DC7875" w:rsidP="00DC7875"/>
    <w:p w:rsidR="004950E5" w:rsidRDefault="004950E5" w:rsidP="00DC7875">
      <w:pPr>
        <w:ind w:left="720"/>
      </w:pPr>
      <w:r w:rsidRPr="00CD34D5">
        <w:rPr>
          <w:lang w:eastAsia="en-GB"/>
        </w:rPr>
        <w:t>Number of registrations</w:t>
      </w:r>
      <w:r w:rsidR="00BF1E7F">
        <w:rPr>
          <w:lang w:eastAsia="en-GB"/>
        </w:rPr>
        <w:t xml:space="preserve">, </w:t>
      </w:r>
      <w:r w:rsidRPr="00CD34D5">
        <w:rPr>
          <w:lang w:eastAsia="en-GB"/>
        </w:rPr>
        <w:t>certificates generated</w:t>
      </w:r>
      <w:r w:rsidR="00BF1E7F">
        <w:rPr>
          <w:lang w:eastAsia="en-GB"/>
        </w:rPr>
        <w:t xml:space="preserve"> and grades entered</w:t>
      </w:r>
      <w:r w:rsidRPr="00CD34D5">
        <w:rPr>
          <w:lang w:eastAsia="en-GB"/>
        </w:rPr>
        <w:t xml:space="preserve"> by day. This report is intended as an operational overview report for the person running the reg &amp; cert administration team</w:t>
      </w:r>
      <w:r>
        <w:t>.</w:t>
      </w:r>
    </w:p>
    <w:p w:rsidR="004950E5" w:rsidRDefault="004950E5" w:rsidP="00DC7875">
      <w:pPr>
        <w:ind w:left="720"/>
      </w:pPr>
    </w:p>
    <w:p w:rsidR="002631EF" w:rsidRDefault="008C0E82" w:rsidP="00DC7875">
      <w:pPr>
        <w:ind w:left="720"/>
      </w:pPr>
      <w:r>
        <w:t xml:space="preserve">Registrations excludes deleted Qualification Registrations. Grades excludes deleted Grades. </w:t>
      </w:r>
    </w:p>
    <w:p w:rsidR="002631EF" w:rsidRDefault="002631EF" w:rsidP="00DC7875">
      <w:pPr>
        <w:ind w:left="720"/>
      </w:pPr>
    </w:p>
    <w:p w:rsidR="00BF1E7F" w:rsidRDefault="008C0E82" w:rsidP="00DC7875">
      <w:pPr>
        <w:ind w:left="720"/>
      </w:pPr>
      <w:r>
        <w:t>‘Certificates available for creation’</w:t>
      </w:r>
      <w:r w:rsidR="001F2B20">
        <w:t xml:space="preserve"> excludes deleted Qualification Registrations. The Full column includes requested Full Certificates Due </w:t>
      </w:r>
      <w:r>
        <w:t>where no Certificate has already been created and not deleted, and excludes Stand-Alone Qualifications</w:t>
      </w:r>
      <w:r w:rsidR="001F2B20">
        <w:t xml:space="preserve"> Reg</w:t>
      </w:r>
      <w:r>
        <w:t>istrations</w:t>
      </w:r>
      <w:r w:rsidR="001F2B20">
        <w:t xml:space="preserve">. The Partial/Unit columns include requested Certificates where no certificate has been issued or has been issued and deleted. </w:t>
      </w:r>
    </w:p>
    <w:p w:rsidR="001F2B20" w:rsidRDefault="001F2B20" w:rsidP="00DC7875">
      <w:pPr>
        <w:ind w:left="720"/>
      </w:pPr>
    </w:p>
    <w:p w:rsidR="002631EF" w:rsidRDefault="002631EF" w:rsidP="00DC7875">
      <w:pPr>
        <w:ind w:left="720"/>
      </w:pPr>
      <w:r>
        <w:t xml:space="preserve">Certificates Not Printed includes Certificates issued but not yet printed. It excludes </w:t>
      </w:r>
      <w:r w:rsidR="00B11612">
        <w:t>invalid</w:t>
      </w:r>
      <w:r>
        <w:t xml:space="preserve"> Certificates and deleted Certificates or Certificate Batches.</w:t>
      </w:r>
    </w:p>
    <w:p w:rsidR="002631EF" w:rsidRDefault="002631EF" w:rsidP="00DC7875">
      <w:pPr>
        <w:ind w:left="720"/>
      </w:pPr>
    </w:p>
    <w:p w:rsidR="002631EF" w:rsidRDefault="002631EF" w:rsidP="00DC7875">
      <w:pPr>
        <w:ind w:left="720"/>
      </w:pPr>
      <w:r>
        <w:t xml:space="preserve">Certificates Printed </w:t>
      </w:r>
      <w:r w:rsidR="00B11612">
        <w:t>excludes</w:t>
      </w:r>
      <w:r>
        <w:t xml:space="preserve"> invalid Certificates, and deleted Certificates and Certificate batches.</w:t>
      </w:r>
    </w:p>
    <w:p w:rsidR="002631EF" w:rsidRDefault="002631EF" w:rsidP="00DC7875">
      <w:pPr>
        <w:ind w:left="720"/>
      </w:pPr>
    </w:p>
    <w:p w:rsidR="00DC7875" w:rsidRPr="00362187" w:rsidRDefault="00DC7875" w:rsidP="00DC7875">
      <w:pPr>
        <w:ind w:left="720"/>
      </w:pPr>
      <w:r w:rsidRPr="00362187">
        <w:t xml:space="preserve">Filtered by </w:t>
      </w:r>
      <w:r w:rsidR="00BF1E7F">
        <w:t xml:space="preserve">date </w:t>
      </w:r>
      <w:r w:rsidR="002631EF">
        <w:t xml:space="preserve">actioned </w:t>
      </w:r>
      <w:r w:rsidR="00BF1E7F">
        <w:t xml:space="preserve">range. </w:t>
      </w:r>
    </w:p>
    <w:p w:rsidR="00BF1E7F" w:rsidRDefault="00BF1E7F" w:rsidP="00DC7875">
      <w:pPr>
        <w:ind w:left="720"/>
      </w:pPr>
    </w:p>
    <w:p w:rsidR="00DC7875" w:rsidRPr="00F928BE" w:rsidRDefault="00DC7875" w:rsidP="00DC7875">
      <w:pPr>
        <w:ind w:left="720"/>
      </w:pPr>
      <w:r w:rsidRPr="00362187">
        <w:t xml:space="preserve">Grouped by </w:t>
      </w:r>
      <w:r w:rsidR="00BF1E7F">
        <w:t xml:space="preserve">Date. </w:t>
      </w:r>
      <w:r>
        <w:t>S</w:t>
      </w:r>
      <w:r w:rsidRPr="00F928BE">
        <w:t xml:space="preserve">orted by </w:t>
      </w:r>
      <w:r w:rsidR="00BF1E7F">
        <w:t>Date.</w:t>
      </w:r>
    </w:p>
    <w:p w:rsidR="00DC7875" w:rsidRDefault="00DC7875" w:rsidP="00DC7875"/>
    <w:p w:rsidR="0010583B" w:rsidRPr="000B5D82" w:rsidRDefault="0010583B" w:rsidP="00DC7875"/>
    <w:p w:rsidR="00DC7875" w:rsidRDefault="00DC7875" w:rsidP="00DC7875">
      <w:pPr>
        <w:pStyle w:val="Heading3"/>
      </w:pPr>
      <w:bookmarkStart w:id="107" w:name="_Toc528677407"/>
      <w:r>
        <w:t>Sample Report</w:t>
      </w:r>
      <w:bookmarkEnd w:id="107"/>
    </w:p>
    <w:p w:rsidR="00B2467B" w:rsidRDefault="00B2467B" w:rsidP="00B2467B"/>
    <w:p w:rsidR="00BF1E7F" w:rsidRDefault="00706062" w:rsidP="00DC7875">
      <w:r>
        <w:rPr>
          <w:noProof/>
          <w:lang w:eastAsia="en-GB"/>
        </w:rPr>
        <w:drawing>
          <wp:inline distT="0" distB="0" distL="0" distR="0">
            <wp:extent cx="3670300" cy="1217295"/>
            <wp:effectExtent l="0" t="0" r="635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a:extLst>
                        <a:ext uri="{28A0092B-C50C-407E-A947-70E740481C1C}">
                          <a14:useLocalDpi xmlns:a14="http://schemas.microsoft.com/office/drawing/2010/main" val="0"/>
                        </a:ext>
                      </a:extLst>
                    </a:blip>
                    <a:srcRect l="4533" t="13574" r="47665" b="66322"/>
                    <a:stretch>
                      <a:fillRect/>
                    </a:stretch>
                  </pic:blipFill>
                  <pic:spPr bwMode="auto">
                    <a:xfrm>
                      <a:off x="0" y="0"/>
                      <a:ext cx="3670300" cy="1217295"/>
                    </a:xfrm>
                    <a:prstGeom prst="rect">
                      <a:avLst/>
                    </a:prstGeom>
                    <a:noFill/>
                    <a:ln>
                      <a:noFill/>
                    </a:ln>
                  </pic:spPr>
                </pic:pic>
              </a:graphicData>
            </a:graphic>
          </wp:inline>
        </w:drawing>
      </w:r>
    </w:p>
    <w:p w:rsidR="004950E5" w:rsidRDefault="00706062" w:rsidP="00DC7875">
      <w:r>
        <w:rPr>
          <w:noProof/>
          <w:lang w:eastAsia="en-GB"/>
        </w:rPr>
        <w:drawing>
          <wp:inline distT="0" distB="0" distL="0" distR="0">
            <wp:extent cx="3670300" cy="819785"/>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a:extLst>
                        <a:ext uri="{28A0092B-C50C-407E-A947-70E740481C1C}">
                          <a14:useLocalDpi xmlns:a14="http://schemas.microsoft.com/office/drawing/2010/main" val="0"/>
                        </a:ext>
                      </a:extLst>
                    </a:blip>
                    <a:srcRect l="4521" t="17009" r="47661" b="69739"/>
                    <a:stretch>
                      <a:fillRect/>
                    </a:stretch>
                  </pic:blipFill>
                  <pic:spPr bwMode="auto">
                    <a:xfrm>
                      <a:off x="0" y="0"/>
                      <a:ext cx="3670300" cy="819785"/>
                    </a:xfrm>
                    <a:prstGeom prst="rect">
                      <a:avLst/>
                    </a:prstGeom>
                    <a:noFill/>
                    <a:ln>
                      <a:noFill/>
                    </a:ln>
                  </pic:spPr>
                </pic:pic>
              </a:graphicData>
            </a:graphic>
          </wp:inline>
        </w:drawing>
      </w:r>
    </w:p>
    <w:p w:rsidR="00B2467B" w:rsidRPr="006113F4" w:rsidRDefault="00706062" w:rsidP="00DC7875">
      <w:pPr>
        <w:rPr>
          <w:noProof/>
          <w:lang w:eastAsia="en-GB"/>
        </w:rPr>
      </w:pPr>
      <w:r>
        <w:rPr>
          <w:noProof/>
          <w:lang w:eastAsia="en-GB"/>
        </w:rPr>
        <w:drawing>
          <wp:inline distT="0" distB="0" distL="0" distR="0">
            <wp:extent cx="3670300" cy="1443990"/>
            <wp:effectExtent l="0" t="0" r="635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4">
                      <a:extLst>
                        <a:ext uri="{28A0092B-C50C-407E-A947-70E740481C1C}">
                          <a14:useLocalDpi xmlns:a14="http://schemas.microsoft.com/office/drawing/2010/main" val="0"/>
                        </a:ext>
                      </a:extLst>
                    </a:blip>
                    <a:srcRect l="4533" t="17010" r="47650" b="59622"/>
                    <a:stretch>
                      <a:fillRect/>
                    </a:stretch>
                  </pic:blipFill>
                  <pic:spPr bwMode="auto">
                    <a:xfrm>
                      <a:off x="0" y="0"/>
                      <a:ext cx="3670300" cy="1443990"/>
                    </a:xfrm>
                    <a:prstGeom prst="rect">
                      <a:avLst/>
                    </a:prstGeom>
                    <a:noFill/>
                    <a:ln>
                      <a:noFill/>
                    </a:ln>
                  </pic:spPr>
                </pic:pic>
              </a:graphicData>
            </a:graphic>
          </wp:inline>
        </w:drawing>
      </w:r>
    </w:p>
    <w:p w:rsidR="00DC7875" w:rsidRDefault="00DC7875" w:rsidP="00DC7875"/>
    <w:p w:rsidR="00DC7875" w:rsidRDefault="00DC7875" w:rsidP="00DC7875">
      <w:pPr>
        <w:ind w:left="720"/>
      </w:pPr>
    </w:p>
    <w:p w:rsidR="00DC7875" w:rsidRDefault="00DC7875" w:rsidP="00DC7875">
      <w:pPr>
        <w:pStyle w:val="Heading3"/>
        <w:rPr>
          <w:lang w:eastAsia="en-GB"/>
        </w:rPr>
      </w:pPr>
      <w:bookmarkStart w:id="108" w:name="_Toc528677408"/>
      <w:r>
        <w:rPr>
          <w:lang w:eastAsia="en-GB"/>
        </w:rPr>
        <w:t>Output to Excel</w:t>
      </w:r>
      <w:bookmarkEnd w:id="108"/>
    </w:p>
    <w:p w:rsidR="00DC7875" w:rsidRDefault="00DC7875" w:rsidP="00DC7875">
      <w:pPr>
        <w:rPr>
          <w:lang w:eastAsia="en-GB"/>
        </w:rPr>
      </w:pPr>
    </w:p>
    <w:p w:rsidR="00DC7875" w:rsidRDefault="00DC7875" w:rsidP="00DC7875">
      <w:pPr>
        <w:rPr>
          <w:lang w:eastAsia="en-GB"/>
        </w:rPr>
      </w:pPr>
      <w:r>
        <w:rPr>
          <w:lang w:eastAsia="en-GB"/>
        </w:rPr>
        <w:t>See Excel report below for full list of columns. Report pages may be on separate worksheets.</w:t>
      </w:r>
    </w:p>
    <w:p w:rsidR="00DC7875" w:rsidRDefault="00DC7875" w:rsidP="00DC7875">
      <w:pPr>
        <w:rPr>
          <w:lang w:eastAsia="en-GB"/>
        </w:rPr>
      </w:pPr>
    </w:p>
    <w:bookmarkStart w:id="109" w:name="_MON_1499588514"/>
    <w:bookmarkEnd w:id="109"/>
    <w:p w:rsidR="00DC7875" w:rsidRDefault="00BF1E7F" w:rsidP="00DC7875">
      <w:pPr>
        <w:rPr>
          <w:lang w:eastAsia="en-GB"/>
        </w:rPr>
      </w:pPr>
      <w:r>
        <w:rPr>
          <w:lang w:eastAsia="en-GB"/>
        </w:rPr>
        <w:object w:dxaOrig="1520" w:dyaOrig="987">
          <v:shape id="_x0000_i1051" type="#_x0000_t75" style="width:75.95pt;height:49.65pt" o:ole="">
            <v:imagedata r:id="rId75" o:title=""/>
          </v:shape>
          <o:OLEObject Type="Embed" ProgID="Excel.Sheet.8" ShapeID="_x0000_i1051" DrawAspect="Icon" ObjectID="_1604134027" r:id="rId76"/>
        </w:object>
      </w:r>
    </w:p>
    <w:p w:rsidR="00DC7875" w:rsidRDefault="00DC7875" w:rsidP="00DC7875"/>
    <w:p w:rsidR="00DC7875" w:rsidRPr="001A615B" w:rsidRDefault="00DC7875" w:rsidP="00087083">
      <w:pPr>
        <w:rPr>
          <w:lang w:eastAsia="en-GB"/>
        </w:rPr>
      </w:pPr>
    </w:p>
    <w:p w:rsidR="00085918" w:rsidRDefault="00085918">
      <w:pPr>
        <w:pStyle w:val="Heading2"/>
      </w:pPr>
      <w:bookmarkStart w:id="110" w:name="_Toc528677409"/>
      <w:r>
        <w:t>Registration Trends  LR-013</w:t>
      </w:r>
      <w:bookmarkEnd w:id="110"/>
    </w:p>
    <w:p w:rsidR="00085918" w:rsidRDefault="00085918" w:rsidP="00085918">
      <w:pPr>
        <w:rPr>
          <w:lang w:eastAsia="en-GB"/>
        </w:rPr>
      </w:pPr>
    </w:p>
    <w:p w:rsidR="00DC7875" w:rsidRDefault="00DC7875" w:rsidP="00DC7875">
      <w:pPr>
        <w:pStyle w:val="Heading3"/>
      </w:pPr>
      <w:bookmarkStart w:id="111" w:name="_Toc528677410"/>
      <w:r>
        <w:t>Description</w:t>
      </w:r>
      <w:bookmarkEnd w:id="111"/>
    </w:p>
    <w:p w:rsidR="00DC7875" w:rsidRDefault="00DC7875" w:rsidP="00DC7875"/>
    <w:p w:rsidR="004B6ADC" w:rsidRDefault="004B6ADC" w:rsidP="00DC7875">
      <w:pPr>
        <w:ind w:left="720"/>
      </w:pPr>
      <w:r w:rsidRPr="004B6ADC">
        <w:t>Shows graphs of registrations on qualifications over time. What is our most popular qualification in the last 12 months? How did registrations vary over the year?</w:t>
      </w:r>
    </w:p>
    <w:p w:rsidR="004B6ADC" w:rsidRDefault="004B6ADC" w:rsidP="00DC7875">
      <w:pPr>
        <w:ind w:left="720"/>
      </w:pPr>
    </w:p>
    <w:p w:rsidR="004B6ADC" w:rsidRDefault="00B16000" w:rsidP="00DC7875">
      <w:pPr>
        <w:ind w:left="720"/>
      </w:pPr>
      <w:r>
        <w:t>Includes Qualification Registrations on Qualifications Offered. Does not exclude deleted items.</w:t>
      </w:r>
    </w:p>
    <w:p w:rsidR="00DC7875" w:rsidRPr="00362187" w:rsidRDefault="00DC7875" w:rsidP="00DC7875">
      <w:pPr>
        <w:ind w:left="720"/>
      </w:pPr>
    </w:p>
    <w:p w:rsidR="00DC7875" w:rsidRPr="00362187" w:rsidRDefault="00223BD8" w:rsidP="00DC7875">
      <w:pPr>
        <w:ind w:left="720"/>
      </w:pPr>
      <w:r>
        <w:t>No filter.</w:t>
      </w:r>
    </w:p>
    <w:p w:rsidR="00DC7875" w:rsidRPr="00362187" w:rsidRDefault="00DC7875" w:rsidP="00DC7875">
      <w:pPr>
        <w:ind w:left="720"/>
      </w:pPr>
    </w:p>
    <w:p w:rsidR="00DC7875" w:rsidRPr="00F928BE" w:rsidRDefault="00DC7875" w:rsidP="00DC7875">
      <w:pPr>
        <w:ind w:left="720"/>
      </w:pPr>
      <w:r w:rsidRPr="00362187">
        <w:t xml:space="preserve">Grouped by </w:t>
      </w:r>
      <w:r w:rsidR="00B16000">
        <w:t>Qualification and Month / Quarter / Year. Sorted by Registration Date and Qualification.</w:t>
      </w:r>
    </w:p>
    <w:p w:rsidR="00DC7875" w:rsidRDefault="00DC7875" w:rsidP="00DC7875"/>
    <w:p w:rsidR="00DC7875" w:rsidRPr="000B5D82" w:rsidRDefault="00DC7875" w:rsidP="00DC7875"/>
    <w:p w:rsidR="00DC7875" w:rsidRDefault="00DC7875" w:rsidP="00DC7875">
      <w:pPr>
        <w:pStyle w:val="Heading3"/>
      </w:pPr>
      <w:bookmarkStart w:id="112" w:name="_Toc528677411"/>
      <w:r>
        <w:t>Sample Report</w:t>
      </w:r>
      <w:bookmarkEnd w:id="112"/>
    </w:p>
    <w:p w:rsidR="00DC7875" w:rsidRDefault="00DC7875" w:rsidP="00DC7875"/>
    <w:p w:rsidR="0010583B" w:rsidRDefault="0010583B" w:rsidP="00DC7875">
      <w:r>
        <w:t>See next page</w:t>
      </w:r>
    </w:p>
    <w:p w:rsidR="00223BD8" w:rsidRDefault="00706062" w:rsidP="00DC7875">
      <w:pPr>
        <w:rPr>
          <w:noProof/>
          <w:lang w:eastAsia="en-GB"/>
        </w:rPr>
      </w:pPr>
      <w:r>
        <w:rPr>
          <w:noProof/>
          <w:lang w:eastAsia="en-GB"/>
        </w:rPr>
        <w:drawing>
          <wp:inline distT="0" distB="0" distL="0" distR="0">
            <wp:extent cx="4780280" cy="3500120"/>
            <wp:effectExtent l="0" t="0" r="127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7">
                      <a:extLst>
                        <a:ext uri="{28A0092B-C50C-407E-A947-70E740481C1C}">
                          <a14:useLocalDpi xmlns:a14="http://schemas.microsoft.com/office/drawing/2010/main" val="0"/>
                        </a:ext>
                      </a:extLst>
                    </a:blip>
                    <a:srcRect l="4533" t="14090" r="27060" b="23196"/>
                    <a:stretch>
                      <a:fillRect/>
                    </a:stretch>
                  </pic:blipFill>
                  <pic:spPr bwMode="auto">
                    <a:xfrm>
                      <a:off x="0" y="0"/>
                      <a:ext cx="4780280" cy="3500120"/>
                    </a:xfrm>
                    <a:prstGeom prst="rect">
                      <a:avLst/>
                    </a:prstGeom>
                    <a:noFill/>
                    <a:ln>
                      <a:noFill/>
                    </a:ln>
                  </pic:spPr>
                </pic:pic>
              </a:graphicData>
            </a:graphic>
          </wp:inline>
        </w:drawing>
      </w:r>
    </w:p>
    <w:p w:rsidR="004B6ADC" w:rsidRDefault="00706062" w:rsidP="00DC7875">
      <w:pPr>
        <w:rPr>
          <w:noProof/>
          <w:lang w:eastAsia="en-GB"/>
        </w:rPr>
      </w:pPr>
      <w:r>
        <w:rPr>
          <w:noProof/>
          <w:lang w:eastAsia="en-GB"/>
        </w:rPr>
        <w:lastRenderedPageBreak/>
        <w:drawing>
          <wp:inline distT="0" distB="0" distL="0" distR="0">
            <wp:extent cx="2472055" cy="1217295"/>
            <wp:effectExtent l="0" t="0" r="4445"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8">
                      <a:extLst>
                        <a:ext uri="{28A0092B-C50C-407E-A947-70E740481C1C}">
                          <a14:useLocalDpi xmlns:a14="http://schemas.microsoft.com/office/drawing/2010/main" val="0"/>
                        </a:ext>
                      </a:extLst>
                    </a:blip>
                    <a:srcRect l="4546" t="13918" r="50687" b="58536"/>
                    <a:stretch>
                      <a:fillRect/>
                    </a:stretch>
                  </pic:blipFill>
                  <pic:spPr bwMode="auto">
                    <a:xfrm>
                      <a:off x="0" y="0"/>
                      <a:ext cx="2472055" cy="1217295"/>
                    </a:xfrm>
                    <a:prstGeom prst="rect">
                      <a:avLst/>
                    </a:prstGeom>
                    <a:noFill/>
                    <a:ln>
                      <a:noFill/>
                    </a:ln>
                  </pic:spPr>
                </pic:pic>
              </a:graphicData>
            </a:graphic>
          </wp:inline>
        </w:drawing>
      </w:r>
    </w:p>
    <w:p w:rsidR="004B6ADC" w:rsidRDefault="004B6ADC" w:rsidP="00DC7875">
      <w:pPr>
        <w:rPr>
          <w:noProof/>
          <w:lang w:eastAsia="en-GB"/>
        </w:rPr>
      </w:pPr>
    </w:p>
    <w:p w:rsidR="00DC7875" w:rsidRDefault="004B6ADC" w:rsidP="00DC7875">
      <w:r>
        <w:rPr>
          <w:noProof/>
          <w:lang w:eastAsia="en-GB"/>
        </w:rPr>
        <w:t>Also graphed by quarter, by year, and by individual qualification.</w:t>
      </w:r>
    </w:p>
    <w:p w:rsidR="00DC7875" w:rsidRDefault="00DC7875" w:rsidP="00DC7875">
      <w:pPr>
        <w:ind w:left="720"/>
      </w:pPr>
    </w:p>
    <w:p w:rsidR="00DC7875" w:rsidRPr="005B37BE" w:rsidRDefault="00DC7875" w:rsidP="00DC7875">
      <w:pPr>
        <w:ind w:left="720"/>
      </w:pPr>
    </w:p>
    <w:p w:rsidR="00DC7875" w:rsidRDefault="00DC7875" w:rsidP="00DC7875">
      <w:pPr>
        <w:pStyle w:val="Heading3"/>
        <w:rPr>
          <w:lang w:eastAsia="en-GB"/>
        </w:rPr>
      </w:pPr>
      <w:bookmarkStart w:id="113" w:name="_Toc528677412"/>
      <w:r>
        <w:rPr>
          <w:lang w:eastAsia="en-GB"/>
        </w:rPr>
        <w:t>Output to Excel</w:t>
      </w:r>
      <w:bookmarkEnd w:id="113"/>
    </w:p>
    <w:p w:rsidR="00DC7875" w:rsidRDefault="00DC7875" w:rsidP="00DC7875">
      <w:pPr>
        <w:rPr>
          <w:lang w:eastAsia="en-GB"/>
        </w:rPr>
      </w:pPr>
    </w:p>
    <w:p w:rsidR="00DC7875" w:rsidRDefault="00DC7875" w:rsidP="00DC7875">
      <w:pPr>
        <w:rPr>
          <w:lang w:eastAsia="en-GB"/>
        </w:rPr>
      </w:pPr>
      <w:r>
        <w:rPr>
          <w:lang w:eastAsia="en-GB"/>
        </w:rPr>
        <w:t>See Excel report below for full list of columns. Report pages may be on separate worksheets.</w:t>
      </w:r>
    </w:p>
    <w:p w:rsidR="00DC7875" w:rsidRDefault="00DC7875" w:rsidP="00DC7875">
      <w:pPr>
        <w:rPr>
          <w:lang w:eastAsia="en-GB"/>
        </w:rPr>
      </w:pPr>
    </w:p>
    <w:bookmarkStart w:id="114" w:name="_MON_1499592539"/>
    <w:bookmarkEnd w:id="114"/>
    <w:p w:rsidR="00DC7875" w:rsidRDefault="004B6ADC" w:rsidP="00DC7875">
      <w:pPr>
        <w:rPr>
          <w:lang w:eastAsia="en-GB"/>
        </w:rPr>
      </w:pPr>
      <w:r>
        <w:rPr>
          <w:lang w:eastAsia="en-GB"/>
        </w:rPr>
        <w:object w:dxaOrig="1520" w:dyaOrig="987">
          <v:shape id="_x0000_i1052" type="#_x0000_t75" style="width:75.95pt;height:49.65pt" o:ole="">
            <v:imagedata r:id="rId79" o:title=""/>
          </v:shape>
          <o:OLEObject Type="Embed" ProgID="Excel.Sheet.8" ShapeID="_x0000_i1052" DrawAspect="Icon" ObjectID="_1604134028" r:id="rId80"/>
        </w:object>
      </w:r>
    </w:p>
    <w:p w:rsidR="00DC7875" w:rsidRDefault="00DC7875" w:rsidP="00DC7875"/>
    <w:p w:rsidR="00DC7875" w:rsidRPr="00085918" w:rsidRDefault="00DC7875" w:rsidP="00085918">
      <w:pPr>
        <w:rPr>
          <w:lang w:eastAsia="en-GB"/>
        </w:rPr>
      </w:pPr>
    </w:p>
    <w:p w:rsidR="002C1DDF" w:rsidRDefault="002C1DDF">
      <w:pPr>
        <w:pStyle w:val="Heading2"/>
      </w:pPr>
      <w:bookmarkStart w:id="115" w:name="_Ref427325458"/>
      <w:bookmarkStart w:id="116" w:name="_Ref427325477"/>
      <w:bookmarkStart w:id="117" w:name="_Toc528677413"/>
      <w:r>
        <w:t>Registrations</w:t>
      </w:r>
      <w:r w:rsidR="001A615B">
        <w:t xml:space="preserve"> </w:t>
      </w:r>
      <w:r w:rsidR="0030754D">
        <w:t xml:space="preserve">(or Centre Registrations)  </w:t>
      </w:r>
      <w:r w:rsidR="001A615B">
        <w:t>LR-008</w:t>
      </w:r>
      <w:bookmarkEnd w:id="115"/>
      <w:bookmarkEnd w:id="116"/>
      <w:bookmarkEnd w:id="117"/>
    </w:p>
    <w:p w:rsidR="000A062C" w:rsidRDefault="000A062C" w:rsidP="002C1DDF">
      <w:pPr>
        <w:rPr>
          <w:lang w:eastAsia="en-GB"/>
        </w:rPr>
      </w:pPr>
    </w:p>
    <w:p w:rsidR="00DC7875" w:rsidRDefault="00DC7875" w:rsidP="00DC7875">
      <w:pPr>
        <w:pStyle w:val="Heading3"/>
      </w:pPr>
      <w:bookmarkStart w:id="118" w:name="_Toc528677414"/>
      <w:r>
        <w:t>Description</w:t>
      </w:r>
      <w:bookmarkEnd w:id="118"/>
    </w:p>
    <w:p w:rsidR="00DC7875" w:rsidRDefault="00DC7875" w:rsidP="00DC7875"/>
    <w:p w:rsidR="00DC7875" w:rsidRDefault="00BE1A0C" w:rsidP="00DC7875">
      <w:pPr>
        <w:ind w:left="720"/>
      </w:pPr>
      <w:r>
        <w:t>List of all R</w:t>
      </w:r>
      <w:r w:rsidR="009B7384">
        <w:t>egistra</w:t>
      </w:r>
      <w:r>
        <w:t xml:space="preserve">tions, with details of qualifications and certificates. </w:t>
      </w:r>
    </w:p>
    <w:p w:rsidR="00BE1A0C" w:rsidRDefault="00BE1A0C" w:rsidP="00DC7875">
      <w:pPr>
        <w:ind w:left="720"/>
      </w:pPr>
    </w:p>
    <w:p w:rsidR="00BE1A0C" w:rsidRDefault="00BE1A0C" w:rsidP="00DC7875">
      <w:pPr>
        <w:ind w:left="720"/>
      </w:pPr>
      <w:r>
        <w:t>Excludes Stand-Alone Qualifications</w:t>
      </w:r>
      <w:r w:rsidR="00E14856">
        <w:t xml:space="preserve"> and </w:t>
      </w:r>
      <w:r>
        <w:t xml:space="preserve">deleted </w:t>
      </w:r>
      <w:r w:rsidR="00E14856">
        <w:t xml:space="preserve">Learners, </w:t>
      </w:r>
      <w:r>
        <w:t>Qualification Registrations</w:t>
      </w:r>
      <w:r w:rsidR="00E14856">
        <w:t>, Grades and Certificates.</w:t>
      </w:r>
    </w:p>
    <w:p w:rsidR="00BE1A0C" w:rsidRPr="00362187" w:rsidRDefault="00BE1A0C" w:rsidP="00DC7875">
      <w:pPr>
        <w:ind w:left="720"/>
      </w:pPr>
    </w:p>
    <w:p w:rsidR="00DC7875" w:rsidRPr="00362187" w:rsidRDefault="00DC7875" w:rsidP="006E6714">
      <w:pPr>
        <w:ind w:left="720"/>
        <w:rPr>
          <w:lang w:eastAsia="en-GB"/>
        </w:rPr>
      </w:pPr>
      <w:r w:rsidRPr="00362187">
        <w:t xml:space="preserve">Filtered by </w:t>
      </w:r>
      <w:r w:rsidR="009B7384">
        <w:rPr>
          <w:lang w:eastAsia="en-GB"/>
        </w:rPr>
        <w:t>Qualification, Centre, Registration Status, R</w:t>
      </w:r>
      <w:r w:rsidR="009B7384" w:rsidRPr="000A062C">
        <w:rPr>
          <w:lang w:eastAsia="en-GB"/>
        </w:rPr>
        <w:t>egistration</w:t>
      </w:r>
      <w:r w:rsidR="009B7384">
        <w:rPr>
          <w:lang w:eastAsia="en-GB"/>
        </w:rPr>
        <w:t xml:space="preserve"> Date</w:t>
      </w:r>
      <w:r w:rsidR="006E6714">
        <w:rPr>
          <w:lang w:eastAsia="en-GB"/>
        </w:rPr>
        <w:t>, Created Date</w:t>
      </w:r>
      <w:r w:rsidR="009B7384">
        <w:rPr>
          <w:lang w:eastAsia="en-GB"/>
        </w:rPr>
        <w:t xml:space="preserve"> and Expiry D</w:t>
      </w:r>
      <w:r w:rsidR="009B7384" w:rsidRPr="000A062C">
        <w:rPr>
          <w:lang w:eastAsia="en-GB"/>
        </w:rPr>
        <w:t xml:space="preserve">ate </w:t>
      </w:r>
      <w:r w:rsidRPr="00362187">
        <w:t>(except for Centre reports, which can only report on their own Centre).</w:t>
      </w:r>
    </w:p>
    <w:p w:rsidR="00DC7875" w:rsidRPr="00362187" w:rsidRDefault="00DC7875" w:rsidP="00DC7875">
      <w:pPr>
        <w:ind w:left="720"/>
      </w:pPr>
    </w:p>
    <w:p w:rsidR="00DC7875" w:rsidRPr="00F928BE" w:rsidRDefault="00BE1A0C" w:rsidP="00DC7875">
      <w:pPr>
        <w:ind w:left="720"/>
      </w:pPr>
      <w:r>
        <w:t xml:space="preserve">No Grouping. </w:t>
      </w:r>
      <w:r w:rsidR="00DC7875">
        <w:t>S</w:t>
      </w:r>
      <w:r w:rsidR="00DC7875" w:rsidRPr="00F928BE">
        <w:t xml:space="preserve">orted by </w:t>
      </w:r>
      <w:r w:rsidR="00E14856">
        <w:t>Centre, Site and Qualification Code.</w:t>
      </w:r>
    </w:p>
    <w:p w:rsidR="00DC7875" w:rsidRDefault="00DC7875" w:rsidP="00DC7875"/>
    <w:p w:rsidR="00DC7875" w:rsidRDefault="00DC7875" w:rsidP="00DC7875">
      <w:pPr>
        <w:pStyle w:val="Heading3"/>
      </w:pPr>
      <w:bookmarkStart w:id="119" w:name="_Toc528677415"/>
      <w:r>
        <w:t>Sample Report</w:t>
      </w:r>
      <w:bookmarkEnd w:id="119"/>
    </w:p>
    <w:p w:rsidR="00DC7875" w:rsidRPr="005B37BE" w:rsidRDefault="00DC7875" w:rsidP="00DC7875"/>
    <w:p w:rsidR="00DC7875" w:rsidRDefault="00706062" w:rsidP="00DC7875">
      <w:r>
        <w:rPr>
          <w:noProof/>
          <w:lang w:eastAsia="en-GB"/>
        </w:rPr>
        <w:drawing>
          <wp:inline distT="0" distB="0" distL="0" distR="0">
            <wp:extent cx="4862195" cy="1198245"/>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1">
                      <a:extLst>
                        <a:ext uri="{28A0092B-C50C-407E-A947-70E740481C1C}">
                          <a14:useLocalDpi xmlns:a14="http://schemas.microsoft.com/office/drawing/2010/main" val="0"/>
                        </a:ext>
                      </a:extLst>
                    </a:blip>
                    <a:srcRect l="4533" t="13745" r="7692" b="59279"/>
                    <a:stretch>
                      <a:fillRect/>
                    </a:stretch>
                  </pic:blipFill>
                  <pic:spPr bwMode="auto">
                    <a:xfrm>
                      <a:off x="0" y="0"/>
                      <a:ext cx="4862195" cy="1198245"/>
                    </a:xfrm>
                    <a:prstGeom prst="rect">
                      <a:avLst/>
                    </a:prstGeom>
                    <a:noFill/>
                    <a:ln>
                      <a:noFill/>
                    </a:ln>
                  </pic:spPr>
                </pic:pic>
              </a:graphicData>
            </a:graphic>
          </wp:inline>
        </w:drawing>
      </w:r>
    </w:p>
    <w:p w:rsidR="00DC7875" w:rsidRDefault="00DC7875" w:rsidP="00DC7875">
      <w:pPr>
        <w:ind w:left="720"/>
      </w:pPr>
    </w:p>
    <w:p w:rsidR="00DC7875" w:rsidRPr="005B37BE" w:rsidRDefault="00DC7875" w:rsidP="00DC7875">
      <w:pPr>
        <w:ind w:left="720"/>
      </w:pPr>
    </w:p>
    <w:p w:rsidR="00DC7875" w:rsidRDefault="00DC7875" w:rsidP="00DC7875">
      <w:pPr>
        <w:pStyle w:val="Heading3"/>
        <w:rPr>
          <w:lang w:eastAsia="en-GB"/>
        </w:rPr>
      </w:pPr>
      <w:bookmarkStart w:id="120" w:name="_Toc528677416"/>
      <w:r>
        <w:rPr>
          <w:lang w:eastAsia="en-GB"/>
        </w:rPr>
        <w:t>Output to Excel</w:t>
      </w:r>
      <w:bookmarkEnd w:id="120"/>
    </w:p>
    <w:p w:rsidR="00DC7875" w:rsidRDefault="00DC7875" w:rsidP="00DC7875">
      <w:pPr>
        <w:rPr>
          <w:lang w:eastAsia="en-GB"/>
        </w:rPr>
      </w:pPr>
    </w:p>
    <w:p w:rsidR="00DC7875" w:rsidRDefault="00DC7875" w:rsidP="00DC7875">
      <w:pPr>
        <w:rPr>
          <w:lang w:eastAsia="en-GB"/>
        </w:rPr>
      </w:pPr>
      <w:r>
        <w:rPr>
          <w:lang w:eastAsia="en-GB"/>
        </w:rPr>
        <w:t>See Excel report below for full list of columns. Report pages may be on separate worksheets.</w:t>
      </w:r>
    </w:p>
    <w:p w:rsidR="00DC7875" w:rsidRDefault="00DC7875" w:rsidP="00DC7875">
      <w:pPr>
        <w:rPr>
          <w:lang w:eastAsia="en-GB"/>
        </w:rPr>
      </w:pPr>
    </w:p>
    <w:bookmarkStart w:id="121" w:name="_MON_1546755517"/>
    <w:bookmarkEnd w:id="121"/>
    <w:p w:rsidR="00DC7875" w:rsidRDefault="006E6714" w:rsidP="00DC7875">
      <w:pPr>
        <w:rPr>
          <w:lang w:eastAsia="en-GB"/>
        </w:rPr>
      </w:pPr>
      <w:r>
        <w:rPr>
          <w:lang w:eastAsia="en-GB"/>
        </w:rPr>
        <w:object w:dxaOrig="1513" w:dyaOrig="987">
          <v:shape id="_x0000_i1053" type="#_x0000_t75" style="width:75.5pt;height:49.65pt" o:ole="">
            <v:imagedata r:id="rId82" o:title=""/>
          </v:shape>
          <o:OLEObject Type="Embed" ProgID="Excel.Sheet.12" ShapeID="_x0000_i1053" DrawAspect="Icon" ObjectID="_1604134029" r:id="rId83"/>
        </w:object>
      </w:r>
    </w:p>
    <w:p w:rsidR="002C1DDF" w:rsidRPr="002C1DDF" w:rsidRDefault="002C1DDF" w:rsidP="002C1DDF">
      <w:pPr>
        <w:rPr>
          <w:lang w:eastAsia="en-GB"/>
        </w:rPr>
      </w:pPr>
    </w:p>
    <w:p w:rsidR="00D42AB1" w:rsidRDefault="00D42AB1">
      <w:pPr>
        <w:pStyle w:val="Heading2"/>
      </w:pPr>
      <w:bookmarkStart w:id="122" w:name="_Toc528677417"/>
      <w:r>
        <w:lastRenderedPageBreak/>
        <w:t>Cloud – Finance – Additional Unit Registrations  LR-0</w:t>
      </w:r>
      <w:r w:rsidR="00135213">
        <w:t>31</w:t>
      </w:r>
      <w:bookmarkEnd w:id="122"/>
    </w:p>
    <w:p w:rsidR="00DC7875" w:rsidRDefault="00DC7875" w:rsidP="00DC7875">
      <w:pPr>
        <w:rPr>
          <w:lang w:eastAsia="en-GB"/>
        </w:rPr>
      </w:pPr>
    </w:p>
    <w:p w:rsidR="00442E8E" w:rsidRDefault="00442E8E" w:rsidP="00442E8E">
      <w:pPr>
        <w:pStyle w:val="Heading3"/>
      </w:pPr>
      <w:bookmarkStart w:id="123" w:name="_Toc528677418"/>
      <w:r>
        <w:t>Description</w:t>
      </w:r>
      <w:bookmarkEnd w:id="123"/>
    </w:p>
    <w:p w:rsidR="00442E8E" w:rsidRDefault="00442E8E" w:rsidP="00442E8E"/>
    <w:p w:rsidR="00442E8E" w:rsidRDefault="00FB1AFF" w:rsidP="00442E8E">
      <w:pPr>
        <w:ind w:left="720"/>
      </w:pPr>
      <w:r>
        <w:t>Finance Report showing A</w:t>
      </w:r>
      <w:r w:rsidR="005E5B36">
        <w:t xml:space="preserve">dditional Unit </w:t>
      </w:r>
      <w:r w:rsidR="00442E8E">
        <w:t>Registrations</w:t>
      </w:r>
      <w:r w:rsidR="005E5B36">
        <w:t xml:space="preserve"> (ie not included on Award), including charging details</w:t>
      </w:r>
      <w:r w:rsidR="00E5212B">
        <w:t xml:space="preserve"> for both qualification and unit</w:t>
      </w:r>
      <w:r w:rsidR="005E5B36">
        <w:t>.</w:t>
      </w:r>
      <w:r w:rsidR="00442E8E">
        <w:t xml:space="preserve"> </w:t>
      </w:r>
    </w:p>
    <w:p w:rsidR="00442E8E" w:rsidRDefault="00442E8E" w:rsidP="00442E8E">
      <w:pPr>
        <w:ind w:left="720"/>
      </w:pPr>
    </w:p>
    <w:p w:rsidR="00442E8E" w:rsidRDefault="00442E8E" w:rsidP="00442E8E">
      <w:pPr>
        <w:ind w:left="720"/>
      </w:pPr>
      <w:r>
        <w:t>Excludes deleted Learners</w:t>
      </w:r>
      <w:r w:rsidR="005E5B36">
        <w:t xml:space="preserve">, Unit Registrations and Qualification Registrations. </w:t>
      </w:r>
    </w:p>
    <w:p w:rsidR="00442E8E" w:rsidRPr="00362187" w:rsidRDefault="00442E8E" w:rsidP="00442E8E">
      <w:pPr>
        <w:ind w:left="720"/>
      </w:pPr>
    </w:p>
    <w:p w:rsidR="00442E8E" w:rsidRDefault="00442E8E" w:rsidP="005E5B36">
      <w:pPr>
        <w:ind w:left="720"/>
        <w:rPr>
          <w:lang w:eastAsia="en-GB"/>
        </w:rPr>
      </w:pPr>
      <w:r w:rsidRPr="00362187">
        <w:t xml:space="preserve">Filtered by </w:t>
      </w:r>
      <w:r>
        <w:rPr>
          <w:lang w:eastAsia="en-GB"/>
        </w:rPr>
        <w:t>Qualification, Centre, Registration Status, R</w:t>
      </w:r>
      <w:r w:rsidRPr="000A062C">
        <w:rPr>
          <w:lang w:eastAsia="en-GB"/>
        </w:rPr>
        <w:t>egistration</w:t>
      </w:r>
      <w:r>
        <w:rPr>
          <w:lang w:eastAsia="en-GB"/>
        </w:rPr>
        <w:t xml:space="preserve"> Date</w:t>
      </w:r>
      <w:r w:rsidR="005E5B36">
        <w:rPr>
          <w:lang w:eastAsia="en-GB"/>
        </w:rPr>
        <w:t xml:space="preserve">, Registration Creation Date and </w:t>
      </w:r>
      <w:r>
        <w:rPr>
          <w:lang w:eastAsia="en-GB"/>
        </w:rPr>
        <w:t>Expiry D</w:t>
      </w:r>
      <w:r w:rsidR="00FE3DBD">
        <w:rPr>
          <w:lang w:eastAsia="en-GB"/>
        </w:rPr>
        <w:t>ate.</w:t>
      </w:r>
    </w:p>
    <w:p w:rsidR="00442E8E" w:rsidRPr="00362187" w:rsidRDefault="00442E8E" w:rsidP="00442E8E">
      <w:pPr>
        <w:ind w:left="720"/>
      </w:pPr>
    </w:p>
    <w:p w:rsidR="00442E8E" w:rsidRPr="00F928BE" w:rsidRDefault="00442E8E" w:rsidP="00442E8E">
      <w:pPr>
        <w:ind w:left="720"/>
      </w:pPr>
      <w:r>
        <w:t>No Grouping. S</w:t>
      </w:r>
      <w:r w:rsidRPr="00F928BE">
        <w:t xml:space="preserve">orted by </w:t>
      </w:r>
      <w:r>
        <w:t>Centre, Site and Qualification Code.</w:t>
      </w:r>
    </w:p>
    <w:p w:rsidR="00442E8E" w:rsidRDefault="00442E8E" w:rsidP="00442E8E"/>
    <w:p w:rsidR="00442E8E" w:rsidRPr="000B5D82" w:rsidRDefault="00442E8E" w:rsidP="00442E8E"/>
    <w:p w:rsidR="00442E8E" w:rsidRDefault="00442E8E" w:rsidP="00442E8E">
      <w:pPr>
        <w:pStyle w:val="Heading3"/>
      </w:pPr>
      <w:bookmarkStart w:id="124" w:name="_Toc528677419"/>
      <w:r>
        <w:t>Sample Report</w:t>
      </w:r>
      <w:bookmarkEnd w:id="124"/>
    </w:p>
    <w:p w:rsidR="005E5B36" w:rsidRDefault="005E5B36" w:rsidP="005E5B36"/>
    <w:p w:rsidR="00FE3DBD" w:rsidRPr="009E32B6" w:rsidRDefault="00706062" w:rsidP="005E5B36">
      <w:pPr>
        <w:rPr>
          <w:noProof/>
          <w:lang w:eastAsia="en-GB"/>
        </w:rPr>
      </w:pPr>
      <w:r>
        <w:rPr>
          <w:noProof/>
          <w:lang w:eastAsia="en-GB"/>
        </w:rPr>
        <w:drawing>
          <wp:inline distT="0" distB="0" distL="0" distR="0">
            <wp:extent cx="5549265" cy="30924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49265" cy="309245"/>
                    </a:xfrm>
                    <a:prstGeom prst="rect">
                      <a:avLst/>
                    </a:prstGeom>
                    <a:noFill/>
                    <a:ln>
                      <a:noFill/>
                    </a:ln>
                  </pic:spPr>
                </pic:pic>
              </a:graphicData>
            </a:graphic>
          </wp:inline>
        </w:drawing>
      </w:r>
    </w:p>
    <w:p w:rsidR="00EA22E4" w:rsidRPr="009E32B6" w:rsidRDefault="00EA22E4" w:rsidP="005E5B36">
      <w:pPr>
        <w:rPr>
          <w:noProof/>
          <w:lang w:eastAsia="en-GB"/>
        </w:rPr>
      </w:pPr>
    </w:p>
    <w:p w:rsidR="00442E8E" w:rsidRDefault="00442E8E" w:rsidP="00442E8E">
      <w:pPr>
        <w:ind w:left="720"/>
      </w:pPr>
    </w:p>
    <w:p w:rsidR="00CD58F6" w:rsidRDefault="00CD58F6" w:rsidP="00442E8E">
      <w:pPr>
        <w:ind w:left="720"/>
      </w:pPr>
    </w:p>
    <w:p w:rsidR="00442E8E" w:rsidRDefault="00442E8E" w:rsidP="00442E8E">
      <w:pPr>
        <w:pStyle w:val="Heading3"/>
        <w:rPr>
          <w:lang w:eastAsia="en-GB"/>
        </w:rPr>
      </w:pPr>
      <w:bookmarkStart w:id="125" w:name="_Toc528677420"/>
      <w:r>
        <w:rPr>
          <w:lang w:eastAsia="en-GB"/>
        </w:rPr>
        <w:t>Output to Excel</w:t>
      </w:r>
      <w:bookmarkEnd w:id="125"/>
    </w:p>
    <w:p w:rsidR="00442E8E" w:rsidRDefault="00442E8E" w:rsidP="00442E8E">
      <w:pPr>
        <w:rPr>
          <w:lang w:eastAsia="en-GB"/>
        </w:rPr>
      </w:pPr>
    </w:p>
    <w:p w:rsidR="00EA22E4" w:rsidRDefault="00EA22E4" w:rsidP="00442E8E">
      <w:pPr>
        <w:rPr>
          <w:lang w:eastAsia="en-GB"/>
        </w:rPr>
      </w:pPr>
      <w:r>
        <w:rPr>
          <w:lang w:eastAsia="en-GB"/>
        </w:rPr>
        <w:t>See Excel report below for full list of columns. Report pages may be on separate worksheets.</w:t>
      </w:r>
    </w:p>
    <w:p w:rsidR="00EA22E4" w:rsidRDefault="00EA22E4" w:rsidP="00442E8E">
      <w:pPr>
        <w:rPr>
          <w:lang w:eastAsia="en-GB"/>
        </w:rPr>
      </w:pPr>
    </w:p>
    <w:bookmarkStart w:id="126" w:name="_MON_1501070773"/>
    <w:bookmarkEnd w:id="126"/>
    <w:p w:rsidR="00442E8E" w:rsidRDefault="00B84BD2" w:rsidP="00442E8E">
      <w:pPr>
        <w:rPr>
          <w:lang w:eastAsia="en-GB"/>
        </w:rPr>
      </w:pPr>
      <w:r>
        <w:rPr>
          <w:lang w:eastAsia="en-GB"/>
        </w:rPr>
        <w:object w:dxaOrig="1287" w:dyaOrig="837">
          <v:shape id="_x0000_i1054" type="#_x0000_t75" style="width:64.55pt;height:42.2pt" o:ole="">
            <v:imagedata r:id="rId85" o:title=""/>
          </v:shape>
          <o:OLEObject Type="Embed" ProgID="Excel.Sheet.8" ShapeID="_x0000_i1054" DrawAspect="Icon" ObjectID="_1604134030" r:id="rId86"/>
        </w:object>
      </w:r>
    </w:p>
    <w:p w:rsidR="00442E8E" w:rsidRDefault="00442E8E" w:rsidP="00442E8E"/>
    <w:p w:rsidR="006C2C14" w:rsidRDefault="006C2C14">
      <w:pPr>
        <w:pStyle w:val="Heading2"/>
      </w:pPr>
      <w:bookmarkStart w:id="127" w:name="_Toc528677421"/>
      <w:r>
        <w:t>Cloud – Finance – Unit Only Registrations  LR-03</w:t>
      </w:r>
      <w:r w:rsidR="00135213">
        <w:t>2</w:t>
      </w:r>
      <w:bookmarkEnd w:id="127"/>
    </w:p>
    <w:p w:rsidR="006C2C14" w:rsidRDefault="006C2C14" w:rsidP="006C2C14">
      <w:pPr>
        <w:rPr>
          <w:lang w:eastAsia="en-GB"/>
        </w:rPr>
      </w:pPr>
    </w:p>
    <w:p w:rsidR="00EA22E4" w:rsidRDefault="00EA22E4" w:rsidP="00EA22E4">
      <w:pPr>
        <w:pStyle w:val="Heading3"/>
      </w:pPr>
      <w:bookmarkStart w:id="128" w:name="_Toc528677422"/>
      <w:r>
        <w:t>Description</w:t>
      </w:r>
      <w:bookmarkEnd w:id="128"/>
    </w:p>
    <w:p w:rsidR="00EA22E4" w:rsidRDefault="00EA22E4" w:rsidP="00EA22E4"/>
    <w:p w:rsidR="00EA22E4" w:rsidRDefault="00EA22E4" w:rsidP="00EA22E4">
      <w:pPr>
        <w:ind w:left="720"/>
      </w:pPr>
      <w:r>
        <w:t xml:space="preserve">Finance Report showing </w:t>
      </w:r>
      <w:r w:rsidR="00BC1EDE">
        <w:t xml:space="preserve">Unit </w:t>
      </w:r>
      <w:r>
        <w:t xml:space="preserve">Registrations, including charging details. </w:t>
      </w:r>
    </w:p>
    <w:p w:rsidR="00EA22E4" w:rsidRDefault="00EA22E4" w:rsidP="00EA22E4">
      <w:pPr>
        <w:ind w:left="720"/>
      </w:pPr>
    </w:p>
    <w:p w:rsidR="00BC1EDE" w:rsidRDefault="00EA22E4" w:rsidP="00BC1EDE">
      <w:pPr>
        <w:ind w:left="720"/>
        <w:rPr>
          <w:lang w:eastAsia="en-GB"/>
        </w:rPr>
      </w:pPr>
      <w:r>
        <w:t xml:space="preserve">Excludes deleted Learners, Unit Registrations and Qualification Registrations. </w:t>
      </w:r>
      <w:r w:rsidR="00BC1EDE">
        <w:t>Only includes Standalone Registrations a</w:t>
      </w:r>
      <w:r w:rsidR="00E72CC5">
        <w:t>nd Registrations on chargeable Q</w:t>
      </w:r>
      <w:r w:rsidR="00BC1EDE">
        <w:t xml:space="preserve">ualifications. Excludes Qualification Sets </w:t>
      </w:r>
      <w:r w:rsidR="00BC1EDE">
        <w:rPr>
          <w:lang w:eastAsia="en-GB"/>
        </w:rPr>
        <w:t>and Unit Registrations not included on Award.</w:t>
      </w:r>
    </w:p>
    <w:p w:rsidR="00EA22E4" w:rsidRPr="00362187" w:rsidRDefault="00EA22E4" w:rsidP="00EA22E4">
      <w:pPr>
        <w:ind w:left="720"/>
      </w:pPr>
    </w:p>
    <w:p w:rsidR="00EA22E4" w:rsidRDefault="00EA22E4" w:rsidP="00EA22E4">
      <w:pPr>
        <w:ind w:left="720"/>
        <w:rPr>
          <w:lang w:eastAsia="en-GB"/>
        </w:rPr>
      </w:pPr>
      <w:r w:rsidRPr="00362187">
        <w:t xml:space="preserve">Filtered by </w:t>
      </w:r>
      <w:r>
        <w:rPr>
          <w:lang w:eastAsia="en-GB"/>
        </w:rPr>
        <w:t>Qualification, Centre, Registration Status, R</w:t>
      </w:r>
      <w:r w:rsidRPr="000A062C">
        <w:rPr>
          <w:lang w:eastAsia="en-GB"/>
        </w:rPr>
        <w:t>egistration</w:t>
      </w:r>
      <w:r>
        <w:rPr>
          <w:lang w:eastAsia="en-GB"/>
        </w:rPr>
        <w:t xml:space="preserve"> Date, Registration Creation Date and Expiry D</w:t>
      </w:r>
      <w:r w:rsidR="00FE3DBD">
        <w:rPr>
          <w:lang w:eastAsia="en-GB"/>
        </w:rPr>
        <w:t>ate</w:t>
      </w:r>
      <w:r w:rsidR="00BC1EDE">
        <w:rPr>
          <w:lang w:eastAsia="en-GB"/>
        </w:rPr>
        <w:t xml:space="preserve"> </w:t>
      </w:r>
    </w:p>
    <w:p w:rsidR="00E72CC5" w:rsidRPr="00362187" w:rsidRDefault="00E72CC5" w:rsidP="00EA22E4">
      <w:pPr>
        <w:ind w:left="720"/>
      </w:pPr>
    </w:p>
    <w:p w:rsidR="00EA22E4" w:rsidRPr="00F928BE" w:rsidRDefault="00EA22E4" w:rsidP="00EA22E4">
      <w:pPr>
        <w:ind w:left="720"/>
      </w:pPr>
      <w:r>
        <w:t>No Grouping. S</w:t>
      </w:r>
      <w:r w:rsidRPr="00F928BE">
        <w:t xml:space="preserve">orted by </w:t>
      </w:r>
      <w:r>
        <w:t>Centre, Site and Qualification Code.</w:t>
      </w:r>
    </w:p>
    <w:p w:rsidR="00EA22E4" w:rsidRDefault="00EA22E4" w:rsidP="00EA22E4"/>
    <w:p w:rsidR="00EA22E4" w:rsidRPr="000B5D82" w:rsidRDefault="00EA22E4" w:rsidP="00EA22E4"/>
    <w:p w:rsidR="00EA22E4" w:rsidRDefault="00EA22E4" w:rsidP="00EA22E4">
      <w:pPr>
        <w:pStyle w:val="Heading3"/>
      </w:pPr>
      <w:bookmarkStart w:id="129" w:name="_Toc528677423"/>
      <w:r>
        <w:t>Sample Report</w:t>
      </w:r>
      <w:bookmarkEnd w:id="129"/>
    </w:p>
    <w:p w:rsidR="00EA22E4" w:rsidRDefault="00EA22E4" w:rsidP="00EA22E4"/>
    <w:p w:rsidR="00FE3DBD" w:rsidRPr="009E32B6" w:rsidRDefault="00706062" w:rsidP="00EA22E4">
      <w:pPr>
        <w:rPr>
          <w:noProof/>
          <w:lang w:eastAsia="en-GB"/>
        </w:rPr>
      </w:pPr>
      <w:r>
        <w:rPr>
          <w:noProof/>
          <w:lang w:eastAsia="en-GB"/>
        </w:rPr>
        <w:drawing>
          <wp:inline distT="0" distB="0" distL="0" distR="0">
            <wp:extent cx="5398135" cy="78803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7">
                      <a:extLst>
                        <a:ext uri="{28A0092B-C50C-407E-A947-70E740481C1C}">
                          <a14:useLocalDpi xmlns:a14="http://schemas.microsoft.com/office/drawing/2010/main" val="0"/>
                        </a:ext>
                      </a:extLst>
                    </a:blip>
                    <a:srcRect l="4247" t="27957" r="7495" b="54900"/>
                    <a:stretch>
                      <a:fillRect/>
                    </a:stretch>
                  </pic:blipFill>
                  <pic:spPr bwMode="auto">
                    <a:xfrm>
                      <a:off x="0" y="0"/>
                      <a:ext cx="5398135" cy="788035"/>
                    </a:xfrm>
                    <a:prstGeom prst="rect">
                      <a:avLst/>
                    </a:prstGeom>
                    <a:noFill/>
                    <a:ln>
                      <a:noFill/>
                    </a:ln>
                  </pic:spPr>
                </pic:pic>
              </a:graphicData>
            </a:graphic>
          </wp:inline>
        </w:drawing>
      </w:r>
    </w:p>
    <w:p w:rsidR="00EA22E4" w:rsidRPr="009E32B6" w:rsidRDefault="00EA22E4" w:rsidP="00EA22E4">
      <w:pPr>
        <w:rPr>
          <w:noProof/>
          <w:lang w:eastAsia="en-GB"/>
        </w:rPr>
      </w:pPr>
    </w:p>
    <w:p w:rsidR="00EA22E4" w:rsidRDefault="00EA22E4" w:rsidP="00EA22E4">
      <w:pPr>
        <w:ind w:left="720"/>
      </w:pPr>
    </w:p>
    <w:p w:rsidR="00EA22E4" w:rsidRDefault="00EA22E4" w:rsidP="00EA22E4">
      <w:pPr>
        <w:pStyle w:val="Heading3"/>
        <w:rPr>
          <w:lang w:eastAsia="en-GB"/>
        </w:rPr>
      </w:pPr>
      <w:bookmarkStart w:id="130" w:name="_Toc528677424"/>
      <w:r>
        <w:rPr>
          <w:lang w:eastAsia="en-GB"/>
        </w:rPr>
        <w:t>Output to Excel</w:t>
      </w:r>
      <w:bookmarkEnd w:id="130"/>
    </w:p>
    <w:p w:rsidR="00EA22E4" w:rsidRDefault="00EA22E4" w:rsidP="00EA22E4">
      <w:pPr>
        <w:rPr>
          <w:lang w:eastAsia="en-GB"/>
        </w:rPr>
      </w:pPr>
    </w:p>
    <w:p w:rsidR="00EA22E4" w:rsidRDefault="00EA22E4" w:rsidP="00EA22E4">
      <w:pPr>
        <w:rPr>
          <w:lang w:eastAsia="en-GB"/>
        </w:rPr>
      </w:pPr>
      <w:r>
        <w:rPr>
          <w:lang w:eastAsia="en-GB"/>
        </w:rPr>
        <w:t>See Excel report below for full list of columns. Report pages may be on separate worksheets.</w:t>
      </w:r>
    </w:p>
    <w:p w:rsidR="00EA22E4" w:rsidRDefault="00EA22E4" w:rsidP="00EA22E4">
      <w:pPr>
        <w:rPr>
          <w:lang w:eastAsia="en-GB"/>
        </w:rPr>
      </w:pPr>
    </w:p>
    <w:bookmarkStart w:id="131" w:name="_MON_1501071144"/>
    <w:bookmarkEnd w:id="131"/>
    <w:p w:rsidR="00EA22E4" w:rsidRDefault="00612FC1" w:rsidP="00EA22E4">
      <w:pPr>
        <w:rPr>
          <w:lang w:eastAsia="en-GB"/>
        </w:rPr>
      </w:pPr>
      <w:r>
        <w:rPr>
          <w:lang w:eastAsia="en-GB"/>
        </w:rPr>
        <w:object w:dxaOrig="1520" w:dyaOrig="987">
          <v:shape id="_x0000_i1055" type="#_x0000_t75" style="width:75.95pt;height:49.65pt" o:ole="">
            <v:imagedata r:id="rId88" o:title=""/>
          </v:shape>
          <o:OLEObject Type="Embed" ProgID="Excel.Sheet.8" ShapeID="_x0000_i1055" DrawAspect="Icon" ObjectID="_1604134031" r:id="rId89"/>
        </w:object>
      </w:r>
    </w:p>
    <w:p w:rsidR="00FB1AFF" w:rsidRDefault="00FB1AFF" w:rsidP="00EA22E4">
      <w:r>
        <w:t xml:space="preserve"> </w:t>
      </w:r>
    </w:p>
    <w:p w:rsidR="00FB1AFF" w:rsidRDefault="00FB1AFF" w:rsidP="00FB1AFF">
      <w:pPr>
        <w:rPr>
          <w:lang w:eastAsia="en-GB"/>
        </w:rPr>
      </w:pPr>
    </w:p>
    <w:p w:rsidR="00FE3DBD" w:rsidRPr="006C2C14" w:rsidRDefault="00FE3DBD" w:rsidP="00FB1AFF">
      <w:pPr>
        <w:rPr>
          <w:lang w:eastAsia="en-GB"/>
        </w:rPr>
      </w:pPr>
    </w:p>
    <w:p w:rsidR="006C2C14" w:rsidRDefault="006C2C14">
      <w:pPr>
        <w:pStyle w:val="Heading2"/>
      </w:pPr>
      <w:bookmarkStart w:id="132" w:name="_Toc528677425"/>
      <w:r>
        <w:t>Cloud – Finance – Qualification Registrations</w:t>
      </w:r>
      <w:r w:rsidR="00135213">
        <w:t xml:space="preserve">  LR-033</w:t>
      </w:r>
      <w:bookmarkEnd w:id="132"/>
    </w:p>
    <w:p w:rsidR="00FB1AFF" w:rsidRDefault="00FB1AFF" w:rsidP="00FB1AFF">
      <w:pPr>
        <w:ind w:left="720"/>
      </w:pPr>
    </w:p>
    <w:p w:rsidR="00EA22E4" w:rsidRDefault="00EA22E4" w:rsidP="00EA22E4">
      <w:pPr>
        <w:pStyle w:val="Heading3"/>
      </w:pPr>
      <w:bookmarkStart w:id="133" w:name="_Toc528677426"/>
      <w:r>
        <w:t>Description</w:t>
      </w:r>
      <w:bookmarkEnd w:id="133"/>
    </w:p>
    <w:p w:rsidR="00EA22E4" w:rsidRDefault="00EA22E4" w:rsidP="00EA22E4"/>
    <w:p w:rsidR="00EA22E4" w:rsidRDefault="00EA22E4" w:rsidP="00EA22E4">
      <w:pPr>
        <w:ind w:left="720"/>
      </w:pPr>
      <w:r>
        <w:t xml:space="preserve">Finance Report showing </w:t>
      </w:r>
      <w:r w:rsidR="00E72CC5">
        <w:t xml:space="preserve">Qualification </w:t>
      </w:r>
      <w:r>
        <w:t xml:space="preserve">Registrations, including charging details. </w:t>
      </w:r>
    </w:p>
    <w:p w:rsidR="00EA22E4" w:rsidRDefault="00EA22E4" w:rsidP="00EA22E4">
      <w:pPr>
        <w:ind w:left="720"/>
      </w:pPr>
    </w:p>
    <w:p w:rsidR="00EA22E4" w:rsidRDefault="00EA22E4" w:rsidP="00EA22E4">
      <w:pPr>
        <w:ind w:left="720"/>
      </w:pPr>
      <w:r>
        <w:t>Excludes deleted Learners</w:t>
      </w:r>
      <w:r w:rsidR="00E72CC5">
        <w:t xml:space="preserve"> </w:t>
      </w:r>
      <w:r>
        <w:t>and Qualification Registrations</w:t>
      </w:r>
      <w:r w:rsidR="00E72CC5">
        <w:t xml:space="preserve">, Qualification Sets and Standalone Registrations. Only includes Registrations on chargeable Qualifications. </w:t>
      </w:r>
    </w:p>
    <w:p w:rsidR="00EA22E4" w:rsidRPr="00362187" w:rsidRDefault="00EA22E4" w:rsidP="00EA22E4">
      <w:pPr>
        <w:ind w:left="720"/>
      </w:pPr>
    </w:p>
    <w:p w:rsidR="00EA22E4" w:rsidRDefault="00EA22E4" w:rsidP="00EA22E4">
      <w:pPr>
        <w:ind w:left="720"/>
        <w:rPr>
          <w:lang w:eastAsia="en-GB"/>
        </w:rPr>
      </w:pPr>
      <w:r w:rsidRPr="00362187">
        <w:t xml:space="preserve">Filtered by </w:t>
      </w:r>
      <w:r>
        <w:rPr>
          <w:lang w:eastAsia="en-GB"/>
        </w:rPr>
        <w:t>Qualification, Centre, Registration Status, R</w:t>
      </w:r>
      <w:r w:rsidRPr="000A062C">
        <w:rPr>
          <w:lang w:eastAsia="en-GB"/>
        </w:rPr>
        <w:t>egistration</w:t>
      </w:r>
      <w:r>
        <w:rPr>
          <w:lang w:eastAsia="en-GB"/>
        </w:rPr>
        <w:t xml:space="preserve"> Date, Registration Creation Date and Expiry D</w:t>
      </w:r>
      <w:r w:rsidR="00FE3DBD">
        <w:rPr>
          <w:lang w:eastAsia="en-GB"/>
        </w:rPr>
        <w:t>ate.</w:t>
      </w:r>
    </w:p>
    <w:p w:rsidR="00EA22E4" w:rsidRPr="00362187" w:rsidRDefault="00EA22E4" w:rsidP="00EA22E4">
      <w:pPr>
        <w:ind w:left="720"/>
      </w:pPr>
    </w:p>
    <w:p w:rsidR="00EA22E4" w:rsidRPr="00F928BE" w:rsidRDefault="00EA22E4" w:rsidP="00EA22E4">
      <w:pPr>
        <w:ind w:left="720"/>
      </w:pPr>
      <w:r>
        <w:t>No Grouping. S</w:t>
      </w:r>
      <w:r w:rsidRPr="00F928BE">
        <w:t xml:space="preserve">orted by </w:t>
      </w:r>
      <w:r>
        <w:t>Centre, Site and Qualification Code.</w:t>
      </w:r>
    </w:p>
    <w:p w:rsidR="00EA22E4" w:rsidRDefault="00EA22E4" w:rsidP="00EA22E4"/>
    <w:p w:rsidR="00EA22E4" w:rsidRPr="000B5D82" w:rsidRDefault="00EA22E4" w:rsidP="00EA22E4"/>
    <w:p w:rsidR="00EA22E4" w:rsidRDefault="00EA22E4" w:rsidP="00EA22E4">
      <w:pPr>
        <w:pStyle w:val="Heading3"/>
      </w:pPr>
      <w:bookmarkStart w:id="134" w:name="_Toc528677427"/>
      <w:r>
        <w:t>Sample Report</w:t>
      </w:r>
      <w:bookmarkEnd w:id="134"/>
    </w:p>
    <w:p w:rsidR="00EA22E4" w:rsidRDefault="00EA22E4" w:rsidP="00EA22E4"/>
    <w:p w:rsidR="00FE3DBD" w:rsidRPr="009E32B6" w:rsidRDefault="00706062" w:rsidP="00EA22E4">
      <w:pPr>
        <w:rPr>
          <w:noProof/>
          <w:lang w:eastAsia="en-GB"/>
        </w:rPr>
      </w:pPr>
      <w:r>
        <w:rPr>
          <w:noProof/>
          <w:lang w:eastAsia="en-GB"/>
        </w:rPr>
        <w:drawing>
          <wp:inline distT="0" distB="0" distL="0" distR="0">
            <wp:extent cx="5379085" cy="72517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0">
                      <a:extLst>
                        <a:ext uri="{28A0092B-C50C-407E-A947-70E740481C1C}">
                          <a14:useLocalDpi xmlns:a14="http://schemas.microsoft.com/office/drawing/2010/main" val="0"/>
                        </a:ext>
                      </a:extLst>
                    </a:blip>
                    <a:srcRect l="4372" t="28053" r="7642" b="56396"/>
                    <a:stretch>
                      <a:fillRect/>
                    </a:stretch>
                  </pic:blipFill>
                  <pic:spPr bwMode="auto">
                    <a:xfrm>
                      <a:off x="0" y="0"/>
                      <a:ext cx="5379085" cy="725170"/>
                    </a:xfrm>
                    <a:prstGeom prst="rect">
                      <a:avLst/>
                    </a:prstGeom>
                    <a:noFill/>
                    <a:ln>
                      <a:noFill/>
                    </a:ln>
                  </pic:spPr>
                </pic:pic>
              </a:graphicData>
            </a:graphic>
          </wp:inline>
        </w:drawing>
      </w:r>
    </w:p>
    <w:p w:rsidR="00CC4DF6" w:rsidRPr="009E32B6" w:rsidRDefault="00CC4DF6" w:rsidP="00EA22E4">
      <w:pPr>
        <w:rPr>
          <w:noProof/>
          <w:lang w:eastAsia="en-GB"/>
        </w:rPr>
      </w:pPr>
    </w:p>
    <w:p w:rsidR="00EA22E4" w:rsidRDefault="00EA22E4" w:rsidP="00EA22E4">
      <w:pPr>
        <w:pStyle w:val="Heading3"/>
        <w:rPr>
          <w:lang w:eastAsia="en-GB"/>
        </w:rPr>
      </w:pPr>
      <w:bookmarkStart w:id="135" w:name="_Toc528677428"/>
      <w:r>
        <w:rPr>
          <w:lang w:eastAsia="en-GB"/>
        </w:rPr>
        <w:t>Output to Excel</w:t>
      </w:r>
      <w:bookmarkEnd w:id="135"/>
    </w:p>
    <w:p w:rsidR="00EA22E4" w:rsidRDefault="00EA22E4" w:rsidP="00EA22E4">
      <w:pPr>
        <w:rPr>
          <w:lang w:eastAsia="en-GB"/>
        </w:rPr>
      </w:pPr>
    </w:p>
    <w:p w:rsidR="00EA22E4" w:rsidRDefault="00EA22E4" w:rsidP="00EA22E4">
      <w:pPr>
        <w:rPr>
          <w:lang w:eastAsia="en-GB"/>
        </w:rPr>
      </w:pPr>
      <w:r>
        <w:rPr>
          <w:lang w:eastAsia="en-GB"/>
        </w:rPr>
        <w:t>See Excel report below for full list of columns. Report pages may be on separate worksheets.</w:t>
      </w:r>
    </w:p>
    <w:p w:rsidR="00EA22E4" w:rsidRDefault="00EA22E4" w:rsidP="00EA22E4">
      <w:pPr>
        <w:rPr>
          <w:lang w:eastAsia="en-GB"/>
        </w:rPr>
      </w:pPr>
    </w:p>
    <w:bookmarkStart w:id="136" w:name="_MON_1501071479"/>
    <w:bookmarkEnd w:id="136"/>
    <w:p w:rsidR="00EA22E4" w:rsidRDefault="00E72CC5" w:rsidP="00EA22E4">
      <w:pPr>
        <w:rPr>
          <w:lang w:eastAsia="en-GB"/>
        </w:rPr>
      </w:pPr>
      <w:r>
        <w:rPr>
          <w:lang w:eastAsia="en-GB"/>
        </w:rPr>
        <w:object w:dxaOrig="1520" w:dyaOrig="987">
          <v:shape id="_x0000_i1056" type="#_x0000_t75" style="width:75.95pt;height:49.65pt" o:ole="">
            <v:imagedata r:id="rId91" o:title=""/>
          </v:shape>
          <o:OLEObject Type="Embed" ProgID="Excel.Sheet.8" ShapeID="_x0000_i1056" DrawAspect="Icon" ObjectID="_1604134032" r:id="rId92"/>
        </w:object>
      </w:r>
    </w:p>
    <w:p w:rsidR="00FB1AFF" w:rsidRPr="006C2C14" w:rsidRDefault="00FB1AFF" w:rsidP="00FB1AFF">
      <w:pPr>
        <w:rPr>
          <w:lang w:eastAsia="en-GB"/>
        </w:rPr>
      </w:pPr>
    </w:p>
    <w:p w:rsidR="006C2C14" w:rsidRPr="006C2C14" w:rsidRDefault="006C2C14" w:rsidP="006C2C14">
      <w:pPr>
        <w:rPr>
          <w:lang w:eastAsia="en-GB"/>
        </w:rPr>
      </w:pPr>
    </w:p>
    <w:p w:rsidR="006C2C14" w:rsidRDefault="006C2C14">
      <w:pPr>
        <w:pStyle w:val="Heading2"/>
      </w:pPr>
      <w:bookmarkStart w:id="137" w:name="_Toc528677429"/>
      <w:r>
        <w:t>Cloud – Finance – Qualification Sets  LR-03</w:t>
      </w:r>
      <w:r w:rsidR="00135213">
        <w:t>4</w:t>
      </w:r>
      <w:bookmarkEnd w:id="137"/>
    </w:p>
    <w:p w:rsidR="006C2C14" w:rsidRDefault="006C2C14" w:rsidP="006C2C14">
      <w:pPr>
        <w:rPr>
          <w:lang w:eastAsia="en-GB"/>
        </w:rPr>
      </w:pPr>
    </w:p>
    <w:p w:rsidR="00EA22E4" w:rsidRDefault="00EA22E4" w:rsidP="00EA22E4">
      <w:pPr>
        <w:pStyle w:val="Heading3"/>
      </w:pPr>
      <w:bookmarkStart w:id="138" w:name="_Toc528677430"/>
      <w:r>
        <w:t>Description</w:t>
      </w:r>
      <w:bookmarkEnd w:id="138"/>
    </w:p>
    <w:p w:rsidR="00EA22E4" w:rsidRDefault="00EA22E4" w:rsidP="00EA22E4"/>
    <w:p w:rsidR="00EA22E4" w:rsidRDefault="00EA22E4" w:rsidP="00EA22E4">
      <w:pPr>
        <w:ind w:left="720"/>
      </w:pPr>
      <w:r>
        <w:t xml:space="preserve">Finance Report showing Additional Unit Registrations (ie not included on Award), including charging details. </w:t>
      </w:r>
    </w:p>
    <w:p w:rsidR="00EA22E4" w:rsidRDefault="00EA22E4" w:rsidP="00EA22E4">
      <w:pPr>
        <w:ind w:left="720"/>
      </w:pPr>
    </w:p>
    <w:p w:rsidR="00EA22E4" w:rsidRDefault="00EA22E4" w:rsidP="00EA22E4">
      <w:pPr>
        <w:ind w:left="720"/>
      </w:pPr>
      <w:r>
        <w:t>Excludes deleted Learners</w:t>
      </w:r>
      <w:r w:rsidR="00C45D2F">
        <w:t xml:space="preserve"> and Qualification Registrations, and Standalone Registrations.</w:t>
      </w:r>
      <w:r>
        <w:t xml:space="preserve"> </w:t>
      </w:r>
      <w:r w:rsidR="00E5212B">
        <w:t>I</w:t>
      </w:r>
      <w:r w:rsidR="00C45D2F">
        <w:t xml:space="preserve">ncludes Qualification Set Registrations on chargeable </w:t>
      </w:r>
      <w:r w:rsidR="00E5212B">
        <w:t xml:space="preserve">and non-chargeable </w:t>
      </w:r>
      <w:r w:rsidR="00C45D2F">
        <w:t>Qualifications.</w:t>
      </w:r>
    </w:p>
    <w:p w:rsidR="00EA22E4" w:rsidRPr="00362187" w:rsidRDefault="00EA22E4" w:rsidP="00EA22E4">
      <w:pPr>
        <w:ind w:left="720"/>
      </w:pPr>
    </w:p>
    <w:p w:rsidR="00EA22E4" w:rsidRDefault="00EA22E4" w:rsidP="00EA22E4">
      <w:pPr>
        <w:ind w:left="720"/>
        <w:rPr>
          <w:lang w:eastAsia="en-GB"/>
        </w:rPr>
      </w:pPr>
      <w:r w:rsidRPr="00362187">
        <w:t xml:space="preserve">Filtered by </w:t>
      </w:r>
      <w:r>
        <w:rPr>
          <w:lang w:eastAsia="en-GB"/>
        </w:rPr>
        <w:t>Qualification, Centre, Registration Status, R</w:t>
      </w:r>
      <w:r w:rsidRPr="000A062C">
        <w:rPr>
          <w:lang w:eastAsia="en-GB"/>
        </w:rPr>
        <w:t>egistration</w:t>
      </w:r>
      <w:r>
        <w:rPr>
          <w:lang w:eastAsia="en-GB"/>
        </w:rPr>
        <w:t xml:space="preserve"> Date, Registration Creation Date and Expiry D</w:t>
      </w:r>
      <w:r w:rsidR="00FE3DBD">
        <w:rPr>
          <w:lang w:eastAsia="en-GB"/>
        </w:rPr>
        <w:t>ate.</w:t>
      </w:r>
    </w:p>
    <w:p w:rsidR="00EA22E4" w:rsidRPr="00362187" w:rsidRDefault="00EA22E4" w:rsidP="00EA22E4">
      <w:pPr>
        <w:ind w:left="720"/>
      </w:pPr>
    </w:p>
    <w:p w:rsidR="00EA22E4" w:rsidRPr="00F928BE" w:rsidRDefault="00EA22E4" w:rsidP="00EA22E4">
      <w:pPr>
        <w:ind w:left="720"/>
      </w:pPr>
      <w:r>
        <w:t>No Grouping. S</w:t>
      </w:r>
      <w:r w:rsidRPr="00F928BE">
        <w:t xml:space="preserve">orted by </w:t>
      </w:r>
      <w:r>
        <w:t>Centre, Site and Qualification Code.</w:t>
      </w:r>
    </w:p>
    <w:p w:rsidR="00EA22E4" w:rsidRDefault="00EA22E4" w:rsidP="00EA22E4"/>
    <w:p w:rsidR="00EA22E4" w:rsidRPr="000B5D82" w:rsidRDefault="00EA22E4" w:rsidP="00EA22E4"/>
    <w:p w:rsidR="00EA22E4" w:rsidRDefault="00EA22E4" w:rsidP="00EA22E4">
      <w:pPr>
        <w:pStyle w:val="Heading3"/>
      </w:pPr>
      <w:bookmarkStart w:id="139" w:name="_Toc528677431"/>
      <w:r>
        <w:t>Sample Report</w:t>
      </w:r>
      <w:bookmarkEnd w:id="139"/>
    </w:p>
    <w:p w:rsidR="00EA22E4" w:rsidRDefault="00EA22E4" w:rsidP="00EA22E4"/>
    <w:p w:rsidR="00FE3DBD" w:rsidRPr="009E32B6" w:rsidRDefault="00706062" w:rsidP="00EA22E4">
      <w:pPr>
        <w:rPr>
          <w:noProof/>
          <w:lang w:eastAsia="en-GB"/>
        </w:rPr>
      </w:pPr>
      <w:r>
        <w:rPr>
          <w:noProof/>
          <w:lang w:eastAsia="en-GB"/>
        </w:rPr>
        <w:lastRenderedPageBreak/>
        <w:drawing>
          <wp:inline distT="0" distB="0" distL="0" distR="0">
            <wp:extent cx="5549265" cy="258445"/>
            <wp:effectExtent l="0" t="0" r="0" b="82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49265" cy="258445"/>
                    </a:xfrm>
                    <a:prstGeom prst="rect">
                      <a:avLst/>
                    </a:prstGeom>
                    <a:noFill/>
                    <a:ln>
                      <a:noFill/>
                    </a:ln>
                  </pic:spPr>
                </pic:pic>
              </a:graphicData>
            </a:graphic>
          </wp:inline>
        </w:drawing>
      </w:r>
    </w:p>
    <w:p w:rsidR="00EA22E4" w:rsidRPr="009E32B6" w:rsidRDefault="00EA22E4" w:rsidP="00EA22E4">
      <w:pPr>
        <w:rPr>
          <w:noProof/>
          <w:lang w:eastAsia="en-GB"/>
        </w:rPr>
      </w:pPr>
    </w:p>
    <w:p w:rsidR="00EA22E4" w:rsidRDefault="00EA22E4" w:rsidP="00EA22E4"/>
    <w:p w:rsidR="00EA22E4" w:rsidRDefault="00EA22E4" w:rsidP="00EA22E4">
      <w:pPr>
        <w:pStyle w:val="Heading3"/>
        <w:rPr>
          <w:lang w:eastAsia="en-GB"/>
        </w:rPr>
      </w:pPr>
      <w:bookmarkStart w:id="140" w:name="_Toc528677432"/>
      <w:r>
        <w:rPr>
          <w:lang w:eastAsia="en-GB"/>
        </w:rPr>
        <w:t>Output to Excel</w:t>
      </w:r>
      <w:bookmarkEnd w:id="140"/>
    </w:p>
    <w:p w:rsidR="00EA22E4" w:rsidRDefault="00EA22E4" w:rsidP="00EA22E4">
      <w:pPr>
        <w:rPr>
          <w:lang w:eastAsia="en-GB"/>
        </w:rPr>
      </w:pPr>
    </w:p>
    <w:p w:rsidR="00EA22E4" w:rsidRDefault="00EA22E4" w:rsidP="00EA22E4">
      <w:pPr>
        <w:rPr>
          <w:lang w:eastAsia="en-GB"/>
        </w:rPr>
      </w:pPr>
      <w:r>
        <w:rPr>
          <w:lang w:eastAsia="en-GB"/>
        </w:rPr>
        <w:t>See Excel report below for full list of columns. Report pages may be on separate worksheets.</w:t>
      </w:r>
    </w:p>
    <w:p w:rsidR="00EA22E4" w:rsidRDefault="00EA22E4" w:rsidP="00EA22E4">
      <w:pPr>
        <w:rPr>
          <w:lang w:eastAsia="en-GB"/>
        </w:rPr>
      </w:pPr>
    </w:p>
    <w:bookmarkStart w:id="141" w:name="_MON_1501071751"/>
    <w:bookmarkEnd w:id="141"/>
    <w:p w:rsidR="00EA22E4" w:rsidRDefault="00CC4DF6" w:rsidP="00EA22E4">
      <w:pPr>
        <w:rPr>
          <w:lang w:eastAsia="en-GB"/>
        </w:rPr>
      </w:pPr>
      <w:r>
        <w:rPr>
          <w:lang w:eastAsia="en-GB"/>
        </w:rPr>
        <w:object w:dxaOrig="1520" w:dyaOrig="987">
          <v:shape id="_x0000_i1057" type="#_x0000_t75" style="width:75.95pt;height:49.65pt" o:ole="">
            <v:imagedata r:id="rId94" o:title=""/>
          </v:shape>
          <o:OLEObject Type="Embed" ProgID="Excel.Sheet.8" ShapeID="_x0000_i1057" DrawAspect="Icon" ObjectID="_1604134033" r:id="rId95"/>
        </w:object>
      </w:r>
    </w:p>
    <w:p w:rsidR="00EA22E4" w:rsidRPr="006C2C14" w:rsidRDefault="00EA22E4" w:rsidP="00EA22E4">
      <w:pPr>
        <w:rPr>
          <w:lang w:eastAsia="en-GB"/>
        </w:rPr>
      </w:pPr>
    </w:p>
    <w:p w:rsidR="00FE3DBD" w:rsidRPr="006C2C14" w:rsidRDefault="00FE3DBD" w:rsidP="00FB1AFF">
      <w:pPr>
        <w:rPr>
          <w:lang w:eastAsia="en-GB"/>
        </w:rPr>
      </w:pPr>
    </w:p>
    <w:p w:rsidR="006C2C14" w:rsidRDefault="006C2C14">
      <w:pPr>
        <w:pStyle w:val="Heading2"/>
      </w:pPr>
      <w:bookmarkStart w:id="142" w:name="_Toc528677433"/>
      <w:r>
        <w:t>Cloud - GA Registrations Report</w:t>
      </w:r>
      <w:r w:rsidR="00B07326">
        <w:t xml:space="preserve">  LR-03</w:t>
      </w:r>
      <w:r w:rsidR="00135213">
        <w:t>5</w:t>
      </w:r>
      <w:bookmarkEnd w:id="142"/>
    </w:p>
    <w:p w:rsidR="006C2C14" w:rsidRDefault="006C2C14" w:rsidP="006C2C14">
      <w:pPr>
        <w:rPr>
          <w:lang w:eastAsia="en-GB"/>
        </w:rPr>
      </w:pPr>
    </w:p>
    <w:p w:rsidR="00EA22E4" w:rsidRDefault="00EA22E4" w:rsidP="00EA22E4">
      <w:pPr>
        <w:pStyle w:val="Heading3"/>
      </w:pPr>
      <w:bookmarkStart w:id="143" w:name="_Toc528677434"/>
      <w:r>
        <w:t>Description</w:t>
      </w:r>
      <w:bookmarkEnd w:id="143"/>
    </w:p>
    <w:p w:rsidR="00EA22E4" w:rsidRDefault="00EA22E4" w:rsidP="00EA22E4"/>
    <w:p w:rsidR="00EA22E4" w:rsidRDefault="00EA22E4" w:rsidP="00EA22E4">
      <w:pPr>
        <w:ind w:left="720"/>
      </w:pPr>
      <w:r>
        <w:t xml:space="preserve">Finance Report showing </w:t>
      </w:r>
      <w:r w:rsidR="00C45D2F">
        <w:t xml:space="preserve">a count of Registrations, split into different categories (see sample report). </w:t>
      </w:r>
    </w:p>
    <w:p w:rsidR="00EA22E4" w:rsidRDefault="00EA22E4" w:rsidP="00EA22E4">
      <w:pPr>
        <w:ind w:left="720"/>
      </w:pPr>
    </w:p>
    <w:p w:rsidR="007041B0" w:rsidRDefault="00EA22E4" w:rsidP="00EA22E4">
      <w:pPr>
        <w:ind w:left="720"/>
      </w:pPr>
      <w:r>
        <w:t xml:space="preserve">Excludes deleted </w:t>
      </w:r>
      <w:r w:rsidR="00C45D2F">
        <w:t>Qualifications, Qualification Registrations and Qualifications Offered</w:t>
      </w:r>
      <w:r w:rsidR="007041B0">
        <w:t xml:space="preserve">. </w:t>
      </w:r>
      <w:r w:rsidR="00C45D2F">
        <w:t xml:space="preserve">First row excludes Standalone </w:t>
      </w:r>
      <w:r w:rsidR="007041B0">
        <w:t>and Transferred Registrations.</w:t>
      </w:r>
    </w:p>
    <w:p w:rsidR="007041B0" w:rsidRDefault="007041B0" w:rsidP="00EA22E4">
      <w:pPr>
        <w:ind w:left="720"/>
      </w:pPr>
      <w:r>
        <w:t>S</w:t>
      </w:r>
      <w:r w:rsidR="00C45D2F">
        <w:t xml:space="preserve">econd row </w:t>
      </w:r>
      <w:r>
        <w:t>excludes Transferred Registrations and includes Standalone Registrations.</w:t>
      </w:r>
    </w:p>
    <w:p w:rsidR="007041B0" w:rsidRDefault="007041B0" w:rsidP="00EA22E4">
      <w:pPr>
        <w:ind w:left="720"/>
      </w:pPr>
      <w:r>
        <w:t>Third row includes S</w:t>
      </w:r>
      <w:r w:rsidR="00C45D2F">
        <w:t xml:space="preserve">tandalone Registrations </w:t>
      </w:r>
      <w:r>
        <w:t>and excludes Transferred Registrations.</w:t>
      </w:r>
    </w:p>
    <w:p w:rsidR="00EA22E4" w:rsidRPr="00362187" w:rsidRDefault="007041B0" w:rsidP="00EA22E4">
      <w:pPr>
        <w:ind w:left="720"/>
      </w:pPr>
      <w:r w:rsidRPr="00362187">
        <w:t xml:space="preserve"> </w:t>
      </w:r>
    </w:p>
    <w:p w:rsidR="00EA22E4" w:rsidRDefault="00EA22E4" w:rsidP="00EA22E4">
      <w:pPr>
        <w:ind w:left="720"/>
        <w:rPr>
          <w:lang w:eastAsia="en-GB"/>
        </w:rPr>
      </w:pPr>
      <w:r w:rsidRPr="00362187">
        <w:t xml:space="preserve">Filtered by </w:t>
      </w:r>
      <w:r w:rsidR="00CC4DF6">
        <w:t>Creation Date.</w:t>
      </w:r>
      <w:r w:rsidRPr="000A062C">
        <w:rPr>
          <w:lang w:eastAsia="en-GB"/>
        </w:rPr>
        <w:t xml:space="preserve"> </w:t>
      </w:r>
    </w:p>
    <w:p w:rsidR="00EA22E4" w:rsidRPr="00362187" w:rsidRDefault="00EA22E4" w:rsidP="00EA22E4">
      <w:pPr>
        <w:ind w:left="720"/>
      </w:pPr>
    </w:p>
    <w:p w:rsidR="00EA22E4" w:rsidRPr="00F928BE" w:rsidRDefault="00EA22E4" w:rsidP="00EA22E4">
      <w:pPr>
        <w:ind w:left="720"/>
      </w:pPr>
      <w:r>
        <w:t>No Grouping. S</w:t>
      </w:r>
      <w:r w:rsidRPr="00F928BE">
        <w:t xml:space="preserve">orted by </w:t>
      </w:r>
      <w:r>
        <w:t>Centre, Site and Qualification Code.</w:t>
      </w:r>
    </w:p>
    <w:p w:rsidR="00EA22E4" w:rsidRDefault="00EA22E4" w:rsidP="00EA22E4"/>
    <w:p w:rsidR="00EA22E4" w:rsidRPr="000B5D82" w:rsidRDefault="00EA22E4" w:rsidP="00EA22E4"/>
    <w:p w:rsidR="00EA22E4" w:rsidRDefault="00EA22E4" w:rsidP="00EA22E4">
      <w:pPr>
        <w:pStyle w:val="Heading3"/>
      </w:pPr>
      <w:bookmarkStart w:id="144" w:name="_Toc528677435"/>
      <w:r>
        <w:t>Sample Report</w:t>
      </w:r>
      <w:bookmarkEnd w:id="144"/>
    </w:p>
    <w:p w:rsidR="00EA22E4" w:rsidRDefault="00EA22E4" w:rsidP="00EA22E4"/>
    <w:p w:rsidR="00CD58F6" w:rsidRPr="009E32B6" w:rsidRDefault="00706062" w:rsidP="00EA22E4">
      <w:pPr>
        <w:rPr>
          <w:noProof/>
          <w:lang w:eastAsia="en-GB"/>
        </w:rPr>
      </w:pPr>
      <w:r>
        <w:rPr>
          <w:noProof/>
          <w:lang w:eastAsia="en-GB"/>
        </w:rPr>
        <w:drawing>
          <wp:inline distT="0" distB="0" distL="0" distR="0">
            <wp:extent cx="3537585" cy="1702435"/>
            <wp:effectExtent l="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6">
                      <a:extLst>
                        <a:ext uri="{28A0092B-C50C-407E-A947-70E740481C1C}">
                          <a14:useLocalDpi xmlns:a14="http://schemas.microsoft.com/office/drawing/2010/main" val="0"/>
                        </a:ext>
                      </a:extLst>
                    </a:blip>
                    <a:srcRect l="4259" t="28108" r="44305" b="39551"/>
                    <a:stretch>
                      <a:fillRect/>
                    </a:stretch>
                  </pic:blipFill>
                  <pic:spPr bwMode="auto">
                    <a:xfrm>
                      <a:off x="0" y="0"/>
                      <a:ext cx="3537585" cy="1702435"/>
                    </a:xfrm>
                    <a:prstGeom prst="rect">
                      <a:avLst/>
                    </a:prstGeom>
                    <a:noFill/>
                    <a:ln>
                      <a:noFill/>
                    </a:ln>
                  </pic:spPr>
                </pic:pic>
              </a:graphicData>
            </a:graphic>
          </wp:inline>
        </w:drawing>
      </w:r>
    </w:p>
    <w:p w:rsidR="00FE3DBD" w:rsidRPr="009E32B6" w:rsidRDefault="00FE3DBD" w:rsidP="00EA22E4">
      <w:pPr>
        <w:rPr>
          <w:noProof/>
          <w:lang w:eastAsia="en-GB"/>
        </w:rPr>
      </w:pPr>
    </w:p>
    <w:p w:rsidR="00CC4DF6" w:rsidRPr="009E32B6" w:rsidRDefault="00CC4DF6" w:rsidP="00EA22E4">
      <w:pPr>
        <w:rPr>
          <w:noProof/>
          <w:lang w:eastAsia="en-GB"/>
        </w:rPr>
      </w:pPr>
    </w:p>
    <w:p w:rsidR="00EA22E4" w:rsidRPr="009E32B6" w:rsidRDefault="00EA22E4" w:rsidP="00EA22E4">
      <w:pPr>
        <w:rPr>
          <w:noProof/>
          <w:lang w:eastAsia="en-GB"/>
        </w:rPr>
      </w:pPr>
    </w:p>
    <w:p w:rsidR="00EA22E4" w:rsidRDefault="00EA22E4" w:rsidP="00EA22E4">
      <w:pPr>
        <w:pStyle w:val="Heading3"/>
        <w:rPr>
          <w:lang w:eastAsia="en-GB"/>
        </w:rPr>
      </w:pPr>
      <w:bookmarkStart w:id="145" w:name="_Toc528677436"/>
      <w:r>
        <w:rPr>
          <w:lang w:eastAsia="en-GB"/>
        </w:rPr>
        <w:t>Output to Excel</w:t>
      </w:r>
      <w:bookmarkEnd w:id="145"/>
    </w:p>
    <w:p w:rsidR="00EA22E4" w:rsidRDefault="00EA22E4" w:rsidP="00EA22E4">
      <w:pPr>
        <w:rPr>
          <w:lang w:eastAsia="en-GB"/>
        </w:rPr>
      </w:pPr>
    </w:p>
    <w:p w:rsidR="00EA22E4" w:rsidRDefault="00EA22E4" w:rsidP="00EA22E4">
      <w:pPr>
        <w:rPr>
          <w:lang w:eastAsia="en-GB"/>
        </w:rPr>
      </w:pPr>
      <w:r>
        <w:rPr>
          <w:lang w:eastAsia="en-GB"/>
        </w:rPr>
        <w:t>See Excel report below for full list of columns. Report pages may be on separate worksheets.</w:t>
      </w:r>
    </w:p>
    <w:bookmarkStart w:id="146" w:name="_MON_1501072117"/>
    <w:bookmarkEnd w:id="146"/>
    <w:p w:rsidR="00EA22E4" w:rsidRDefault="00FE3DBD" w:rsidP="00EA22E4">
      <w:pPr>
        <w:rPr>
          <w:lang w:eastAsia="en-GB"/>
        </w:rPr>
      </w:pPr>
      <w:r>
        <w:rPr>
          <w:lang w:eastAsia="en-GB"/>
        </w:rPr>
        <w:object w:dxaOrig="1520" w:dyaOrig="987">
          <v:shape id="_x0000_i1058" type="#_x0000_t75" style="width:75.95pt;height:49.65pt" o:ole="">
            <v:imagedata r:id="rId97" o:title=""/>
          </v:shape>
          <o:OLEObject Type="Embed" ProgID="Excel.Sheet.8" ShapeID="_x0000_i1058" DrawAspect="Icon" ObjectID="_1604134034" r:id="rId98"/>
        </w:object>
      </w:r>
    </w:p>
    <w:p w:rsidR="00EA22E4" w:rsidRPr="006C2C14" w:rsidRDefault="00EA22E4" w:rsidP="00EA22E4">
      <w:pPr>
        <w:rPr>
          <w:lang w:eastAsia="en-GB"/>
        </w:rPr>
      </w:pPr>
    </w:p>
    <w:p w:rsidR="00FB1AFF" w:rsidRPr="006C2C14" w:rsidRDefault="00FB1AFF" w:rsidP="006C2C14">
      <w:pPr>
        <w:rPr>
          <w:lang w:eastAsia="en-GB"/>
        </w:rPr>
      </w:pPr>
    </w:p>
    <w:p w:rsidR="00085918" w:rsidRDefault="00085918" w:rsidP="00085918">
      <w:pPr>
        <w:pStyle w:val="Heading2"/>
      </w:pPr>
      <w:bookmarkStart w:id="147" w:name="_Toc528677437"/>
      <w:r w:rsidRPr="00085918">
        <w:t>Unverified</w:t>
      </w:r>
      <w:r w:rsidR="00AE7E3A">
        <w:t xml:space="preserve"> </w:t>
      </w:r>
      <w:r w:rsidRPr="00085918">
        <w:t>ULN Status</w:t>
      </w:r>
      <w:r>
        <w:t xml:space="preserve">  LR-014</w:t>
      </w:r>
      <w:bookmarkEnd w:id="147"/>
    </w:p>
    <w:p w:rsidR="00CD34D5" w:rsidRDefault="00CD34D5" w:rsidP="00CD34D5">
      <w:pPr>
        <w:rPr>
          <w:lang w:eastAsia="en-GB"/>
        </w:rPr>
      </w:pPr>
    </w:p>
    <w:p w:rsidR="00DC7875" w:rsidRDefault="00DC7875" w:rsidP="00DC7875">
      <w:pPr>
        <w:pStyle w:val="Heading3"/>
      </w:pPr>
      <w:bookmarkStart w:id="148" w:name="_Toc528677438"/>
      <w:r>
        <w:lastRenderedPageBreak/>
        <w:t>Description</w:t>
      </w:r>
      <w:bookmarkEnd w:id="148"/>
    </w:p>
    <w:p w:rsidR="00DC7875" w:rsidRDefault="00DC7875" w:rsidP="00DC7875"/>
    <w:p w:rsidR="00DC7875" w:rsidRDefault="00442E8E" w:rsidP="00DC7875">
      <w:pPr>
        <w:ind w:left="720"/>
      </w:pPr>
      <w:r>
        <w:t xml:space="preserve">Learners with ULNs who have not been verified with MIAP. </w:t>
      </w:r>
      <w:r w:rsidR="0086362A">
        <w:t>Includes the most recently active Site and whether or not the learner has any achievements.</w:t>
      </w:r>
    </w:p>
    <w:p w:rsidR="00442E8E" w:rsidRPr="00362187" w:rsidRDefault="00442E8E" w:rsidP="00DC7875">
      <w:pPr>
        <w:ind w:left="720"/>
      </w:pPr>
    </w:p>
    <w:p w:rsidR="00DC7875" w:rsidRPr="00F928BE" w:rsidRDefault="00217644" w:rsidP="00DC7875">
      <w:pPr>
        <w:ind w:left="720"/>
      </w:pPr>
      <w:r>
        <w:t>Filtered on Created Date</w:t>
      </w:r>
      <w:r w:rsidR="00442E8E">
        <w:t xml:space="preserve">. No Grouping. No Sorting. </w:t>
      </w:r>
    </w:p>
    <w:p w:rsidR="00DC7875" w:rsidRDefault="00DC7875" w:rsidP="00DC7875"/>
    <w:p w:rsidR="00DC7875" w:rsidRPr="000B5D82" w:rsidRDefault="00DC7875" w:rsidP="00DC7875"/>
    <w:p w:rsidR="00DC7875" w:rsidRDefault="00DC7875" w:rsidP="00DC7875">
      <w:pPr>
        <w:pStyle w:val="Heading3"/>
      </w:pPr>
      <w:bookmarkStart w:id="149" w:name="_Toc528677439"/>
      <w:r>
        <w:t>Sample Report</w:t>
      </w:r>
      <w:bookmarkEnd w:id="149"/>
    </w:p>
    <w:p w:rsidR="00DC7875" w:rsidRPr="005B37BE" w:rsidRDefault="00DC7875" w:rsidP="00DC7875"/>
    <w:p w:rsidR="00DC7875" w:rsidRDefault="00706062" w:rsidP="00DC7875">
      <w:r>
        <w:rPr>
          <w:noProof/>
          <w:lang w:eastAsia="en-GB"/>
        </w:rPr>
        <w:drawing>
          <wp:inline distT="0" distB="0" distL="0" distR="0">
            <wp:extent cx="4376420" cy="1235710"/>
            <wp:effectExtent l="0" t="0" r="508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376420" cy="1235710"/>
                    </a:xfrm>
                    <a:prstGeom prst="rect">
                      <a:avLst/>
                    </a:prstGeom>
                    <a:noFill/>
                    <a:ln>
                      <a:noFill/>
                    </a:ln>
                  </pic:spPr>
                </pic:pic>
              </a:graphicData>
            </a:graphic>
          </wp:inline>
        </w:drawing>
      </w:r>
    </w:p>
    <w:p w:rsidR="00DC7875" w:rsidRDefault="00DC7875" w:rsidP="00DC7875">
      <w:pPr>
        <w:ind w:left="720"/>
      </w:pPr>
    </w:p>
    <w:p w:rsidR="00DC7875" w:rsidRPr="005B37BE" w:rsidRDefault="00DC7875" w:rsidP="00DC7875">
      <w:pPr>
        <w:ind w:left="720"/>
      </w:pPr>
    </w:p>
    <w:p w:rsidR="00DC7875" w:rsidRDefault="00DC7875" w:rsidP="00DC7875">
      <w:pPr>
        <w:pStyle w:val="Heading3"/>
        <w:rPr>
          <w:lang w:eastAsia="en-GB"/>
        </w:rPr>
      </w:pPr>
      <w:bookmarkStart w:id="150" w:name="_Toc528677440"/>
      <w:r>
        <w:rPr>
          <w:lang w:eastAsia="en-GB"/>
        </w:rPr>
        <w:t>Output to Excel</w:t>
      </w:r>
      <w:bookmarkEnd w:id="150"/>
    </w:p>
    <w:p w:rsidR="00DC7875" w:rsidRDefault="00DC7875" w:rsidP="00DC7875">
      <w:pPr>
        <w:rPr>
          <w:lang w:eastAsia="en-GB"/>
        </w:rPr>
      </w:pPr>
    </w:p>
    <w:p w:rsidR="00DC7875" w:rsidRDefault="00DC7875" w:rsidP="00DC7875">
      <w:pPr>
        <w:rPr>
          <w:lang w:eastAsia="en-GB"/>
        </w:rPr>
      </w:pPr>
      <w:r>
        <w:rPr>
          <w:lang w:eastAsia="en-GB"/>
        </w:rPr>
        <w:t>See Excel report below for full list of columns. Report pages may be on separate worksheets.</w:t>
      </w:r>
    </w:p>
    <w:bookmarkStart w:id="151" w:name="_MON_1546757913"/>
    <w:bookmarkEnd w:id="151"/>
    <w:p w:rsidR="00DC7875" w:rsidRDefault="00516E58" w:rsidP="00DC7875">
      <w:pPr>
        <w:rPr>
          <w:lang w:eastAsia="en-GB"/>
        </w:rPr>
      </w:pPr>
      <w:r>
        <w:rPr>
          <w:lang w:eastAsia="en-GB"/>
        </w:rPr>
        <w:object w:dxaOrig="1536" w:dyaOrig="993">
          <v:shape id="_x0000_i1059" type="#_x0000_t75" style="width:76.95pt;height:49.65pt" o:ole="">
            <v:imagedata r:id="rId100" o:title=""/>
          </v:shape>
          <o:OLEObject Type="Embed" ProgID="Excel.Sheet.8" ShapeID="_x0000_i1059" DrawAspect="Icon" ObjectID="_1604134035" r:id="rId101"/>
        </w:object>
      </w:r>
    </w:p>
    <w:p w:rsidR="00C91AAF" w:rsidRDefault="00C91AAF" w:rsidP="00C91AAF">
      <w:pPr>
        <w:pStyle w:val="Heading2"/>
      </w:pPr>
      <w:bookmarkStart w:id="152" w:name="_Toc528677441"/>
      <w:r w:rsidRPr="000A2F19">
        <w:t>Learner Qualification Registration Completion Report</w:t>
      </w:r>
      <w:r w:rsidR="00077344">
        <w:t>s</w:t>
      </w:r>
      <w:bookmarkEnd w:id="152"/>
      <w:r w:rsidRPr="000A2F19">
        <w:t xml:space="preserve"> </w:t>
      </w:r>
    </w:p>
    <w:p w:rsidR="00C91AAF" w:rsidRDefault="00C91AAF" w:rsidP="00C91AAF">
      <w:pPr>
        <w:pStyle w:val="Heading3"/>
        <w:numPr>
          <w:ilvl w:val="0"/>
          <w:numId w:val="0"/>
        </w:numPr>
        <w:ind w:left="720"/>
      </w:pPr>
    </w:p>
    <w:p w:rsidR="00C91AAF" w:rsidRDefault="00C91AAF" w:rsidP="00C91AAF">
      <w:pPr>
        <w:pStyle w:val="Heading3"/>
      </w:pPr>
      <w:bookmarkStart w:id="153" w:name="_Toc528677442"/>
      <w:r>
        <w:t>Description</w:t>
      </w:r>
      <w:bookmarkEnd w:id="153"/>
    </w:p>
    <w:p w:rsidR="00077344" w:rsidRDefault="00077344" w:rsidP="00077344">
      <w:pPr>
        <w:ind w:left="432"/>
      </w:pPr>
      <w:r>
        <w:t xml:space="preserve">This suite of reports </w:t>
      </w:r>
      <w:r w:rsidR="00A70EFC">
        <w:t xml:space="preserve">issued with </w:t>
      </w:r>
      <w:r w:rsidR="00E1197F">
        <w:t xml:space="preserve">Parnassus version 4.8 </w:t>
      </w:r>
      <w:r w:rsidR="00A70EFC">
        <w:t xml:space="preserve">onwards </w:t>
      </w:r>
      <w:r w:rsidR="005F23B3">
        <w:t xml:space="preserve">will </w:t>
      </w:r>
      <w:r>
        <w:t>show learner qualification registration completion by;</w:t>
      </w:r>
    </w:p>
    <w:p w:rsidR="00077344" w:rsidRDefault="00077344" w:rsidP="00077344">
      <w:pPr>
        <w:numPr>
          <w:ilvl w:val="0"/>
          <w:numId w:val="11"/>
        </w:numPr>
      </w:pPr>
      <w:r>
        <w:t>Month</w:t>
      </w:r>
    </w:p>
    <w:p w:rsidR="00077344" w:rsidRDefault="00077344" w:rsidP="00077344">
      <w:pPr>
        <w:numPr>
          <w:ilvl w:val="0"/>
          <w:numId w:val="11"/>
        </w:numPr>
      </w:pPr>
      <w:r>
        <w:t>Qualification</w:t>
      </w:r>
    </w:p>
    <w:p w:rsidR="00077344" w:rsidRDefault="00077344" w:rsidP="00077344">
      <w:pPr>
        <w:numPr>
          <w:ilvl w:val="0"/>
          <w:numId w:val="11"/>
        </w:numPr>
      </w:pPr>
      <w:r>
        <w:t>Centre</w:t>
      </w:r>
    </w:p>
    <w:p w:rsidR="00077344" w:rsidRDefault="00077344" w:rsidP="00077344">
      <w:pPr>
        <w:numPr>
          <w:ilvl w:val="0"/>
          <w:numId w:val="11"/>
        </w:numPr>
      </w:pPr>
      <w:r>
        <w:t>Site</w:t>
      </w:r>
    </w:p>
    <w:p w:rsidR="00077344" w:rsidRDefault="00077344" w:rsidP="00077344">
      <w:pPr>
        <w:ind w:left="432"/>
      </w:pPr>
    </w:p>
    <w:p w:rsidR="00077344" w:rsidRDefault="00077344" w:rsidP="00077344">
      <w:pPr>
        <w:ind w:left="432"/>
      </w:pPr>
      <w:r>
        <w:t>The reports are based on registrations in the requested time period excluding withdrawals.  Percentage completion rates are stated for the registrations based on the registrations that have been certificated.</w:t>
      </w:r>
    </w:p>
    <w:p w:rsidR="00077344" w:rsidRDefault="00077344" w:rsidP="00077344">
      <w:pPr>
        <w:ind w:left="432"/>
      </w:pPr>
    </w:p>
    <w:p w:rsidR="00077344" w:rsidRDefault="00077344" w:rsidP="00077344">
      <w:pPr>
        <w:ind w:left="432"/>
      </w:pPr>
      <w:r>
        <w:t>All four of the reports can be made available to Centres, at the discretion of the AO.</w:t>
      </w:r>
    </w:p>
    <w:p w:rsidR="00077344" w:rsidRPr="00AB7523" w:rsidRDefault="00077344" w:rsidP="00077344">
      <w:pPr>
        <w:ind w:left="432"/>
      </w:pPr>
      <w:r>
        <w:t>When run via a Centre login the reports only show the data relative to the logged in Centre.</w:t>
      </w:r>
    </w:p>
    <w:p w:rsidR="00077344" w:rsidRDefault="00077344" w:rsidP="00077344">
      <w:pPr>
        <w:ind w:left="432"/>
      </w:pPr>
    </w:p>
    <w:p w:rsidR="00077344" w:rsidRDefault="00077344" w:rsidP="00077344">
      <w:pPr>
        <w:ind w:left="432"/>
      </w:pPr>
      <w:r>
        <w:t>Specific information on the reported data is as below;</w:t>
      </w:r>
    </w:p>
    <w:p w:rsidR="00077344" w:rsidRDefault="00077344" w:rsidP="00077344">
      <w:pPr>
        <w:ind w:left="432"/>
      </w:pPr>
    </w:p>
    <w:p w:rsidR="00077344" w:rsidRPr="00607991" w:rsidRDefault="00077344" w:rsidP="00077344">
      <w:pPr>
        <w:numPr>
          <w:ilvl w:val="0"/>
          <w:numId w:val="12"/>
        </w:numPr>
        <w:rPr>
          <w:b/>
        </w:rPr>
      </w:pPr>
      <w:r w:rsidRPr="00607991">
        <w:rPr>
          <w:b/>
        </w:rPr>
        <w:t>Registrations In Period [A]</w:t>
      </w:r>
    </w:p>
    <w:p w:rsidR="00077344" w:rsidRDefault="00077344" w:rsidP="00077344">
      <w:pPr>
        <w:ind w:left="432"/>
      </w:pPr>
      <w:r>
        <w:t>- Are based on the date the learner registration was created in Parnassus.</w:t>
      </w:r>
    </w:p>
    <w:p w:rsidR="00077344" w:rsidRDefault="00077344" w:rsidP="00077344">
      <w:pPr>
        <w:ind w:left="432"/>
      </w:pPr>
      <w:r>
        <w:t>- Not the Registration date, which can be ""backdated"</w:t>
      </w:r>
    </w:p>
    <w:p w:rsidR="00077344" w:rsidRDefault="00077344" w:rsidP="00077344">
      <w:pPr>
        <w:ind w:left="432"/>
      </w:pPr>
    </w:p>
    <w:p w:rsidR="00077344" w:rsidRPr="00607991" w:rsidRDefault="00077344" w:rsidP="00077344">
      <w:pPr>
        <w:numPr>
          <w:ilvl w:val="0"/>
          <w:numId w:val="12"/>
        </w:numPr>
        <w:rPr>
          <w:b/>
        </w:rPr>
      </w:pPr>
      <w:r w:rsidRPr="00607991">
        <w:rPr>
          <w:b/>
        </w:rPr>
        <w:t>Withdrawals To Date [B]</w:t>
      </w:r>
    </w:p>
    <w:p w:rsidR="00077344" w:rsidRDefault="00077344" w:rsidP="00077344">
      <w:pPr>
        <w:ind w:left="432"/>
      </w:pPr>
      <w:r>
        <w:t>- May increase over time.  Max value is the same as the registrations in period."</w:t>
      </w:r>
    </w:p>
    <w:p w:rsidR="00077344" w:rsidRDefault="00077344" w:rsidP="00077344">
      <w:pPr>
        <w:ind w:left="432"/>
      </w:pPr>
    </w:p>
    <w:p w:rsidR="00077344" w:rsidRPr="00607991" w:rsidRDefault="00077344" w:rsidP="00077344">
      <w:pPr>
        <w:numPr>
          <w:ilvl w:val="0"/>
          <w:numId w:val="12"/>
        </w:numPr>
        <w:rPr>
          <w:b/>
        </w:rPr>
      </w:pPr>
      <w:r w:rsidRPr="00607991">
        <w:rPr>
          <w:b/>
        </w:rPr>
        <w:t>Certificates to Date for Registrations in Period [D]</w:t>
      </w:r>
    </w:p>
    <w:p w:rsidR="00077344" w:rsidRDefault="00077344" w:rsidP="00077344">
      <w:pPr>
        <w:ind w:left="432"/>
      </w:pPr>
      <w:r>
        <w:t>- May increase over time.  Max value is the same as the registrations in period."</w:t>
      </w:r>
    </w:p>
    <w:p w:rsidR="00077344" w:rsidRDefault="00077344" w:rsidP="00077344">
      <w:pPr>
        <w:ind w:left="432"/>
      </w:pPr>
    </w:p>
    <w:p w:rsidR="00077344" w:rsidRDefault="00077344" w:rsidP="00077344">
      <w:pPr>
        <w:ind w:left="432"/>
      </w:pPr>
      <w:r>
        <w:t>The data shown in the report screenshots is test data from Gordon Associates development version of Parnassus.</w:t>
      </w:r>
    </w:p>
    <w:p w:rsidR="00C91AAF" w:rsidRDefault="00C91AAF" w:rsidP="00C91AAF">
      <w:pPr>
        <w:pStyle w:val="Heading3"/>
        <w:numPr>
          <w:ilvl w:val="0"/>
          <w:numId w:val="0"/>
        </w:numPr>
      </w:pPr>
    </w:p>
    <w:p w:rsidR="00077344" w:rsidRDefault="00077344" w:rsidP="00077344">
      <w:pPr>
        <w:pStyle w:val="Heading3"/>
      </w:pPr>
      <w:bookmarkStart w:id="154" w:name="_Toc528677443"/>
      <w:r w:rsidRPr="000A2F19">
        <w:t>Learner Qualification Registration Completion Report - By Month</w:t>
      </w:r>
      <w:bookmarkEnd w:id="154"/>
    </w:p>
    <w:p w:rsidR="00077344" w:rsidRDefault="00077344" w:rsidP="00077344"/>
    <w:p w:rsidR="00077344" w:rsidRDefault="00706062" w:rsidP="00077344">
      <w:pPr>
        <w:rPr>
          <w:noProof/>
          <w:lang w:eastAsia="en-GB"/>
        </w:rPr>
      </w:pPr>
      <w:r>
        <w:rPr>
          <w:noProof/>
          <w:lang w:eastAsia="en-GB"/>
        </w:rPr>
        <w:drawing>
          <wp:inline distT="0" distB="0" distL="0" distR="0">
            <wp:extent cx="5946775" cy="351282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6775" cy="3512820"/>
                    </a:xfrm>
                    <a:prstGeom prst="rect">
                      <a:avLst/>
                    </a:prstGeom>
                    <a:noFill/>
                    <a:ln>
                      <a:noFill/>
                    </a:ln>
                  </pic:spPr>
                </pic:pic>
              </a:graphicData>
            </a:graphic>
          </wp:inline>
        </w:drawing>
      </w:r>
    </w:p>
    <w:p w:rsidR="00077344" w:rsidRDefault="00077344" w:rsidP="00077344">
      <w:pPr>
        <w:rPr>
          <w:noProof/>
          <w:lang w:eastAsia="en-GB"/>
        </w:rPr>
      </w:pPr>
    </w:p>
    <w:p w:rsidR="00077344" w:rsidRDefault="00077344" w:rsidP="00077344">
      <w:pPr>
        <w:rPr>
          <w:noProof/>
          <w:lang w:eastAsia="en-GB"/>
        </w:rPr>
      </w:pPr>
    </w:p>
    <w:p w:rsidR="00077344" w:rsidRDefault="00706062" w:rsidP="00077344">
      <w:pPr>
        <w:rPr>
          <w:noProof/>
          <w:lang w:eastAsia="en-GB"/>
        </w:rPr>
      </w:pPr>
      <w:r>
        <w:rPr>
          <w:noProof/>
          <w:lang w:eastAsia="en-GB"/>
        </w:rPr>
        <w:drawing>
          <wp:inline distT="0" distB="0" distL="0" distR="0">
            <wp:extent cx="5871210" cy="328549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71210" cy="3285490"/>
                    </a:xfrm>
                    <a:prstGeom prst="rect">
                      <a:avLst/>
                    </a:prstGeom>
                    <a:noFill/>
                    <a:ln>
                      <a:noFill/>
                    </a:ln>
                  </pic:spPr>
                </pic:pic>
              </a:graphicData>
            </a:graphic>
          </wp:inline>
        </w:drawing>
      </w:r>
    </w:p>
    <w:p w:rsidR="00077344" w:rsidRDefault="00077344" w:rsidP="00077344">
      <w:pPr>
        <w:rPr>
          <w:noProof/>
          <w:lang w:eastAsia="en-GB"/>
        </w:rPr>
      </w:pPr>
      <w:r>
        <w:rPr>
          <w:noProof/>
          <w:lang w:eastAsia="en-GB"/>
        </w:rPr>
        <w:br w:type="page"/>
      </w:r>
    </w:p>
    <w:p w:rsidR="00077344" w:rsidRDefault="00077344" w:rsidP="00077344">
      <w:pPr>
        <w:pStyle w:val="Heading3"/>
        <w:rPr>
          <w:noProof/>
          <w:lang w:eastAsia="en-GB"/>
        </w:rPr>
      </w:pPr>
      <w:bookmarkStart w:id="155" w:name="_Toc528677444"/>
      <w:r w:rsidRPr="000A2F19">
        <w:rPr>
          <w:noProof/>
          <w:lang w:eastAsia="en-GB"/>
        </w:rPr>
        <w:lastRenderedPageBreak/>
        <w:t>Learner Qualification Registration Completion Report - By Qualification</w:t>
      </w:r>
      <w:bookmarkEnd w:id="155"/>
    </w:p>
    <w:p w:rsidR="00077344" w:rsidRDefault="00077344" w:rsidP="00077344">
      <w:pPr>
        <w:rPr>
          <w:lang w:eastAsia="en-GB"/>
        </w:rPr>
      </w:pPr>
    </w:p>
    <w:p w:rsidR="00077344" w:rsidRDefault="00706062" w:rsidP="00077344">
      <w:pPr>
        <w:rPr>
          <w:noProof/>
          <w:lang w:eastAsia="en-GB"/>
        </w:rPr>
      </w:pPr>
      <w:r>
        <w:rPr>
          <w:noProof/>
          <w:lang w:eastAsia="en-GB"/>
        </w:rPr>
        <w:drawing>
          <wp:inline distT="0" distB="0" distL="0" distR="0">
            <wp:extent cx="5940425" cy="3007995"/>
            <wp:effectExtent l="0" t="0" r="3175"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40425" cy="3007995"/>
                    </a:xfrm>
                    <a:prstGeom prst="rect">
                      <a:avLst/>
                    </a:prstGeom>
                    <a:noFill/>
                    <a:ln>
                      <a:noFill/>
                    </a:ln>
                  </pic:spPr>
                </pic:pic>
              </a:graphicData>
            </a:graphic>
          </wp:inline>
        </w:drawing>
      </w:r>
    </w:p>
    <w:p w:rsidR="00077344" w:rsidRDefault="00077344" w:rsidP="00077344">
      <w:pPr>
        <w:rPr>
          <w:noProof/>
          <w:lang w:eastAsia="en-GB"/>
        </w:rPr>
      </w:pPr>
    </w:p>
    <w:p w:rsidR="00077344" w:rsidRDefault="00077344" w:rsidP="00077344">
      <w:pPr>
        <w:rPr>
          <w:noProof/>
          <w:lang w:eastAsia="en-GB"/>
        </w:rPr>
      </w:pPr>
    </w:p>
    <w:p w:rsidR="00077344" w:rsidRPr="000A2F19" w:rsidRDefault="00706062" w:rsidP="00077344">
      <w:pPr>
        <w:rPr>
          <w:lang w:eastAsia="en-GB"/>
        </w:rPr>
      </w:pPr>
      <w:r>
        <w:rPr>
          <w:noProof/>
          <w:lang w:eastAsia="en-GB"/>
        </w:rPr>
        <w:drawing>
          <wp:inline distT="0" distB="0" distL="0" distR="0">
            <wp:extent cx="5253355" cy="3556635"/>
            <wp:effectExtent l="0" t="0" r="4445"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253355" cy="3556635"/>
                    </a:xfrm>
                    <a:prstGeom prst="rect">
                      <a:avLst/>
                    </a:prstGeom>
                    <a:noFill/>
                    <a:ln>
                      <a:noFill/>
                    </a:ln>
                  </pic:spPr>
                </pic:pic>
              </a:graphicData>
            </a:graphic>
          </wp:inline>
        </w:drawing>
      </w:r>
      <w:r w:rsidR="00077344">
        <w:rPr>
          <w:noProof/>
          <w:lang w:eastAsia="en-GB"/>
        </w:rPr>
        <w:br w:type="page"/>
      </w:r>
    </w:p>
    <w:p w:rsidR="00077344" w:rsidRDefault="00077344" w:rsidP="00077344">
      <w:pPr>
        <w:pStyle w:val="Heading3"/>
      </w:pPr>
      <w:bookmarkStart w:id="156" w:name="_Toc528677445"/>
      <w:r w:rsidRPr="000A2F19">
        <w:lastRenderedPageBreak/>
        <w:t>Learner Qualification Registration Completion Report - By Centre</w:t>
      </w:r>
      <w:bookmarkEnd w:id="156"/>
    </w:p>
    <w:p w:rsidR="00077344" w:rsidRDefault="00077344" w:rsidP="00077344"/>
    <w:p w:rsidR="00077344" w:rsidRDefault="00706062" w:rsidP="00077344">
      <w:pPr>
        <w:rPr>
          <w:noProof/>
          <w:lang w:eastAsia="en-GB"/>
        </w:rPr>
      </w:pPr>
      <w:r>
        <w:rPr>
          <w:noProof/>
          <w:lang w:eastAsia="en-GB"/>
        </w:rPr>
        <w:drawing>
          <wp:inline distT="0" distB="0" distL="0" distR="0">
            <wp:extent cx="5940425" cy="3418205"/>
            <wp:effectExtent l="0" t="0" r="317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0425" cy="3418205"/>
                    </a:xfrm>
                    <a:prstGeom prst="rect">
                      <a:avLst/>
                    </a:prstGeom>
                    <a:noFill/>
                    <a:ln>
                      <a:noFill/>
                    </a:ln>
                  </pic:spPr>
                </pic:pic>
              </a:graphicData>
            </a:graphic>
          </wp:inline>
        </w:drawing>
      </w:r>
    </w:p>
    <w:p w:rsidR="00077344" w:rsidRDefault="00077344" w:rsidP="00077344">
      <w:pPr>
        <w:rPr>
          <w:noProof/>
          <w:lang w:eastAsia="en-GB"/>
        </w:rPr>
      </w:pPr>
    </w:p>
    <w:p w:rsidR="00077344" w:rsidRDefault="00706062" w:rsidP="00077344">
      <w:pPr>
        <w:rPr>
          <w:noProof/>
          <w:lang w:eastAsia="en-GB"/>
        </w:rPr>
      </w:pPr>
      <w:r>
        <w:rPr>
          <w:noProof/>
          <w:lang w:eastAsia="en-GB"/>
        </w:rPr>
        <w:drawing>
          <wp:inline distT="0" distB="0" distL="0" distR="0">
            <wp:extent cx="5940425" cy="2585720"/>
            <wp:effectExtent l="0" t="0" r="3175" b="508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0425" cy="2585720"/>
                    </a:xfrm>
                    <a:prstGeom prst="rect">
                      <a:avLst/>
                    </a:prstGeom>
                    <a:noFill/>
                    <a:ln>
                      <a:noFill/>
                    </a:ln>
                  </pic:spPr>
                </pic:pic>
              </a:graphicData>
            </a:graphic>
          </wp:inline>
        </w:drawing>
      </w:r>
    </w:p>
    <w:p w:rsidR="00077344" w:rsidRDefault="00077344" w:rsidP="00077344">
      <w:r>
        <w:rPr>
          <w:noProof/>
          <w:lang w:eastAsia="en-GB"/>
        </w:rPr>
        <w:br w:type="page"/>
      </w:r>
    </w:p>
    <w:p w:rsidR="00077344" w:rsidRDefault="00077344" w:rsidP="00077344">
      <w:pPr>
        <w:pStyle w:val="Heading3"/>
        <w:rPr>
          <w:noProof/>
          <w:lang w:eastAsia="en-GB"/>
        </w:rPr>
      </w:pPr>
      <w:bookmarkStart w:id="157" w:name="_Toc528677446"/>
      <w:r w:rsidRPr="000A2F19">
        <w:rPr>
          <w:noProof/>
          <w:lang w:eastAsia="en-GB"/>
        </w:rPr>
        <w:lastRenderedPageBreak/>
        <w:t>Learner Qualification Registration Completion Report - By Site</w:t>
      </w:r>
      <w:bookmarkEnd w:id="157"/>
    </w:p>
    <w:p w:rsidR="00077344" w:rsidRDefault="00077344" w:rsidP="00077344">
      <w:pPr>
        <w:rPr>
          <w:lang w:eastAsia="en-GB"/>
        </w:rPr>
      </w:pPr>
    </w:p>
    <w:p w:rsidR="00077344" w:rsidRDefault="00706062" w:rsidP="00077344">
      <w:pPr>
        <w:rPr>
          <w:noProof/>
          <w:lang w:eastAsia="en-GB"/>
        </w:rPr>
      </w:pPr>
      <w:r>
        <w:rPr>
          <w:noProof/>
          <w:lang w:eastAsia="en-GB"/>
        </w:rPr>
        <w:drawing>
          <wp:inline distT="0" distB="0" distL="0" distR="0">
            <wp:extent cx="5946775" cy="344932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6775" cy="3449320"/>
                    </a:xfrm>
                    <a:prstGeom prst="rect">
                      <a:avLst/>
                    </a:prstGeom>
                    <a:noFill/>
                    <a:ln>
                      <a:noFill/>
                    </a:ln>
                  </pic:spPr>
                </pic:pic>
              </a:graphicData>
            </a:graphic>
          </wp:inline>
        </w:drawing>
      </w:r>
    </w:p>
    <w:p w:rsidR="00077344" w:rsidRDefault="00077344" w:rsidP="00077344">
      <w:pPr>
        <w:rPr>
          <w:noProof/>
          <w:lang w:eastAsia="en-GB"/>
        </w:rPr>
      </w:pPr>
    </w:p>
    <w:p w:rsidR="00077344" w:rsidRDefault="00077344" w:rsidP="00077344">
      <w:pPr>
        <w:rPr>
          <w:noProof/>
          <w:lang w:eastAsia="en-GB"/>
        </w:rPr>
      </w:pPr>
    </w:p>
    <w:p w:rsidR="00077344" w:rsidRDefault="00706062" w:rsidP="00077344">
      <w:pPr>
        <w:rPr>
          <w:noProof/>
          <w:lang w:eastAsia="en-GB"/>
        </w:rPr>
      </w:pPr>
      <w:r>
        <w:rPr>
          <w:noProof/>
          <w:lang w:eastAsia="en-GB"/>
        </w:rPr>
        <w:drawing>
          <wp:inline distT="0" distB="0" distL="0" distR="0">
            <wp:extent cx="5946775" cy="1708785"/>
            <wp:effectExtent l="0" t="0" r="0" b="571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46775" cy="1708785"/>
                    </a:xfrm>
                    <a:prstGeom prst="rect">
                      <a:avLst/>
                    </a:prstGeom>
                    <a:noFill/>
                    <a:ln>
                      <a:noFill/>
                    </a:ln>
                  </pic:spPr>
                </pic:pic>
              </a:graphicData>
            </a:graphic>
          </wp:inline>
        </w:drawing>
      </w:r>
    </w:p>
    <w:p w:rsidR="001C1216" w:rsidRDefault="001C1216" w:rsidP="00077344">
      <w:pPr>
        <w:rPr>
          <w:noProof/>
          <w:lang w:eastAsia="en-GB"/>
        </w:rPr>
      </w:pPr>
    </w:p>
    <w:p w:rsidR="001C1216" w:rsidRDefault="001C1216" w:rsidP="00077344">
      <w:pPr>
        <w:rPr>
          <w:noProof/>
          <w:lang w:eastAsia="en-GB"/>
        </w:rPr>
      </w:pPr>
    </w:p>
    <w:p w:rsidR="001C1216" w:rsidRDefault="001C1216" w:rsidP="00077344">
      <w:pPr>
        <w:rPr>
          <w:noProof/>
          <w:lang w:eastAsia="en-GB"/>
        </w:rPr>
      </w:pPr>
    </w:p>
    <w:p w:rsidR="001C1216" w:rsidRPr="00077344" w:rsidRDefault="001C1216" w:rsidP="00077344">
      <w:pPr>
        <w:rPr>
          <w:lang w:eastAsia="en-GB"/>
        </w:rPr>
      </w:pPr>
    </w:p>
    <w:p w:rsidR="001C1216" w:rsidRDefault="001C1216" w:rsidP="001C1216">
      <w:pPr>
        <w:pStyle w:val="Heading2"/>
      </w:pPr>
      <w:bookmarkStart w:id="158" w:name="_Toc528677447"/>
      <w:r>
        <w:t>Certificates Due</w:t>
      </w:r>
      <w:r w:rsidRPr="000A2F19">
        <w:t xml:space="preserve"> </w:t>
      </w:r>
      <w:r w:rsidR="00CF636E">
        <w:t xml:space="preserve">– Qualification </w:t>
      </w:r>
      <w:r w:rsidRPr="000A2F19">
        <w:t>Report</w:t>
      </w:r>
      <w:bookmarkEnd w:id="158"/>
    </w:p>
    <w:p w:rsidR="001C1216" w:rsidRDefault="001C1216" w:rsidP="001C1216">
      <w:pPr>
        <w:rPr>
          <w:lang w:eastAsia="en-GB"/>
        </w:rPr>
      </w:pPr>
    </w:p>
    <w:p w:rsidR="001C1216" w:rsidRDefault="001C1216" w:rsidP="001C1216">
      <w:pPr>
        <w:pStyle w:val="Heading3"/>
        <w:rPr>
          <w:lang w:eastAsia="en-GB"/>
        </w:rPr>
      </w:pPr>
      <w:bookmarkStart w:id="159" w:name="_Toc528677448"/>
      <w:r>
        <w:rPr>
          <w:lang w:eastAsia="en-GB"/>
        </w:rPr>
        <w:t>Description</w:t>
      </w:r>
      <w:bookmarkEnd w:id="159"/>
    </w:p>
    <w:p w:rsidR="001C1216" w:rsidRPr="001C1216" w:rsidRDefault="001C1216" w:rsidP="001C1216">
      <w:pPr>
        <w:rPr>
          <w:rFonts w:cs="Arial"/>
        </w:rPr>
      </w:pPr>
      <w:r w:rsidRPr="001C1216">
        <w:rPr>
          <w:rFonts w:cs="Arial"/>
        </w:rPr>
        <w:t xml:space="preserve">This report </w:t>
      </w:r>
      <w:r w:rsidR="00203FAB">
        <w:rPr>
          <w:rFonts w:cs="Arial"/>
        </w:rPr>
        <w:t xml:space="preserve">issued with Parnassus 4.8 </w:t>
      </w:r>
      <w:r w:rsidRPr="001C1216">
        <w:rPr>
          <w:rFonts w:cs="Arial"/>
        </w:rPr>
        <w:t>will list the totals of all certificates with a learner qualification registration status of ‘Certificate Due’ with any units under that qualification with a pathway unit assessment created date between ranges specified on the screen. The report is to have the following filters on the page to further narrow down results:</w:t>
      </w:r>
    </w:p>
    <w:p w:rsidR="001C1216" w:rsidRPr="001C1216" w:rsidRDefault="001C1216" w:rsidP="001C1216">
      <w:pPr>
        <w:rPr>
          <w:rFonts w:cs="Arial"/>
        </w:rPr>
      </w:pPr>
    </w:p>
    <w:p w:rsidR="001C1216" w:rsidRPr="001C1216" w:rsidRDefault="001C1216" w:rsidP="001C1216">
      <w:pPr>
        <w:pStyle w:val="ListParagraph"/>
        <w:numPr>
          <w:ilvl w:val="0"/>
          <w:numId w:val="13"/>
        </w:numPr>
        <w:contextualSpacing/>
        <w:rPr>
          <w:rFonts w:ascii="Arial" w:hAnsi="Arial" w:cs="Arial"/>
          <w:sz w:val="20"/>
          <w:szCs w:val="20"/>
        </w:rPr>
      </w:pPr>
      <w:r w:rsidRPr="001C1216">
        <w:rPr>
          <w:rFonts w:ascii="Arial" w:hAnsi="Arial" w:cs="Arial"/>
          <w:sz w:val="20"/>
          <w:szCs w:val="20"/>
        </w:rPr>
        <w:t>Qualification (One or All)</w:t>
      </w:r>
    </w:p>
    <w:p w:rsidR="001C1216" w:rsidRPr="001C1216" w:rsidRDefault="001C1216" w:rsidP="001C1216">
      <w:pPr>
        <w:pStyle w:val="ListParagraph"/>
        <w:numPr>
          <w:ilvl w:val="0"/>
          <w:numId w:val="13"/>
        </w:numPr>
        <w:contextualSpacing/>
        <w:rPr>
          <w:rFonts w:ascii="Arial" w:hAnsi="Arial" w:cs="Arial"/>
          <w:sz w:val="20"/>
          <w:szCs w:val="20"/>
        </w:rPr>
      </w:pPr>
      <w:r w:rsidRPr="001C1216">
        <w:rPr>
          <w:rFonts w:ascii="Arial" w:hAnsi="Arial" w:cs="Arial"/>
          <w:sz w:val="20"/>
          <w:szCs w:val="20"/>
        </w:rPr>
        <w:t>Centre (One or All)</w:t>
      </w:r>
    </w:p>
    <w:p w:rsidR="001C1216" w:rsidRPr="001C1216" w:rsidRDefault="001C1216" w:rsidP="001C1216">
      <w:pPr>
        <w:pStyle w:val="ListParagraph"/>
        <w:numPr>
          <w:ilvl w:val="0"/>
          <w:numId w:val="13"/>
        </w:numPr>
        <w:contextualSpacing/>
        <w:rPr>
          <w:rFonts w:ascii="Arial" w:hAnsi="Arial" w:cs="Arial"/>
          <w:sz w:val="20"/>
          <w:szCs w:val="20"/>
        </w:rPr>
      </w:pPr>
      <w:r w:rsidRPr="001C1216">
        <w:rPr>
          <w:rFonts w:ascii="Arial" w:hAnsi="Arial" w:cs="Arial"/>
          <w:sz w:val="20"/>
          <w:szCs w:val="20"/>
        </w:rPr>
        <w:t>Unit Assessment created (within Parnassus) Date from</w:t>
      </w:r>
    </w:p>
    <w:p w:rsidR="001C1216" w:rsidRPr="001C1216" w:rsidRDefault="001C1216" w:rsidP="001C1216">
      <w:pPr>
        <w:pStyle w:val="ListParagraph"/>
        <w:numPr>
          <w:ilvl w:val="0"/>
          <w:numId w:val="13"/>
        </w:numPr>
        <w:contextualSpacing/>
        <w:rPr>
          <w:rFonts w:ascii="Arial" w:hAnsi="Arial" w:cs="Arial"/>
          <w:sz w:val="20"/>
          <w:szCs w:val="20"/>
        </w:rPr>
      </w:pPr>
      <w:r w:rsidRPr="001C1216">
        <w:rPr>
          <w:rFonts w:ascii="Arial" w:hAnsi="Arial" w:cs="Arial"/>
          <w:sz w:val="20"/>
          <w:szCs w:val="20"/>
        </w:rPr>
        <w:t>Unit Assessment created (within Parnassus) Date to</w:t>
      </w:r>
    </w:p>
    <w:p w:rsidR="001C1216" w:rsidRPr="001C1216" w:rsidRDefault="001C1216" w:rsidP="001C1216">
      <w:pPr>
        <w:rPr>
          <w:rFonts w:cs="Arial"/>
        </w:rPr>
      </w:pPr>
    </w:p>
    <w:p w:rsidR="001C1216" w:rsidRDefault="001C1216" w:rsidP="001C1216">
      <w:pPr>
        <w:rPr>
          <w:rFonts w:cs="Arial"/>
        </w:rPr>
      </w:pPr>
      <w:r w:rsidRPr="001C1216">
        <w:rPr>
          <w:rFonts w:cs="Arial"/>
        </w:rPr>
        <w:t>The report will not display individual rows, but display totals.</w:t>
      </w:r>
      <w:r>
        <w:rPr>
          <w:rFonts w:cs="Arial"/>
        </w:rPr>
        <w:t xml:space="preserve"> </w:t>
      </w:r>
    </w:p>
    <w:p w:rsidR="001C1216" w:rsidRDefault="001C1216" w:rsidP="001C1216">
      <w:pPr>
        <w:rPr>
          <w:rFonts w:cs="Arial"/>
        </w:rPr>
      </w:pPr>
    </w:p>
    <w:p w:rsidR="001C1216" w:rsidRPr="008332BA" w:rsidRDefault="001C1216" w:rsidP="001C1216">
      <w:pPr>
        <w:rPr>
          <w:b/>
        </w:rPr>
      </w:pPr>
      <w:r w:rsidRPr="008332BA">
        <w:rPr>
          <w:b/>
        </w:rPr>
        <w:t xml:space="preserve">Note: </w:t>
      </w:r>
    </w:p>
    <w:p w:rsidR="001C1216" w:rsidRPr="008332BA" w:rsidRDefault="001C1216" w:rsidP="001C1216">
      <w:pPr>
        <w:rPr>
          <w:b/>
        </w:rPr>
      </w:pPr>
    </w:p>
    <w:p w:rsidR="001911F4" w:rsidRDefault="001C1216" w:rsidP="001C1216">
      <w:r w:rsidRPr="008332BA">
        <w:t>The report generated would be an estimate of the total numbers as there are further certification checks that may mean some of those who are “cert. due” won’t actually get a certificate</w:t>
      </w:r>
      <w:r>
        <w:t xml:space="preserve">. </w:t>
      </w:r>
    </w:p>
    <w:p w:rsidR="001911F4" w:rsidRDefault="001911F4" w:rsidP="001C1216"/>
    <w:p w:rsidR="001C1216" w:rsidRDefault="00706062" w:rsidP="001C1216">
      <w:r>
        <w:rPr>
          <w:noProof/>
          <w:lang w:eastAsia="en-GB"/>
        </w:rPr>
        <w:drawing>
          <wp:inline distT="0" distB="0" distL="0" distR="0">
            <wp:extent cx="5549265" cy="744220"/>
            <wp:effectExtent l="0" t="0" r="0" b="0"/>
            <wp:docPr id="81" name="Picture 8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00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549265" cy="744220"/>
                    </a:xfrm>
                    <a:prstGeom prst="rect">
                      <a:avLst/>
                    </a:prstGeom>
                    <a:noFill/>
                    <a:ln>
                      <a:noFill/>
                    </a:ln>
                  </pic:spPr>
                </pic:pic>
              </a:graphicData>
            </a:graphic>
          </wp:inline>
        </w:drawing>
      </w:r>
    </w:p>
    <w:p w:rsidR="001C1216" w:rsidRDefault="001C1216" w:rsidP="001C1216"/>
    <w:p w:rsidR="001C1216" w:rsidRDefault="001C1216" w:rsidP="001C1216">
      <w:r>
        <w:t xml:space="preserve">The above screenshot highlights the fact the report should be done on the created date (from the database, not necessarily the assessment date). </w:t>
      </w:r>
    </w:p>
    <w:p w:rsidR="00575E59" w:rsidRDefault="00575E59" w:rsidP="001C1216"/>
    <w:p w:rsidR="00575E59" w:rsidRDefault="00575E59" w:rsidP="00575E59">
      <w:pPr>
        <w:pStyle w:val="Heading3"/>
      </w:pPr>
      <w:bookmarkStart w:id="160" w:name="_Toc528677449"/>
      <w:r>
        <w:t>Report</w:t>
      </w:r>
      <w:r w:rsidR="00351DD4">
        <w:t xml:space="preserve"> Parameters</w:t>
      </w:r>
      <w:bookmarkEnd w:id="160"/>
    </w:p>
    <w:p w:rsidR="00575E59" w:rsidRPr="00575E59" w:rsidRDefault="00575E59" w:rsidP="00575E59"/>
    <w:p w:rsidR="00575E59" w:rsidRDefault="00706062" w:rsidP="001C1216">
      <w:r>
        <w:rPr>
          <w:noProof/>
          <w:lang w:eastAsia="en-GB"/>
        </w:rPr>
        <w:drawing>
          <wp:inline distT="0" distB="0" distL="0" distR="0">
            <wp:extent cx="4187190" cy="781685"/>
            <wp:effectExtent l="0" t="0" r="381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187190" cy="781685"/>
                    </a:xfrm>
                    <a:prstGeom prst="rect">
                      <a:avLst/>
                    </a:prstGeom>
                    <a:noFill/>
                    <a:ln>
                      <a:noFill/>
                    </a:ln>
                  </pic:spPr>
                </pic:pic>
              </a:graphicData>
            </a:graphic>
          </wp:inline>
        </w:drawing>
      </w:r>
    </w:p>
    <w:p w:rsidR="00575E59" w:rsidRDefault="00575E59" w:rsidP="001C1216"/>
    <w:p w:rsidR="00575E59" w:rsidRDefault="00575E59" w:rsidP="001C1216"/>
    <w:p w:rsidR="001C1216" w:rsidRDefault="00351DD4" w:rsidP="00351DD4">
      <w:pPr>
        <w:pStyle w:val="Heading3"/>
      </w:pPr>
      <w:bookmarkStart w:id="161" w:name="_Toc528677450"/>
      <w:r>
        <w:t>Report Output</w:t>
      </w:r>
      <w:bookmarkEnd w:id="161"/>
    </w:p>
    <w:p w:rsidR="00351DD4" w:rsidRDefault="00351DD4" w:rsidP="001C1216"/>
    <w:p w:rsidR="00351DD4" w:rsidRPr="008332BA" w:rsidRDefault="003658F7" w:rsidP="001C1216">
      <w:r>
        <w:object w:dxaOrig="1543" w:dyaOrig="991">
          <v:shape id="_x0000_i1060" type="#_x0000_t75" style="width:76.95pt;height:49.65pt" o:ole="">
            <v:imagedata r:id="rId112" o:title=""/>
          </v:shape>
          <o:OLEObject Type="Embed" ProgID="Excel.Sheet.8" ShapeID="_x0000_i1060" DrawAspect="Icon" ObjectID="_1604134036" r:id="rId113"/>
        </w:object>
      </w:r>
    </w:p>
    <w:p w:rsidR="001C1216" w:rsidRDefault="004A0551" w:rsidP="004A0551">
      <w:pPr>
        <w:pStyle w:val="Heading2"/>
      </w:pPr>
      <w:bookmarkStart w:id="162" w:name="_Toc528677451"/>
      <w:r>
        <w:t>Finance – Fee Backing Data</w:t>
      </w:r>
      <w:bookmarkEnd w:id="162"/>
    </w:p>
    <w:p w:rsidR="004A0551" w:rsidRDefault="004A0551" w:rsidP="004A0551">
      <w:pPr>
        <w:rPr>
          <w:lang w:eastAsia="en-GB"/>
        </w:rPr>
      </w:pPr>
    </w:p>
    <w:p w:rsidR="004A0551" w:rsidRDefault="004A0551" w:rsidP="004A0551">
      <w:pPr>
        <w:pStyle w:val="Heading3"/>
        <w:rPr>
          <w:lang w:eastAsia="en-GB"/>
        </w:rPr>
      </w:pPr>
      <w:bookmarkStart w:id="163" w:name="_Toc528677452"/>
      <w:r>
        <w:rPr>
          <w:lang w:eastAsia="en-GB"/>
        </w:rPr>
        <w:t>Description</w:t>
      </w:r>
      <w:bookmarkEnd w:id="163"/>
    </w:p>
    <w:p w:rsidR="004A0551" w:rsidRPr="001C1216" w:rsidRDefault="004A0551" w:rsidP="004A0551">
      <w:pPr>
        <w:rPr>
          <w:rFonts w:cs="Arial"/>
        </w:rPr>
      </w:pPr>
      <w:r w:rsidRPr="001C1216">
        <w:rPr>
          <w:rFonts w:cs="Arial"/>
        </w:rPr>
        <w:t xml:space="preserve">This report </w:t>
      </w:r>
      <w:r>
        <w:rPr>
          <w:rFonts w:cs="Arial"/>
        </w:rPr>
        <w:t xml:space="preserve">issued with Parnassus 4.9 to run it you will </w:t>
      </w:r>
      <w:r w:rsidR="00A86C34">
        <w:rPr>
          <w:rFonts w:cs="Arial"/>
        </w:rPr>
        <w:t>the compatible supporting modules installed</w:t>
      </w:r>
      <w:r w:rsidRPr="001C1216">
        <w:rPr>
          <w:rFonts w:cs="Arial"/>
        </w:rPr>
        <w:t xml:space="preserve">. The report </w:t>
      </w:r>
      <w:r>
        <w:rPr>
          <w:rFonts w:cs="Arial"/>
        </w:rPr>
        <w:t>has</w:t>
      </w:r>
      <w:r w:rsidRPr="001C1216">
        <w:rPr>
          <w:rFonts w:cs="Arial"/>
        </w:rPr>
        <w:t xml:space="preserve"> the following filters on the page to further narrow down results:</w:t>
      </w:r>
    </w:p>
    <w:p w:rsidR="004A0551" w:rsidRPr="001C1216" w:rsidRDefault="004A0551" w:rsidP="004A0551">
      <w:pPr>
        <w:rPr>
          <w:rFonts w:cs="Arial"/>
        </w:rPr>
      </w:pPr>
    </w:p>
    <w:p w:rsidR="004A0551" w:rsidRPr="001C1216" w:rsidRDefault="004A0551" w:rsidP="004A0551">
      <w:pPr>
        <w:pStyle w:val="ListParagraph"/>
        <w:numPr>
          <w:ilvl w:val="0"/>
          <w:numId w:val="13"/>
        </w:numPr>
        <w:contextualSpacing/>
        <w:rPr>
          <w:rFonts w:ascii="Arial" w:hAnsi="Arial" w:cs="Arial"/>
          <w:sz w:val="20"/>
          <w:szCs w:val="20"/>
        </w:rPr>
      </w:pPr>
      <w:r w:rsidRPr="001C1216">
        <w:rPr>
          <w:rFonts w:ascii="Arial" w:hAnsi="Arial" w:cs="Arial"/>
          <w:sz w:val="20"/>
          <w:szCs w:val="20"/>
        </w:rPr>
        <w:t>Centre (One or All)</w:t>
      </w:r>
    </w:p>
    <w:p w:rsidR="004A0551" w:rsidRPr="001C1216" w:rsidRDefault="00E54D16" w:rsidP="004A0551">
      <w:pPr>
        <w:pStyle w:val="ListParagraph"/>
        <w:numPr>
          <w:ilvl w:val="0"/>
          <w:numId w:val="13"/>
        </w:numPr>
        <w:contextualSpacing/>
        <w:rPr>
          <w:rFonts w:ascii="Arial" w:hAnsi="Arial" w:cs="Arial"/>
          <w:sz w:val="20"/>
          <w:szCs w:val="20"/>
        </w:rPr>
      </w:pPr>
      <w:r>
        <w:rPr>
          <w:rFonts w:ascii="Arial" w:hAnsi="Arial" w:cs="Arial"/>
          <w:sz w:val="20"/>
          <w:szCs w:val="20"/>
        </w:rPr>
        <w:t>Fee Batch Number</w:t>
      </w:r>
    </w:p>
    <w:p w:rsidR="004A0551" w:rsidRPr="001C1216" w:rsidRDefault="004A0551" w:rsidP="004A0551">
      <w:pPr>
        <w:rPr>
          <w:rFonts w:cs="Arial"/>
        </w:rPr>
      </w:pPr>
    </w:p>
    <w:p w:rsidR="004A0551" w:rsidRDefault="004A0551" w:rsidP="004A0551">
      <w:pPr>
        <w:rPr>
          <w:rFonts w:cs="Arial"/>
        </w:rPr>
      </w:pPr>
    </w:p>
    <w:p w:rsidR="004A0551" w:rsidRDefault="004A0551" w:rsidP="004A0551">
      <w:pPr>
        <w:pStyle w:val="Heading3"/>
        <w:rPr>
          <w:lang w:eastAsia="en-GB"/>
        </w:rPr>
      </w:pPr>
      <w:bookmarkStart w:id="164" w:name="_Toc528677453"/>
      <w:r>
        <w:rPr>
          <w:lang w:eastAsia="en-GB"/>
        </w:rPr>
        <w:t>Sample Report</w:t>
      </w:r>
      <w:bookmarkEnd w:id="164"/>
    </w:p>
    <w:p w:rsidR="004A0551" w:rsidRPr="004A0551" w:rsidRDefault="004A0551" w:rsidP="004A0551">
      <w:pPr>
        <w:rPr>
          <w:lang w:eastAsia="en-GB"/>
        </w:rPr>
      </w:pPr>
    </w:p>
    <w:p w:rsidR="004A0551" w:rsidRDefault="00706062" w:rsidP="004A0551">
      <w:pPr>
        <w:rPr>
          <w:noProof/>
          <w:lang w:eastAsia="en-GB"/>
        </w:rPr>
      </w:pPr>
      <w:r>
        <w:rPr>
          <w:noProof/>
          <w:lang w:eastAsia="en-GB"/>
        </w:rPr>
        <w:drawing>
          <wp:inline distT="0" distB="0" distL="0" distR="0">
            <wp:extent cx="5542915" cy="598805"/>
            <wp:effectExtent l="0" t="0" r="63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542915" cy="598805"/>
                    </a:xfrm>
                    <a:prstGeom prst="rect">
                      <a:avLst/>
                    </a:prstGeom>
                    <a:noFill/>
                    <a:ln>
                      <a:noFill/>
                    </a:ln>
                  </pic:spPr>
                </pic:pic>
              </a:graphicData>
            </a:graphic>
          </wp:inline>
        </w:drawing>
      </w:r>
    </w:p>
    <w:p w:rsidR="004A0551" w:rsidRDefault="004A0551" w:rsidP="004A0551">
      <w:pPr>
        <w:rPr>
          <w:noProof/>
          <w:lang w:eastAsia="en-GB"/>
        </w:rPr>
      </w:pPr>
    </w:p>
    <w:p w:rsidR="004A0551" w:rsidRDefault="004A0551" w:rsidP="004A0551">
      <w:pPr>
        <w:pStyle w:val="Heading3"/>
        <w:rPr>
          <w:lang w:eastAsia="en-GB"/>
        </w:rPr>
      </w:pPr>
      <w:bookmarkStart w:id="165" w:name="_Toc528677454"/>
      <w:r>
        <w:rPr>
          <w:lang w:eastAsia="en-GB"/>
        </w:rPr>
        <w:t>Output to Excel</w:t>
      </w:r>
      <w:bookmarkEnd w:id="165"/>
    </w:p>
    <w:p w:rsidR="004A0551" w:rsidRDefault="004A0551" w:rsidP="004A0551">
      <w:pPr>
        <w:rPr>
          <w:lang w:eastAsia="en-GB"/>
        </w:rPr>
      </w:pPr>
    </w:p>
    <w:bookmarkStart w:id="166" w:name="_MON_1549108024"/>
    <w:bookmarkEnd w:id="166"/>
    <w:p w:rsidR="004A0551" w:rsidRPr="004A0551" w:rsidRDefault="00E54D16" w:rsidP="004A0551">
      <w:pPr>
        <w:rPr>
          <w:lang w:eastAsia="en-GB"/>
        </w:rPr>
      </w:pPr>
      <w:r>
        <w:rPr>
          <w:lang w:eastAsia="en-GB"/>
        </w:rPr>
        <w:object w:dxaOrig="1536" w:dyaOrig="993">
          <v:shape id="_x0000_i1061" type="#_x0000_t75" style="width:76.95pt;height:49.65pt" o:ole="">
            <v:imagedata r:id="rId115" o:title=""/>
          </v:shape>
          <o:OLEObject Type="Embed" ProgID="Excel.Sheet.8" ShapeID="_x0000_i1061" DrawAspect="Icon" ObjectID="_1604134037" r:id="rId116"/>
        </w:object>
      </w:r>
    </w:p>
    <w:p w:rsidR="001C1216" w:rsidRDefault="001C1216" w:rsidP="001C1216"/>
    <w:p w:rsidR="001C1216" w:rsidRPr="001C1216" w:rsidRDefault="001C1216" w:rsidP="001C1216">
      <w:pPr>
        <w:rPr>
          <w:lang w:eastAsia="en-GB"/>
        </w:rPr>
      </w:pPr>
    </w:p>
    <w:p w:rsidR="002B670B" w:rsidRDefault="002B670B" w:rsidP="00C91AAF">
      <w:pPr>
        <w:pStyle w:val="Heading3"/>
        <w:numPr>
          <w:ilvl w:val="0"/>
          <w:numId w:val="0"/>
        </w:numPr>
      </w:pPr>
    </w:p>
    <w:p w:rsidR="002B670B" w:rsidRDefault="002B670B" w:rsidP="00C91AAF">
      <w:pPr>
        <w:pStyle w:val="Heading3"/>
        <w:numPr>
          <w:ilvl w:val="0"/>
          <w:numId w:val="0"/>
        </w:numPr>
      </w:pPr>
    </w:p>
    <w:p w:rsidR="002B670B" w:rsidRDefault="002B670B" w:rsidP="002B670B">
      <w:pPr>
        <w:pStyle w:val="Heading2"/>
      </w:pPr>
      <w:bookmarkStart w:id="167" w:name="_Toc528677455"/>
      <w:r>
        <w:t>Certificates Due</w:t>
      </w:r>
      <w:r w:rsidR="00CF636E">
        <w:t xml:space="preserve"> – Partial (Not Standalone)</w:t>
      </w:r>
      <w:bookmarkEnd w:id="167"/>
    </w:p>
    <w:p w:rsidR="002B670B" w:rsidRPr="002B670B" w:rsidRDefault="002B670B" w:rsidP="002B670B">
      <w:pPr>
        <w:rPr>
          <w:lang w:eastAsia="en-GB"/>
        </w:rPr>
      </w:pPr>
    </w:p>
    <w:p w:rsidR="002B670B" w:rsidRDefault="002B670B" w:rsidP="002B670B">
      <w:pPr>
        <w:pStyle w:val="Heading3"/>
        <w:rPr>
          <w:lang w:eastAsia="en-GB"/>
        </w:rPr>
      </w:pPr>
      <w:bookmarkStart w:id="168" w:name="_Toc528677456"/>
      <w:r>
        <w:rPr>
          <w:lang w:eastAsia="en-GB"/>
        </w:rPr>
        <w:lastRenderedPageBreak/>
        <w:t>Description</w:t>
      </w:r>
      <w:bookmarkEnd w:id="168"/>
    </w:p>
    <w:p w:rsidR="002B670B" w:rsidRDefault="002B670B" w:rsidP="002B670B">
      <w:pPr>
        <w:rPr>
          <w:rFonts w:cs="Arial"/>
        </w:rPr>
      </w:pPr>
      <w:r w:rsidRPr="001C1216">
        <w:rPr>
          <w:rFonts w:cs="Arial"/>
        </w:rPr>
        <w:t xml:space="preserve">This report </w:t>
      </w:r>
      <w:r>
        <w:rPr>
          <w:rFonts w:cs="Arial"/>
        </w:rPr>
        <w:t>gives a count of requested partial certificates per qualification</w:t>
      </w:r>
      <w:r w:rsidRPr="001C1216">
        <w:rPr>
          <w:rFonts w:cs="Arial"/>
        </w:rPr>
        <w:t>.</w:t>
      </w:r>
      <w:r w:rsidR="00DA7AF2">
        <w:rPr>
          <w:rFonts w:cs="Arial"/>
        </w:rPr>
        <w:t xml:space="preserve"> This report </w:t>
      </w:r>
      <w:r w:rsidR="00E21FE0">
        <w:rPr>
          <w:rFonts w:cs="Arial"/>
        </w:rPr>
        <w:t>will include requested partial certificates where the registration status is not ‘Complete’ and where the registration does not already have a partial certificate for the unit(s) requested.</w:t>
      </w:r>
      <w:r w:rsidRPr="001C1216">
        <w:rPr>
          <w:rFonts w:cs="Arial"/>
        </w:rPr>
        <w:t xml:space="preserve"> The report </w:t>
      </w:r>
      <w:r>
        <w:rPr>
          <w:rFonts w:cs="Arial"/>
        </w:rPr>
        <w:t>has</w:t>
      </w:r>
      <w:r w:rsidRPr="001C1216">
        <w:rPr>
          <w:rFonts w:cs="Arial"/>
        </w:rPr>
        <w:t xml:space="preserve"> the following filters on the page to further narrow down results:</w:t>
      </w:r>
    </w:p>
    <w:p w:rsidR="003F0891" w:rsidRDefault="003F0891" w:rsidP="002B670B">
      <w:pPr>
        <w:rPr>
          <w:rFonts w:cs="Arial"/>
        </w:rPr>
      </w:pPr>
    </w:p>
    <w:p w:rsidR="003F0891" w:rsidRPr="001C1216" w:rsidRDefault="003F0891" w:rsidP="003F0891">
      <w:pPr>
        <w:pStyle w:val="ListParagraph"/>
        <w:numPr>
          <w:ilvl w:val="0"/>
          <w:numId w:val="13"/>
        </w:numPr>
        <w:contextualSpacing/>
        <w:rPr>
          <w:rFonts w:ascii="Arial" w:hAnsi="Arial" w:cs="Arial"/>
          <w:sz w:val="20"/>
          <w:szCs w:val="20"/>
        </w:rPr>
      </w:pPr>
      <w:r w:rsidRPr="001C1216">
        <w:rPr>
          <w:rFonts w:ascii="Arial" w:hAnsi="Arial" w:cs="Arial"/>
          <w:sz w:val="20"/>
          <w:szCs w:val="20"/>
        </w:rPr>
        <w:t>Qualification (One or All)</w:t>
      </w:r>
    </w:p>
    <w:p w:rsidR="003F0891" w:rsidRPr="001C1216" w:rsidRDefault="003F0891" w:rsidP="003F0891">
      <w:pPr>
        <w:pStyle w:val="ListParagraph"/>
        <w:numPr>
          <w:ilvl w:val="0"/>
          <w:numId w:val="13"/>
        </w:numPr>
        <w:contextualSpacing/>
        <w:rPr>
          <w:rFonts w:ascii="Arial" w:hAnsi="Arial" w:cs="Arial"/>
          <w:sz w:val="20"/>
          <w:szCs w:val="20"/>
        </w:rPr>
      </w:pPr>
      <w:r w:rsidRPr="001C1216">
        <w:rPr>
          <w:rFonts w:ascii="Arial" w:hAnsi="Arial" w:cs="Arial"/>
          <w:sz w:val="20"/>
          <w:szCs w:val="20"/>
        </w:rPr>
        <w:t>Centre (One or All)</w:t>
      </w:r>
    </w:p>
    <w:p w:rsidR="003F0891" w:rsidRPr="001C1216" w:rsidRDefault="003F0891" w:rsidP="003F0891">
      <w:pPr>
        <w:pStyle w:val="ListParagraph"/>
        <w:numPr>
          <w:ilvl w:val="0"/>
          <w:numId w:val="13"/>
        </w:numPr>
        <w:contextualSpacing/>
        <w:rPr>
          <w:rFonts w:ascii="Arial" w:hAnsi="Arial" w:cs="Arial"/>
          <w:sz w:val="20"/>
          <w:szCs w:val="20"/>
        </w:rPr>
      </w:pPr>
      <w:r w:rsidRPr="001C1216">
        <w:rPr>
          <w:rFonts w:ascii="Arial" w:hAnsi="Arial" w:cs="Arial"/>
          <w:sz w:val="20"/>
          <w:szCs w:val="20"/>
        </w:rPr>
        <w:t>Unit Assessment created (within Parnassus) Date from</w:t>
      </w:r>
    </w:p>
    <w:p w:rsidR="003F0891" w:rsidRPr="001C1216" w:rsidRDefault="003F0891" w:rsidP="003F0891">
      <w:pPr>
        <w:pStyle w:val="ListParagraph"/>
        <w:numPr>
          <w:ilvl w:val="0"/>
          <w:numId w:val="13"/>
        </w:numPr>
        <w:contextualSpacing/>
        <w:rPr>
          <w:rFonts w:ascii="Arial" w:hAnsi="Arial" w:cs="Arial"/>
          <w:sz w:val="20"/>
          <w:szCs w:val="20"/>
        </w:rPr>
      </w:pPr>
      <w:r w:rsidRPr="001C1216">
        <w:rPr>
          <w:rFonts w:ascii="Arial" w:hAnsi="Arial" w:cs="Arial"/>
          <w:sz w:val="20"/>
          <w:szCs w:val="20"/>
        </w:rPr>
        <w:t>Unit Assessment created (within Parnassus) Date to</w:t>
      </w:r>
    </w:p>
    <w:p w:rsidR="00DC6193" w:rsidRDefault="00DC6193" w:rsidP="002B670B">
      <w:pPr>
        <w:rPr>
          <w:rFonts w:cs="Arial"/>
        </w:rPr>
      </w:pPr>
    </w:p>
    <w:p w:rsidR="00DC6193" w:rsidRDefault="00DC6193" w:rsidP="002B670B">
      <w:pPr>
        <w:rPr>
          <w:rFonts w:cs="Arial"/>
        </w:rPr>
      </w:pPr>
    </w:p>
    <w:p w:rsidR="00445A1C" w:rsidRDefault="00445A1C" w:rsidP="00445A1C">
      <w:pPr>
        <w:pStyle w:val="Heading3"/>
        <w:rPr>
          <w:lang w:eastAsia="en-GB"/>
        </w:rPr>
      </w:pPr>
      <w:bookmarkStart w:id="169" w:name="_Toc528677457"/>
      <w:r>
        <w:rPr>
          <w:lang w:eastAsia="en-GB"/>
        </w:rPr>
        <w:t>Sample Report</w:t>
      </w:r>
      <w:bookmarkEnd w:id="169"/>
    </w:p>
    <w:p w:rsidR="00445A1C" w:rsidRDefault="00445A1C" w:rsidP="002B670B">
      <w:pPr>
        <w:rPr>
          <w:rFonts w:cs="Arial"/>
        </w:rPr>
      </w:pPr>
    </w:p>
    <w:p w:rsidR="00DC6193" w:rsidRPr="001C1216" w:rsidRDefault="00706062" w:rsidP="002B670B">
      <w:pPr>
        <w:rPr>
          <w:rFonts w:cs="Arial"/>
        </w:rPr>
      </w:pPr>
      <w:r>
        <w:rPr>
          <w:noProof/>
          <w:lang w:eastAsia="en-GB"/>
        </w:rPr>
        <w:drawing>
          <wp:inline distT="0" distB="0" distL="0" distR="0">
            <wp:extent cx="3247390" cy="78168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247390" cy="781685"/>
                    </a:xfrm>
                    <a:prstGeom prst="rect">
                      <a:avLst/>
                    </a:prstGeom>
                    <a:noFill/>
                    <a:ln>
                      <a:noFill/>
                    </a:ln>
                  </pic:spPr>
                </pic:pic>
              </a:graphicData>
            </a:graphic>
          </wp:inline>
        </w:drawing>
      </w:r>
    </w:p>
    <w:p w:rsidR="002B670B" w:rsidRPr="002B670B" w:rsidRDefault="002B670B" w:rsidP="002B670B">
      <w:pPr>
        <w:rPr>
          <w:lang w:eastAsia="en-GB"/>
        </w:rPr>
      </w:pPr>
    </w:p>
    <w:p w:rsidR="003F0891" w:rsidRDefault="003F0891" w:rsidP="003F0891">
      <w:pPr>
        <w:rPr>
          <w:rFonts w:cs="Arial"/>
        </w:rPr>
      </w:pPr>
      <w:r w:rsidRPr="001C1216">
        <w:rPr>
          <w:rFonts w:cs="Arial"/>
        </w:rPr>
        <w:t>The report will not display individual rows, but display totals.</w:t>
      </w:r>
      <w:r>
        <w:rPr>
          <w:rFonts w:cs="Arial"/>
        </w:rPr>
        <w:t xml:space="preserve"> </w:t>
      </w:r>
    </w:p>
    <w:p w:rsidR="002B670B" w:rsidRDefault="002B670B" w:rsidP="00C91AAF">
      <w:pPr>
        <w:pStyle w:val="Heading3"/>
        <w:numPr>
          <w:ilvl w:val="0"/>
          <w:numId w:val="0"/>
        </w:numPr>
      </w:pPr>
    </w:p>
    <w:p w:rsidR="003F0891" w:rsidRDefault="003F0891" w:rsidP="003F0891">
      <w:pPr>
        <w:pStyle w:val="Heading3"/>
        <w:rPr>
          <w:lang w:eastAsia="en-GB"/>
        </w:rPr>
      </w:pPr>
      <w:bookmarkStart w:id="170" w:name="_Toc528677458"/>
      <w:r>
        <w:rPr>
          <w:lang w:eastAsia="en-GB"/>
        </w:rPr>
        <w:t>Output to Excel</w:t>
      </w:r>
      <w:bookmarkEnd w:id="170"/>
    </w:p>
    <w:p w:rsidR="003F0891" w:rsidRPr="003F0891" w:rsidRDefault="00F647E9" w:rsidP="003F0891">
      <w:r>
        <w:object w:dxaOrig="1543" w:dyaOrig="991">
          <v:shape id="_x0000_i1062" type="#_x0000_t75" style="width:76.95pt;height:49.65pt" o:ole="">
            <v:imagedata r:id="rId118" o:title=""/>
          </v:shape>
          <o:OLEObject Type="Embed" ProgID="Excel.Sheet.8" ShapeID="_x0000_i1062" DrawAspect="Icon" ObjectID="_1604134038" r:id="rId119"/>
        </w:object>
      </w:r>
    </w:p>
    <w:p w:rsidR="003F0891" w:rsidRPr="003F0891" w:rsidRDefault="003F0891" w:rsidP="003F0891"/>
    <w:p w:rsidR="003F0891" w:rsidRDefault="003F0891" w:rsidP="00C91AAF">
      <w:pPr>
        <w:pStyle w:val="Heading3"/>
        <w:numPr>
          <w:ilvl w:val="0"/>
          <w:numId w:val="0"/>
        </w:numPr>
      </w:pPr>
    </w:p>
    <w:p w:rsidR="003F0891" w:rsidRDefault="003F0891" w:rsidP="003F0891">
      <w:pPr>
        <w:pStyle w:val="Heading2"/>
      </w:pPr>
      <w:bookmarkStart w:id="171" w:name="_Toc528677459"/>
      <w:r>
        <w:t>Certificates Due</w:t>
      </w:r>
      <w:r w:rsidR="00CF636E">
        <w:t xml:space="preserve"> – Units (</w:t>
      </w:r>
      <w:r>
        <w:t>Not Standalone</w:t>
      </w:r>
      <w:r w:rsidR="00CF636E">
        <w:t>)</w:t>
      </w:r>
      <w:bookmarkEnd w:id="171"/>
    </w:p>
    <w:p w:rsidR="003F0891" w:rsidRPr="002B670B" w:rsidRDefault="003F0891" w:rsidP="003F0891">
      <w:pPr>
        <w:rPr>
          <w:lang w:eastAsia="en-GB"/>
        </w:rPr>
      </w:pPr>
    </w:p>
    <w:p w:rsidR="003F0891" w:rsidRDefault="003F0891" w:rsidP="003F0891">
      <w:pPr>
        <w:pStyle w:val="Heading3"/>
        <w:rPr>
          <w:lang w:eastAsia="en-GB"/>
        </w:rPr>
      </w:pPr>
      <w:bookmarkStart w:id="172" w:name="_Toc528677460"/>
      <w:r>
        <w:rPr>
          <w:lang w:eastAsia="en-GB"/>
        </w:rPr>
        <w:t>Description</w:t>
      </w:r>
      <w:bookmarkEnd w:id="172"/>
    </w:p>
    <w:p w:rsidR="003F0891" w:rsidRDefault="003F0891" w:rsidP="003F0891">
      <w:pPr>
        <w:rPr>
          <w:rFonts w:cs="Arial"/>
        </w:rPr>
      </w:pPr>
      <w:r w:rsidRPr="001C1216">
        <w:rPr>
          <w:rFonts w:cs="Arial"/>
        </w:rPr>
        <w:t xml:space="preserve">This report </w:t>
      </w:r>
      <w:r>
        <w:rPr>
          <w:rFonts w:cs="Arial"/>
        </w:rPr>
        <w:t xml:space="preserve">gives a count of requested </w:t>
      </w:r>
      <w:r w:rsidR="00EE17BF">
        <w:rPr>
          <w:rFonts w:cs="Arial"/>
        </w:rPr>
        <w:t>unit</w:t>
      </w:r>
      <w:r>
        <w:rPr>
          <w:rFonts w:cs="Arial"/>
        </w:rPr>
        <w:t xml:space="preserve"> certificates per qualification</w:t>
      </w:r>
      <w:r w:rsidR="00815CC8">
        <w:rPr>
          <w:rFonts w:cs="Arial"/>
        </w:rPr>
        <w:t xml:space="preserve"> and excludes standalone units</w:t>
      </w:r>
      <w:r w:rsidRPr="001C1216">
        <w:rPr>
          <w:rFonts w:cs="Arial"/>
        </w:rPr>
        <w:t xml:space="preserve">. </w:t>
      </w:r>
      <w:r w:rsidR="00E21FE0">
        <w:rPr>
          <w:rFonts w:cs="Arial"/>
        </w:rPr>
        <w:t>This report will include requested unit certificates where the registration status is not ‘Complete’ and where the registration does not already have a unit certificate for the unit requested.</w:t>
      </w:r>
      <w:r w:rsidR="00E21FE0" w:rsidRPr="001C1216">
        <w:rPr>
          <w:rFonts w:cs="Arial"/>
        </w:rPr>
        <w:t xml:space="preserve"> </w:t>
      </w:r>
      <w:r w:rsidRPr="001C1216">
        <w:rPr>
          <w:rFonts w:cs="Arial"/>
        </w:rPr>
        <w:t xml:space="preserve">The report </w:t>
      </w:r>
      <w:r>
        <w:rPr>
          <w:rFonts w:cs="Arial"/>
        </w:rPr>
        <w:t>has</w:t>
      </w:r>
      <w:r w:rsidRPr="001C1216">
        <w:rPr>
          <w:rFonts w:cs="Arial"/>
        </w:rPr>
        <w:t xml:space="preserve"> the following filters on the page to further narrow down results:</w:t>
      </w:r>
    </w:p>
    <w:p w:rsidR="003F0891" w:rsidRDefault="003F0891" w:rsidP="003F0891">
      <w:pPr>
        <w:rPr>
          <w:rFonts w:cs="Arial"/>
        </w:rPr>
      </w:pPr>
    </w:p>
    <w:p w:rsidR="003F0891" w:rsidRPr="001C1216" w:rsidRDefault="003F0891" w:rsidP="003F0891">
      <w:pPr>
        <w:pStyle w:val="ListParagraph"/>
        <w:numPr>
          <w:ilvl w:val="0"/>
          <w:numId w:val="13"/>
        </w:numPr>
        <w:contextualSpacing/>
        <w:rPr>
          <w:rFonts w:ascii="Arial" w:hAnsi="Arial" w:cs="Arial"/>
          <w:sz w:val="20"/>
          <w:szCs w:val="20"/>
        </w:rPr>
      </w:pPr>
      <w:r w:rsidRPr="001C1216">
        <w:rPr>
          <w:rFonts w:ascii="Arial" w:hAnsi="Arial" w:cs="Arial"/>
          <w:sz w:val="20"/>
          <w:szCs w:val="20"/>
        </w:rPr>
        <w:t>Qualification (One or All)</w:t>
      </w:r>
    </w:p>
    <w:p w:rsidR="003F0891" w:rsidRPr="001C1216" w:rsidRDefault="003F0891" w:rsidP="003F0891">
      <w:pPr>
        <w:pStyle w:val="ListParagraph"/>
        <w:numPr>
          <w:ilvl w:val="0"/>
          <w:numId w:val="13"/>
        </w:numPr>
        <w:contextualSpacing/>
        <w:rPr>
          <w:rFonts w:ascii="Arial" w:hAnsi="Arial" w:cs="Arial"/>
          <w:sz w:val="20"/>
          <w:szCs w:val="20"/>
        </w:rPr>
      </w:pPr>
      <w:r w:rsidRPr="001C1216">
        <w:rPr>
          <w:rFonts w:ascii="Arial" w:hAnsi="Arial" w:cs="Arial"/>
          <w:sz w:val="20"/>
          <w:szCs w:val="20"/>
        </w:rPr>
        <w:t>Centre (One or All)</w:t>
      </w:r>
    </w:p>
    <w:p w:rsidR="003F0891" w:rsidRPr="001C1216" w:rsidRDefault="003F0891" w:rsidP="003F0891">
      <w:pPr>
        <w:pStyle w:val="ListParagraph"/>
        <w:numPr>
          <w:ilvl w:val="0"/>
          <w:numId w:val="13"/>
        </w:numPr>
        <w:contextualSpacing/>
        <w:rPr>
          <w:rFonts w:ascii="Arial" w:hAnsi="Arial" w:cs="Arial"/>
          <w:sz w:val="20"/>
          <w:szCs w:val="20"/>
        </w:rPr>
      </w:pPr>
      <w:r w:rsidRPr="001C1216">
        <w:rPr>
          <w:rFonts w:ascii="Arial" w:hAnsi="Arial" w:cs="Arial"/>
          <w:sz w:val="20"/>
          <w:szCs w:val="20"/>
        </w:rPr>
        <w:t>Unit Assessment created (within Parnassus) Date from</w:t>
      </w:r>
    </w:p>
    <w:p w:rsidR="003F0891" w:rsidRPr="001C1216" w:rsidRDefault="003F0891" w:rsidP="003F0891">
      <w:pPr>
        <w:pStyle w:val="ListParagraph"/>
        <w:numPr>
          <w:ilvl w:val="0"/>
          <w:numId w:val="13"/>
        </w:numPr>
        <w:contextualSpacing/>
        <w:rPr>
          <w:rFonts w:ascii="Arial" w:hAnsi="Arial" w:cs="Arial"/>
          <w:sz w:val="20"/>
          <w:szCs w:val="20"/>
        </w:rPr>
      </w:pPr>
      <w:r w:rsidRPr="001C1216">
        <w:rPr>
          <w:rFonts w:ascii="Arial" w:hAnsi="Arial" w:cs="Arial"/>
          <w:sz w:val="20"/>
          <w:szCs w:val="20"/>
        </w:rPr>
        <w:t>Unit Assessment created (within Parnassus) Date to</w:t>
      </w:r>
    </w:p>
    <w:p w:rsidR="003F0891" w:rsidRDefault="003F0891" w:rsidP="003F0891">
      <w:pPr>
        <w:rPr>
          <w:rFonts w:cs="Arial"/>
        </w:rPr>
      </w:pPr>
    </w:p>
    <w:p w:rsidR="00445A1C" w:rsidRPr="00445A1C" w:rsidRDefault="00445A1C" w:rsidP="003F0891">
      <w:pPr>
        <w:pStyle w:val="Heading3"/>
        <w:rPr>
          <w:lang w:eastAsia="en-GB"/>
        </w:rPr>
      </w:pPr>
      <w:bookmarkStart w:id="173" w:name="_Toc528677461"/>
      <w:r>
        <w:rPr>
          <w:lang w:eastAsia="en-GB"/>
        </w:rPr>
        <w:t>Sample Report</w:t>
      </w:r>
      <w:bookmarkEnd w:id="173"/>
    </w:p>
    <w:p w:rsidR="003F0891" w:rsidRDefault="003F0891" w:rsidP="003F0891">
      <w:pPr>
        <w:rPr>
          <w:rFonts w:cs="Arial"/>
        </w:rPr>
      </w:pPr>
    </w:p>
    <w:p w:rsidR="003F0891" w:rsidRPr="001C1216" w:rsidRDefault="00706062" w:rsidP="003F0891">
      <w:pPr>
        <w:rPr>
          <w:rFonts w:cs="Arial"/>
        </w:rPr>
      </w:pPr>
      <w:r>
        <w:rPr>
          <w:noProof/>
          <w:lang w:eastAsia="en-GB"/>
        </w:rPr>
        <w:drawing>
          <wp:inline distT="0" distB="0" distL="0" distR="0">
            <wp:extent cx="4231640" cy="81978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231640" cy="819785"/>
                    </a:xfrm>
                    <a:prstGeom prst="rect">
                      <a:avLst/>
                    </a:prstGeom>
                    <a:noFill/>
                    <a:ln>
                      <a:noFill/>
                    </a:ln>
                  </pic:spPr>
                </pic:pic>
              </a:graphicData>
            </a:graphic>
          </wp:inline>
        </w:drawing>
      </w:r>
    </w:p>
    <w:p w:rsidR="003F0891" w:rsidRPr="002B670B" w:rsidRDefault="003F0891" w:rsidP="003F0891">
      <w:pPr>
        <w:rPr>
          <w:lang w:eastAsia="en-GB"/>
        </w:rPr>
      </w:pPr>
    </w:p>
    <w:p w:rsidR="003F0891" w:rsidRDefault="003F0891" w:rsidP="003F0891">
      <w:pPr>
        <w:rPr>
          <w:rFonts w:cs="Arial"/>
        </w:rPr>
      </w:pPr>
      <w:r w:rsidRPr="001C1216">
        <w:rPr>
          <w:rFonts w:cs="Arial"/>
        </w:rPr>
        <w:t>The report will not display individual rows, but display totals.</w:t>
      </w:r>
      <w:r>
        <w:rPr>
          <w:rFonts w:cs="Arial"/>
        </w:rPr>
        <w:t xml:space="preserve"> </w:t>
      </w:r>
    </w:p>
    <w:p w:rsidR="003F0891" w:rsidRDefault="003F0891" w:rsidP="003F0891">
      <w:pPr>
        <w:pStyle w:val="Heading3"/>
        <w:numPr>
          <w:ilvl w:val="0"/>
          <w:numId w:val="0"/>
        </w:numPr>
      </w:pPr>
    </w:p>
    <w:p w:rsidR="003F0891" w:rsidRDefault="003F0891" w:rsidP="003F0891">
      <w:pPr>
        <w:pStyle w:val="Heading3"/>
        <w:rPr>
          <w:lang w:eastAsia="en-GB"/>
        </w:rPr>
      </w:pPr>
      <w:bookmarkStart w:id="174" w:name="_Toc528677462"/>
      <w:r>
        <w:rPr>
          <w:lang w:eastAsia="en-GB"/>
        </w:rPr>
        <w:t>Output to Excel</w:t>
      </w:r>
      <w:bookmarkEnd w:id="174"/>
    </w:p>
    <w:p w:rsidR="00DA4A45" w:rsidRDefault="00DA4A45" w:rsidP="00C91AAF">
      <w:pPr>
        <w:pStyle w:val="Heading3"/>
        <w:numPr>
          <w:ilvl w:val="0"/>
          <w:numId w:val="0"/>
        </w:numPr>
        <w:rPr>
          <w:b w:val="0"/>
          <w:lang w:eastAsia="en-GB"/>
        </w:rPr>
      </w:pPr>
    </w:p>
    <w:p w:rsidR="00D04F9A" w:rsidRPr="00D04F9A" w:rsidRDefault="00AA660F" w:rsidP="00D04F9A">
      <w:pPr>
        <w:rPr>
          <w:lang w:eastAsia="en-GB"/>
        </w:rPr>
      </w:pPr>
      <w:r>
        <w:object w:dxaOrig="1543" w:dyaOrig="991">
          <v:shape id="_x0000_i1063" type="#_x0000_t75" style="width:76.95pt;height:49.65pt" o:ole="">
            <v:imagedata r:id="rId121" o:title=""/>
          </v:shape>
          <o:OLEObject Type="Embed" ProgID="Excel.Sheet.8" ShapeID="_x0000_i1063" DrawAspect="Icon" ObjectID="_1604134039" r:id="rId122"/>
        </w:object>
      </w:r>
    </w:p>
    <w:p w:rsidR="00DA4A45" w:rsidRPr="002B670B" w:rsidRDefault="00DA4A45" w:rsidP="00DA4A45">
      <w:pPr>
        <w:rPr>
          <w:lang w:eastAsia="en-GB"/>
        </w:rPr>
      </w:pPr>
    </w:p>
    <w:p w:rsidR="00DA4A45" w:rsidRDefault="00DA4A45" w:rsidP="000E24E0">
      <w:pPr>
        <w:pStyle w:val="Heading2"/>
      </w:pPr>
      <w:bookmarkStart w:id="175" w:name="_Toc528677463"/>
      <w:r>
        <w:t>Certificate</w:t>
      </w:r>
      <w:r w:rsidR="00CF636E">
        <w:t>s</w:t>
      </w:r>
      <w:r>
        <w:t xml:space="preserve"> Due </w:t>
      </w:r>
      <w:r w:rsidR="00CF636E">
        <w:t>– Units (Standalone)</w:t>
      </w:r>
      <w:bookmarkEnd w:id="175"/>
    </w:p>
    <w:p w:rsidR="00DA4A45" w:rsidRPr="00DA4A45" w:rsidRDefault="00DA4A45" w:rsidP="00DA4A45">
      <w:pPr>
        <w:rPr>
          <w:lang w:eastAsia="en-GB"/>
        </w:rPr>
      </w:pPr>
    </w:p>
    <w:p w:rsidR="00DA4A45" w:rsidRDefault="00DA4A45" w:rsidP="00DA4A45">
      <w:pPr>
        <w:pStyle w:val="Heading3"/>
        <w:rPr>
          <w:lang w:eastAsia="en-GB"/>
        </w:rPr>
      </w:pPr>
      <w:bookmarkStart w:id="176" w:name="_Toc528677464"/>
      <w:r>
        <w:rPr>
          <w:lang w:eastAsia="en-GB"/>
        </w:rPr>
        <w:t>Description</w:t>
      </w:r>
      <w:bookmarkEnd w:id="176"/>
    </w:p>
    <w:p w:rsidR="00DA4A45" w:rsidRDefault="00DA4A45" w:rsidP="00DA4A45">
      <w:pPr>
        <w:pStyle w:val="Heading3"/>
        <w:numPr>
          <w:ilvl w:val="0"/>
          <w:numId w:val="0"/>
        </w:numPr>
        <w:rPr>
          <w:lang w:eastAsia="en-GB"/>
        </w:rPr>
      </w:pPr>
    </w:p>
    <w:p w:rsidR="00DA4A45" w:rsidRDefault="00DA4A45" w:rsidP="00DA4A45">
      <w:pPr>
        <w:rPr>
          <w:rFonts w:cs="Arial"/>
        </w:rPr>
      </w:pPr>
      <w:r w:rsidRPr="001C1216">
        <w:rPr>
          <w:rFonts w:cs="Arial"/>
        </w:rPr>
        <w:t xml:space="preserve">This report </w:t>
      </w:r>
      <w:r>
        <w:rPr>
          <w:rFonts w:cs="Arial"/>
        </w:rPr>
        <w:t xml:space="preserve">gives a count of requested </w:t>
      </w:r>
      <w:r w:rsidR="002A6025">
        <w:rPr>
          <w:rFonts w:cs="Arial"/>
        </w:rPr>
        <w:t xml:space="preserve">standalone </w:t>
      </w:r>
      <w:r>
        <w:rPr>
          <w:rFonts w:cs="Arial"/>
        </w:rPr>
        <w:t>unit certificates per qualification</w:t>
      </w:r>
      <w:r w:rsidRPr="001C1216">
        <w:rPr>
          <w:rFonts w:cs="Arial"/>
        </w:rPr>
        <w:t xml:space="preserve">. </w:t>
      </w:r>
      <w:r w:rsidR="00DD2F40">
        <w:rPr>
          <w:rFonts w:cs="Arial"/>
        </w:rPr>
        <w:t>This report will include requested unit certificates where the registration does not already have a unit certificate for the unit requested.</w:t>
      </w:r>
      <w:r w:rsidR="00DD2F40" w:rsidRPr="001C1216">
        <w:rPr>
          <w:rFonts w:cs="Arial"/>
        </w:rPr>
        <w:t xml:space="preserve"> </w:t>
      </w:r>
      <w:r w:rsidRPr="001C1216">
        <w:rPr>
          <w:rFonts w:cs="Arial"/>
        </w:rPr>
        <w:t xml:space="preserve">The report </w:t>
      </w:r>
      <w:r>
        <w:rPr>
          <w:rFonts w:cs="Arial"/>
        </w:rPr>
        <w:t>has</w:t>
      </w:r>
      <w:r w:rsidRPr="001C1216">
        <w:rPr>
          <w:rFonts w:cs="Arial"/>
        </w:rPr>
        <w:t xml:space="preserve"> the following filters on the page to further narrow down results:</w:t>
      </w:r>
    </w:p>
    <w:p w:rsidR="00DA4A45" w:rsidRDefault="00DA4A45" w:rsidP="00DA4A45">
      <w:pPr>
        <w:rPr>
          <w:rFonts w:cs="Arial"/>
        </w:rPr>
      </w:pPr>
    </w:p>
    <w:p w:rsidR="00DA4A45" w:rsidRPr="001C1216" w:rsidRDefault="00DA4A45" w:rsidP="00DA4A45">
      <w:pPr>
        <w:pStyle w:val="ListParagraph"/>
        <w:numPr>
          <w:ilvl w:val="0"/>
          <w:numId w:val="13"/>
        </w:numPr>
        <w:contextualSpacing/>
        <w:rPr>
          <w:rFonts w:ascii="Arial" w:hAnsi="Arial" w:cs="Arial"/>
          <w:sz w:val="20"/>
          <w:szCs w:val="20"/>
        </w:rPr>
      </w:pPr>
      <w:r w:rsidRPr="001C1216">
        <w:rPr>
          <w:rFonts w:ascii="Arial" w:hAnsi="Arial" w:cs="Arial"/>
          <w:sz w:val="20"/>
          <w:szCs w:val="20"/>
        </w:rPr>
        <w:t>Qualification (One or All)</w:t>
      </w:r>
    </w:p>
    <w:p w:rsidR="00DA4A45" w:rsidRPr="001C1216" w:rsidRDefault="00DA4A45" w:rsidP="00DA4A45">
      <w:pPr>
        <w:pStyle w:val="ListParagraph"/>
        <w:numPr>
          <w:ilvl w:val="0"/>
          <w:numId w:val="13"/>
        </w:numPr>
        <w:contextualSpacing/>
        <w:rPr>
          <w:rFonts w:ascii="Arial" w:hAnsi="Arial" w:cs="Arial"/>
          <w:sz w:val="20"/>
          <w:szCs w:val="20"/>
        </w:rPr>
      </w:pPr>
      <w:r w:rsidRPr="001C1216">
        <w:rPr>
          <w:rFonts w:ascii="Arial" w:hAnsi="Arial" w:cs="Arial"/>
          <w:sz w:val="20"/>
          <w:szCs w:val="20"/>
        </w:rPr>
        <w:t>Centre (One or All)</w:t>
      </w:r>
    </w:p>
    <w:p w:rsidR="00DA4A45" w:rsidRPr="001C1216" w:rsidRDefault="00DA4A45" w:rsidP="00DA4A45">
      <w:pPr>
        <w:pStyle w:val="ListParagraph"/>
        <w:numPr>
          <w:ilvl w:val="0"/>
          <w:numId w:val="13"/>
        </w:numPr>
        <w:contextualSpacing/>
        <w:rPr>
          <w:rFonts w:ascii="Arial" w:hAnsi="Arial" w:cs="Arial"/>
          <w:sz w:val="20"/>
          <w:szCs w:val="20"/>
        </w:rPr>
      </w:pPr>
      <w:r w:rsidRPr="001C1216">
        <w:rPr>
          <w:rFonts w:ascii="Arial" w:hAnsi="Arial" w:cs="Arial"/>
          <w:sz w:val="20"/>
          <w:szCs w:val="20"/>
        </w:rPr>
        <w:t>Unit Assessment created (within Parnassus) Date from</w:t>
      </w:r>
    </w:p>
    <w:p w:rsidR="00DA4A45" w:rsidRPr="001C1216" w:rsidRDefault="00DA4A45" w:rsidP="00DA4A45">
      <w:pPr>
        <w:pStyle w:val="ListParagraph"/>
        <w:numPr>
          <w:ilvl w:val="0"/>
          <w:numId w:val="13"/>
        </w:numPr>
        <w:contextualSpacing/>
        <w:rPr>
          <w:rFonts w:ascii="Arial" w:hAnsi="Arial" w:cs="Arial"/>
          <w:sz w:val="20"/>
          <w:szCs w:val="20"/>
        </w:rPr>
      </w:pPr>
      <w:r w:rsidRPr="001C1216">
        <w:rPr>
          <w:rFonts w:ascii="Arial" w:hAnsi="Arial" w:cs="Arial"/>
          <w:sz w:val="20"/>
          <w:szCs w:val="20"/>
        </w:rPr>
        <w:t>Unit Assessment created (within Parnassus) Date to</w:t>
      </w:r>
    </w:p>
    <w:p w:rsidR="00DA4A45" w:rsidRDefault="00DA4A45" w:rsidP="00DA4A45">
      <w:pPr>
        <w:rPr>
          <w:rFonts w:cs="Arial"/>
        </w:rPr>
      </w:pPr>
    </w:p>
    <w:p w:rsidR="00445A1C" w:rsidRDefault="00445A1C" w:rsidP="00445A1C">
      <w:pPr>
        <w:pStyle w:val="Heading3"/>
        <w:rPr>
          <w:lang w:eastAsia="en-GB"/>
        </w:rPr>
      </w:pPr>
      <w:bookmarkStart w:id="177" w:name="_Toc528677465"/>
      <w:r>
        <w:rPr>
          <w:lang w:eastAsia="en-GB"/>
        </w:rPr>
        <w:t>Sample Report</w:t>
      </w:r>
      <w:bookmarkEnd w:id="177"/>
    </w:p>
    <w:p w:rsidR="00DA4A45" w:rsidRDefault="00DA4A45" w:rsidP="00DA4A45">
      <w:pPr>
        <w:rPr>
          <w:rFonts w:cs="Arial"/>
        </w:rPr>
      </w:pPr>
    </w:p>
    <w:p w:rsidR="00DA4A45" w:rsidRPr="001C1216" w:rsidRDefault="00706062" w:rsidP="00DA4A45">
      <w:pPr>
        <w:rPr>
          <w:rFonts w:cs="Arial"/>
        </w:rPr>
      </w:pPr>
      <w:r>
        <w:rPr>
          <w:noProof/>
          <w:lang w:eastAsia="en-GB"/>
        </w:rPr>
        <w:drawing>
          <wp:inline distT="0" distB="0" distL="0" distR="0">
            <wp:extent cx="3260090" cy="61785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260090" cy="617855"/>
                    </a:xfrm>
                    <a:prstGeom prst="rect">
                      <a:avLst/>
                    </a:prstGeom>
                    <a:noFill/>
                    <a:ln>
                      <a:noFill/>
                    </a:ln>
                  </pic:spPr>
                </pic:pic>
              </a:graphicData>
            </a:graphic>
          </wp:inline>
        </w:drawing>
      </w:r>
    </w:p>
    <w:p w:rsidR="00DA4A45" w:rsidRPr="002B670B" w:rsidRDefault="00DA4A45" w:rsidP="00DA4A45">
      <w:pPr>
        <w:rPr>
          <w:lang w:eastAsia="en-GB"/>
        </w:rPr>
      </w:pPr>
    </w:p>
    <w:p w:rsidR="00DA4A45" w:rsidRDefault="00DA4A45" w:rsidP="00DA4A45">
      <w:pPr>
        <w:rPr>
          <w:rFonts w:cs="Arial"/>
        </w:rPr>
      </w:pPr>
      <w:r w:rsidRPr="001C1216">
        <w:rPr>
          <w:rFonts w:cs="Arial"/>
        </w:rPr>
        <w:t>The report will not display individual rows, but display totals.</w:t>
      </w:r>
      <w:r>
        <w:rPr>
          <w:rFonts w:cs="Arial"/>
        </w:rPr>
        <w:t xml:space="preserve"> </w:t>
      </w:r>
    </w:p>
    <w:p w:rsidR="00AA660F" w:rsidRDefault="00AA660F" w:rsidP="00DA4A45">
      <w:pPr>
        <w:rPr>
          <w:rFonts w:cs="Arial"/>
        </w:rPr>
      </w:pPr>
    </w:p>
    <w:p w:rsidR="00AA660F" w:rsidRDefault="00AA660F" w:rsidP="00DA4A45">
      <w:pPr>
        <w:rPr>
          <w:rFonts w:cs="Arial"/>
        </w:rPr>
      </w:pPr>
    </w:p>
    <w:p w:rsidR="00AA660F" w:rsidRDefault="00AA660F" w:rsidP="00DA4A45">
      <w:pPr>
        <w:rPr>
          <w:rFonts w:cs="Arial"/>
        </w:rPr>
      </w:pPr>
    </w:p>
    <w:p w:rsidR="00DA4A45" w:rsidRDefault="00DA4A45" w:rsidP="00DA4A45">
      <w:pPr>
        <w:pStyle w:val="Heading3"/>
        <w:numPr>
          <w:ilvl w:val="0"/>
          <w:numId w:val="0"/>
        </w:numPr>
      </w:pPr>
    </w:p>
    <w:p w:rsidR="002A6025" w:rsidRDefault="00DA4A45" w:rsidP="00D04F9A">
      <w:pPr>
        <w:pStyle w:val="Heading3"/>
        <w:rPr>
          <w:lang w:eastAsia="en-GB"/>
        </w:rPr>
      </w:pPr>
      <w:bookmarkStart w:id="178" w:name="_Toc528677466"/>
      <w:r>
        <w:rPr>
          <w:lang w:eastAsia="en-GB"/>
        </w:rPr>
        <w:t>Output to Excel</w:t>
      </w:r>
      <w:bookmarkEnd w:id="178"/>
    </w:p>
    <w:p w:rsidR="00D04F9A" w:rsidRDefault="00D04F9A" w:rsidP="00D04F9A">
      <w:pPr>
        <w:rPr>
          <w:lang w:eastAsia="en-GB"/>
        </w:rPr>
      </w:pPr>
    </w:p>
    <w:p w:rsidR="00D04F9A" w:rsidRPr="00D04F9A" w:rsidRDefault="00AA660F" w:rsidP="00D04F9A">
      <w:pPr>
        <w:rPr>
          <w:lang w:eastAsia="en-GB"/>
        </w:rPr>
      </w:pPr>
      <w:r>
        <w:object w:dxaOrig="1543" w:dyaOrig="991">
          <v:shape id="_x0000_i1064" type="#_x0000_t75" style="width:76.95pt;height:49.65pt" o:ole="">
            <v:imagedata r:id="rId124" o:title=""/>
          </v:shape>
          <o:OLEObject Type="Embed" ProgID="Excel.Sheet.8" ShapeID="_x0000_i1064" DrawAspect="Icon" ObjectID="_1604134040" r:id="rId125"/>
        </w:object>
      </w:r>
    </w:p>
    <w:p w:rsidR="006D5982" w:rsidRDefault="006D5982" w:rsidP="00C91AAF">
      <w:pPr>
        <w:pStyle w:val="Heading3"/>
        <w:numPr>
          <w:ilvl w:val="0"/>
          <w:numId w:val="0"/>
        </w:numPr>
      </w:pPr>
    </w:p>
    <w:p w:rsidR="006D5982" w:rsidRDefault="006D5982" w:rsidP="006D5982">
      <w:pPr>
        <w:pStyle w:val="Heading2"/>
      </w:pPr>
      <w:bookmarkStart w:id="179" w:name="_Toc528677467"/>
      <w:r>
        <w:t>Ethnic Origin Codes</w:t>
      </w:r>
      <w:bookmarkEnd w:id="179"/>
      <w:r>
        <w:t xml:space="preserve"> </w:t>
      </w:r>
    </w:p>
    <w:p w:rsidR="006D5982" w:rsidRPr="00DA4A45" w:rsidRDefault="006D5982" w:rsidP="006D5982">
      <w:pPr>
        <w:rPr>
          <w:lang w:eastAsia="en-GB"/>
        </w:rPr>
      </w:pPr>
    </w:p>
    <w:p w:rsidR="006D5982" w:rsidRDefault="006D5982" w:rsidP="006D5982">
      <w:pPr>
        <w:pStyle w:val="Heading3"/>
        <w:rPr>
          <w:lang w:eastAsia="en-GB"/>
        </w:rPr>
      </w:pPr>
      <w:bookmarkStart w:id="180" w:name="_Toc528677468"/>
      <w:r>
        <w:rPr>
          <w:lang w:eastAsia="en-GB"/>
        </w:rPr>
        <w:t>Description</w:t>
      </w:r>
      <w:bookmarkEnd w:id="180"/>
    </w:p>
    <w:p w:rsidR="006D5982" w:rsidRDefault="006D5982" w:rsidP="006D5982">
      <w:pPr>
        <w:pStyle w:val="Heading3"/>
        <w:numPr>
          <w:ilvl w:val="0"/>
          <w:numId w:val="0"/>
        </w:numPr>
        <w:rPr>
          <w:lang w:eastAsia="en-GB"/>
        </w:rPr>
      </w:pPr>
    </w:p>
    <w:p w:rsidR="006D5982" w:rsidRPr="001C1216" w:rsidRDefault="006D5982" w:rsidP="006D5982">
      <w:pPr>
        <w:rPr>
          <w:rFonts w:cs="Arial"/>
        </w:rPr>
      </w:pPr>
      <w:r w:rsidRPr="001C1216">
        <w:rPr>
          <w:rFonts w:cs="Arial"/>
        </w:rPr>
        <w:t xml:space="preserve">This report </w:t>
      </w:r>
      <w:r>
        <w:rPr>
          <w:rFonts w:cs="Arial"/>
        </w:rPr>
        <w:t>gives a list of Ethnic Origin and the associated code.</w:t>
      </w:r>
    </w:p>
    <w:p w:rsidR="006D5982" w:rsidRDefault="006D5982" w:rsidP="006D5982">
      <w:pPr>
        <w:rPr>
          <w:rFonts w:cs="Arial"/>
        </w:rPr>
      </w:pPr>
    </w:p>
    <w:p w:rsidR="006D5982" w:rsidRDefault="006D5982" w:rsidP="006D5982">
      <w:pPr>
        <w:pStyle w:val="Heading3"/>
        <w:rPr>
          <w:lang w:eastAsia="en-GB"/>
        </w:rPr>
      </w:pPr>
      <w:bookmarkStart w:id="181" w:name="_Toc528677469"/>
      <w:r>
        <w:rPr>
          <w:lang w:eastAsia="en-GB"/>
        </w:rPr>
        <w:t>Sample Report</w:t>
      </w:r>
      <w:bookmarkEnd w:id="181"/>
    </w:p>
    <w:p w:rsidR="006D5982" w:rsidRDefault="006D5982" w:rsidP="006D5982">
      <w:pPr>
        <w:rPr>
          <w:rFonts w:cs="Arial"/>
        </w:rPr>
      </w:pPr>
    </w:p>
    <w:p w:rsidR="006D5982" w:rsidRPr="001C1216" w:rsidRDefault="00706062" w:rsidP="006D5982">
      <w:pPr>
        <w:rPr>
          <w:rFonts w:cs="Arial"/>
        </w:rPr>
      </w:pPr>
      <w:r>
        <w:rPr>
          <w:noProof/>
          <w:lang w:eastAsia="en-GB"/>
        </w:rPr>
        <w:drawing>
          <wp:inline distT="0" distB="0" distL="0" distR="0">
            <wp:extent cx="2926080" cy="529590"/>
            <wp:effectExtent l="0" t="0" r="7620" b="381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926080" cy="529590"/>
                    </a:xfrm>
                    <a:prstGeom prst="rect">
                      <a:avLst/>
                    </a:prstGeom>
                    <a:noFill/>
                    <a:ln>
                      <a:noFill/>
                    </a:ln>
                  </pic:spPr>
                </pic:pic>
              </a:graphicData>
            </a:graphic>
          </wp:inline>
        </w:drawing>
      </w:r>
    </w:p>
    <w:p w:rsidR="006D5982" w:rsidRDefault="006D5982" w:rsidP="006D5982">
      <w:pPr>
        <w:rPr>
          <w:rFonts w:cs="Arial"/>
        </w:rPr>
      </w:pPr>
      <w:r>
        <w:rPr>
          <w:rFonts w:cs="Arial"/>
        </w:rPr>
        <w:t xml:space="preserve"> </w:t>
      </w:r>
    </w:p>
    <w:p w:rsidR="006D5982" w:rsidRDefault="006D5982" w:rsidP="006D5982">
      <w:pPr>
        <w:pStyle w:val="Heading3"/>
        <w:numPr>
          <w:ilvl w:val="0"/>
          <w:numId w:val="0"/>
        </w:numPr>
      </w:pPr>
    </w:p>
    <w:p w:rsidR="006D5982" w:rsidRDefault="006D5982" w:rsidP="006D5982">
      <w:pPr>
        <w:pStyle w:val="Heading3"/>
        <w:rPr>
          <w:lang w:eastAsia="en-GB"/>
        </w:rPr>
      </w:pPr>
      <w:bookmarkStart w:id="182" w:name="_Toc528677470"/>
      <w:r>
        <w:rPr>
          <w:lang w:eastAsia="en-GB"/>
        </w:rPr>
        <w:t>Output to Excel</w:t>
      </w:r>
      <w:bookmarkEnd w:id="182"/>
    </w:p>
    <w:p w:rsidR="00AD28AF" w:rsidRDefault="00AD28AF" w:rsidP="00AD28AF">
      <w:pPr>
        <w:rPr>
          <w:lang w:eastAsia="en-GB"/>
        </w:rPr>
      </w:pPr>
    </w:p>
    <w:p w:rsidR="00555AB6" w:rsidRDefault="00C76E86" w:rsidP="00555AB6">
      <w:pPr>
        <w:rPr>
          <w:lang w:eastAsia="en-GB"/>
        </w:rPr>
      </w:pPr>
      <w:r>
        <w:rPr>
          <w:lang w:eastAsia="en-GB"/>
        </w:rPr>
        <w:object w:dxaOrig="1469" w:dyaOrig="941">
          <v:shape id="_x0000_i1065" type="#_x0000_t75" style="width:74pt;height:47.15pt" o:ole="">
            <v:imagedata r:id="rId127" o:title=""/>
          </v:shape>
          <o:OLEObject Type="Embed" ProgID="Excel.Sheet.8" ShapeID="_x0000_i1065" DrawAspect="Icon" ObjectID="_1604134041" r:id="rId128"/>
        </w:object>
      </w:r>
    </w:p>
    <w:p w:rsidR="00555AB6" w:rsidRDefault="00555AB6" w:rsidP="00555AB6"/>
    <w:p w:rsidR="00555AB6" w:rsidRDefault="0099174C" w:rsidP="00555AB6">
      <w:pPr>
        <w:pStyle w:val="Heading2"/>
      </w:pPr>
      <w:bookmarkStart w:id="183" w:name="_Toc528677471"/>
      <w:r>
        <w:t xml:space="preserve">Finance - </w:t>
      </w:r>
      <w:r w:rsidR="00555AB6">
        <w:t xml:space="preserve"> Fee</w:t>
      </w:r>
      <w:r>
        <w:t>s</w:t>
      </w:r>
      <w:bookmarkEnd w:id="183"/>
      <w:r w:rsidR="00555AB6">
        <w:t xml:space="preserve"> </w:t>
      </w:r>
    </w:p>
    <w:p w:rsidR="00555AB6" w:rsidRPr="00DA4A45" w:rsidRDefault="00555AB6" w:rsidP="00555AB6">
      <w:pPr>
        <w:rPr>
          <w:lang w:eastAsia="en-GB"/>
        </w:rPr>
      </w:pPr>
    </w:p>
    <w:p w:rsidR="00555AB6" w:rsidRDefault="00555AB6" w:rsidP="00555AB6">
      <w:pPr>
        <w:pStyle w:val="Heading3"/>
        <w:rPr>
          <w:lang w:eastAsia="en-GB"/>
        </w:rPr>
      </w:pPr>
      <w:bookmarkStart w:id="184" w:name="_Toc528677472"/>
      <w:r>
        <w:rPr>
          <w:lang w:eastAsia="en-GB"/>
        </w:rPr>
        <w:t>Description</w:t>
      </w:r>
      <w:bookmarkEnd w:id="184"/>
    </w:p>
    <w:p w:rsidR="00555AB6" w:rsidRDefault="00555AB6" w:rsidP="00555AB6">
      <w:pPr>
        <w:pStyle w:val="Heading3"/>
        <w:numPr>
          <w:ilvl w:val="0"/>
          <w:numId w:val="0"/>
        </w:numPr>
        <w:rPr>
          <w:lang w:eastAsia="en-GB"/>
        </w:rPr>
      </w:pPr>
    </w:p>
    <w:p w:rsidR="00555AB6" w:rsidRDefault="00555AB6" w:rsidP="00555AB6">
      <w:pPr>
        <w:rPr>
          <w:rFonts w:cs="Arial"/>
        </w:rPr>
      </w:pPr>
      <w:r w:rsidRPr="001C1216">
        <w:rPr>
          <w:rFonts w:cs="Arial"/>
        </w:rPr>
        <w:t xml:space="preserve">This report </w:t>
      </w:r>
      <w:r>
        <w:rPr>
          <w:rFonts w:cs="Arial"/>
        </w:rPr>
        <w:t xml:space="preserve">gives </w:t>
      </w:r>
      <w:r w:rsidR="000D6EE8">
        <w:rPr>
          <w:rFonts w:cs="Arial"/>
        </w:rPr>
        <w:t xml:space="preserve">details on </w:t>
      </w:r>
      <w:r>
        <w:rPr>
          <w:rFonts w:cs="Arial"/>
        </w:rPr>
        <w:t xml:space="preserve">all Fees raised in Hermes and is only suitable for customers who use this finance module. </w:t>
      </w:r>
      <w:r w:rsidRPr="001C1216">
        <w:rPr>
          <w:rFonts w:cs="Arial"/>
        </w:rPr>
        <w:t xml:space="preserve">The report </w:t>
      </w:r>
      <w:r>
        <w:rPr>
          <w:rFonts w:cs="Arial"/>
        </w:rPr>
        <w:t>has</w:t>
      </w:r>
      <w:r w:rsidRPr="001C1216">
        <w:rPr>
          <w:rFonts w:cs="Arial"/>
        </w:rPr>
        <w:t xml:space="preserve"> the following filters on the page to further narrow down results:</w:t>
      </w:r>
    </w:p>
    <w:p w:rsidR="00555AB6" w:rsidRDefault="00555AB6" w:rsidP="00555AB6">
      <w:pPr>
        <w:rPr>
          <w:rFonts w:cs="Arial"/>
        </w:rPr>
      </w:pPr>
    </w:p>
    <w:p w:rsidR="00555AB6" w:rsidRPr="001C1216" w:rsidRDefault="00555AB6" w:rsidP="00555AB6">
      <w:pPr>
        <w:pStyle w:val="ListParagraph"/>
        <w:numPr>
          <w:ilvl w:val="0"/>
          <w:numId w:val="13"/>
        </w:numPr>
        <w:contextualSpacing/>
        <w:rPr>
          <w:rFonts w:ascii="Arial" w:hAnsi="Arial" w:cs="Arial"/>
          <w:sz w:val="20"/>
          <w:szCs w:val="20"/>
        </w:rPr>
      </w:pPr>
      <w:r>
        <w:rPr>
          <w:rFonts w:ascii="Arial" w:hAnsi="Arial" w:cs="Arial"/>
          <w:sz w:val="20"/>
          <w:szCs w:val="20"/>
        </w:rPr>
        <w:t>Action</w:t>
      </w:r>
      <w:r w:rsidRPr="001C1216">
        <w:rPr>
          <w:rFonts w:ascii="Arial" w:hAnsi="Arial" w:cs="Arial"/>
          <w:sz w:val="20"/>
          <w:szCs w:val="20"/>
        </w:rPr>
        <w:t xml:space="preserve"> Date from</w:t>
      </w:r>
    </w:p>
    <w:p w:rsidR="00555AB6" w:rsidRPr="001C1216" w:rsidRDefault="00555AB6" w:rsidP="00555AB6">
      <w:pPr>
        <w:pStyle w:val="ListParagraph"/>
        <w:numPr>
          <w:ilvl w:val="0"/>
          <w:numId w:val="13"/>
        </w:numPr>
        <w:contextualSpacing/>
        <w:rPr>
          <w:rFonts w:ascii="Arial" w:hAnsi="Arial" w:cs="Arial"/>
          <w:sz w:val="20"/>
          <w:szCs w:val="20"/>
        </w:rPr>
      </w:pPr>
      <w:r>
        <w:rPr>
          <w:rFonts w:ascii="Arial" w:hAnsi="Arial" w:cs="Arial"/>
          <w:sz w:val="20"/>
          <w:szCs w:val="20"/>
        </w:rPr>
        <w:t>Action</w:t>
      </w:r>
      <w:r w:rsidRPr="001C1216">
        <w:rPr>
          <w:rFonts w:ascii="Arial" w:hAnsi="Arial" w:cs="Arial"/>
          <w:sz w:val="20"/>
          <w:szCs w:val="20"/>
        </w:rPr>
        <w:t xml:space="preserve"> Date to</w:t>
      </w:r>
    </w:p>
    <w:p w:rsidR="00555AB6" w:rsidRDefault="00555AB6" w:rsidP="00555AB6">
      <w:pPr>
        <w:rPr>
          <w:rFonts w:cs="Arial"/>
        </w:rPr>
      </w:pPr>
    </w:p>
    <w:p w:rsidR="00555AB6" w:rsidRDefault="00555AB6" w:rsidP="00555AB6">
      <w:pPr>
        <w:pStyle w:val="Heading3"/>
        <w:rPr>
          <w:lang w:eastAsia="en-GB"/>
        </w:rPr>
      </w:pPr>
      <w:bookmarkStart w:id="185" w:name="_Toc528677473"/>
      <w:r>
        <w:rPr>
          <w:lang w:eastAsia="en-GB"/>
        </w:rPr>
        <w:t>Sample Report</w:t>
      </w:r>
      <w:bookmarkEnd w:id="185"/>
    </w:p>
    <w:p w:rsidR="00555AB6" w:rsidRDefault="00706062" w:rsidP="00555AB6">
      <w:pPr>
        <w:rPr>
          <w:rFonts w:cs="Arial"/>
        </w:rPr>
      </w:pPr>
      <w:r>
        <w:rPr>
          <w:noProof/>
          <w:lang w:eastAsia="en-GB"/>
        </w:rPr>
        <w:drawing>
          <wp:inline distT="0" distB="0" distL="0" distR="0">
            <wp:extent cx="5542915" cy="346710"/>
            <wp:effectExtent l="0" t="0" r="63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542915" cy="346710"/>
                    </a:xfrm>
                    <a:prstGeom prst="rect">
                      <a:avLst/>
                    </a:prstGeom>
                    <a:noFill/>
                    <a:ln>
                      <a:noFill/>
                    </a:ln>
                  </pic:spPr>
                </pic:pic>
              </a:graphicData>
            </a:graphic>
          </wp:inline>
        </w:drawing>
      </w:r>
    </w:p>
    <w:p w:rsidR="00555AB6" w:rsidRDefault="00555AB6" w:rsidP="00555AB6">
      <w:pPr>
        <w:pStyle w:val="Heading3"/>
        <w:numPr>
          <w:ilvl w:val="0"/>
          <w:numId w:val="0"/>
        </w:numPr>
      </w:pPr>
    </w:p>
    <w:p w:rsidR="00555AB6" w:rsidRDefault="00555AB6" w:rsidP="00555AB6">
      <w:pPr>
        <w:pStyle w:val="Heading3"/>
        <w:rPr>
          <w:lang w:eastAsia="en-GB"/>
        </w:rPr>
      </w:pPr>
      <w:bookmarkStart w:id="186" w:name="_Toc528677474"/>
      <w:r>
        <w:rPr>
          <w:lang w:eastAsia="en-GB"/>
        </w:rPr>
        <w:t>Output to Excel</w:t>
      </w:r>
      <w:bookmarkEnd w:id="186"/>
    </w:p>
    <w:p w:rsidR="00555AB6" w:rsidRDefault="00555AB6" w:rsidP="00555AB6"/>
    <w:p w:rsidR="00760F41" w:rsidRDefault="00760F41" w:rsidP="00555AB6"/>
    <w:p w:rsidR="00760F41" w:rsidRDefault="0032624A" w:rsidP="00555AB6">
      <w:r>
        <w:object w:dxaOrig="1543" w:dyaOrig="991">
          <v:shape id="_x0000_i1066" type="#_x0000_t75" style="width:76.95pt;height:49.65pt" o:ole="">
            <v:imagedata r:id="rId130" o:title=""/>
          </v:shape>
          <o:OLEObject Type="Embed" ProgID="Excel.Sheet.8" ShapeID="_x0000_i1066" DrawAspect="Icon" ObjectID="_1604134042" r:id="rId131"/>
        </w:object>
      </w:r>
    </w:p>
    <w:p w:rsidR="00CD34D5" w:rsidRPr="00CD34D5" w:rsidRDefault="00FB1AFF" w:rsidP="00555AB6">
      <w:pPr>
        <w:rPr>
          <w:lang w:eastAsia="en-GB"/>
        </w:rPr>
      </w:pPr>
      <w:r w:rsidRPr="00760F41">
        <w:br w:type="page"/>
      </w:r>
    </w:p>
    <w:p w:rsidR="002C1DDF" w:rsidRDefault="002B4CD6">
      <w:pPr>
        <w:pStyle w:val="Heading1"/>
      </w:pPr>
      <w:bookmarkStart w:id="187" w:name="_Toc528677475"/>
      <w:r>
        <w:lastRenderedPageBreak/>
        <w:t>Internal Reports – On S</w:t>
      </w:r>
      <w:r w:rsidR="002C1DDF">
        <w:t>pecifi</w:t>
      </w:r>
      <w:r>
        <w:t>c S</w:t>
      </w:r>
      <w:r w:rsidR="002C1DDF">
        <w:t>creens</w:t>
      </w:r>
      <w:bookmarkEnd w:id="187"/>
    </w:p>
    <w:p w:rsidR="00847554" w:rsidRDefault="00847554" w:rsidP="002C1DDF"/>
    <w:p w:rsidR="00FB1AFF" w:rsidRPr="002C1DDF" w:rsidRDefault="00FB1AFF" w:rsidP="002C1DDF"/>
    <w:p w:rsidR="00F204AB" w:rsidRDefault="00F204AB" w:rsidP="00F204AB">
      <w:pPr>
        <w:pStyle w:val="Heading2"/>
      </w:pPr>
      <w:bookmarkStart w:id="188" w:name="_Toc528677476"/>
      <w:r>
        <w:t>Batch Registrations Summary  SR-004</w:t>
      </w:r>
      <w:bookmarkEnd w:id="188"/>
    </w:p>
    <w:p w:rsidR="00F204AB" w:rsidRDefault="00F204AB" w:rsidP="00F204AB">
      <w:pPr>
        <w:rPr>
          <w:lang w:eastAsia="en-GB"/>
        </w:rPr>
      </w:pPr>
    </w:p>
    <w:p w:rsidR="00F204AB" w:rsidRDefault="00F204AB" w:rsidP="00F204AB">
      <w:pPr>
        <w:pStyle w:val="Heading3"/>
      </w:pPr>
      <w:bookmarkStart w:id="189" w:name="_Toc528677477"/>
      <w:r>
        <w:t>Description</w:t>
      </w:r>
      <w:bookmarkEnd w:id="189"/>
    </w:p>
    <w:p w:rsidR="00F204AB" w:rsidRDefault="00F204AB" w:rsidP="00F204AB"/>
    <w:p w:rsidR="00F204AB" w:rsidRDefault="00F204AB" w:rsidP="00F204AB">
      <w:pPr>
        <w:ind w:left="720"/>
      </w:pPr>
      <w:r w:rsidRPr="002C1DDF">
        <w:t xml:space="preserve">This report </w:t>
      </w:r>
      <w:r>
        <w:t xml:space="preserve">lists registrations imported from a single batch (to see details of more than one batch, see Section </w:t>
      </w:r>
      <w:r>
        <w:fldChar w:fldCharType="begin"/>
      </w:r>
      <w:r>
        <w:instrText xml:space="preserve"> REF _Ref425259689 \r \h </w:instrText>
      </w:r>
      <w:r>
        <w:fldChar w:fldCharType="separate"/>
      </w:r>
      <w:r w:rsidR="00933E37">
        <w:t>3.1</w:t>
      </w:r>
      <w:r>
        <w:fldChar w:fldCharType="end"/>
      </w:r>
      <w:r>
        <w:t xml:space="preserve">: </w:t>
      </w:r>
      <w:r>
        <w:fldChar w:fldCharType="begin"/>
      </w:r>
      <w:r>
        <w:instrText xml:space="preserve"> REF _Ref425259698 \h </w:instrText>
      </w:r>
      <w:r>
        <w:fldChar w:fldCharType="separate"/>
      </w:r>
      <w:r w:rsidR="00933E37">
        <w:t>Batch Registrations Summary Report  SR-001</w:t>
      </w:r>
      <w:r>
        <w:fldChar w:fldCharType="end"/>
      </w:r>
      <w:r>
        <w:t xml:space="preserve">). </w:t>
      </w:r>
    </w:p>
    <w:p w:rsidR="00F204AB" w:rsidRDefault="00F204AB" w:rsidP="00F204AB">
      <w:pPr>
        <w:ind w:left="720"/>
      </w:pPr>
    </w:p>
    <w:p w:rsidR="00F204AB" w:rsidRPr="00235609" w:rsidRDefault="00F204AB" w:rsidP="00F204AB">
      <w:pPr>
        <w:ind w:left="720"/>
        <w:rPr>
          <w:rFonts w:cs="Arial"/>
        </w:rPr>
      </w:pPr>
      <w:r>
        <w:t xml:space="preserve">It can be accessed </w:t>
      </w:r>
      <w:r w:rsidRPr="002C1DDF">
        <w:t xml:space="preserve">via the 'S' icon on each batch registration upload, this brings a popup window showing the report with the details for that batch. </w:t>
      </w:r>
    </w:p>
    <w:p w:rsidR="00F204AB" w:rsidRPr="00235609" w:rsidRDefault="00F204AB" w:rsidP="00F204AB">
      <w:pPr>
        <w:ind w:left="720"/>
        <w:rPr>
          <w:rFonts w:cs="Arial"/>
        </w:rPr>
      </w:pPr>
    </w:p>
    <w:p w:rsidR="00F204AB" w:rsidRPr="00235609" w:rsidRDefault="00F204AB" w:rsidP="00F204AB">
      <w:pPr>
        <w:ind w:left="720"/>
        <w:rPr>
          <w:rFonts w:cs="Arial"/>
        </w:rPr>
      </w:pPr>
      <w:r w:rsidRPr="00235609">
        <w:rPr>
          <w:rFonts w:cs="Arial"/>
        </w:rPr>
        <w:t>In general centres don’t have access unless the client requests it.</w:t>
      </w:r>
    </w:p>
    <w:p w:rsidR="00F204AB" w:rsidRPr="00235609" w:rsidRDefault="00F204AB" w:rsidP="00F204AB">
      <w:pPr>
        <w:ind w:left="720"/>
        <w:rPr>
          <w:rFonts w:cs="Arial"/>
        </w:rPr>
      </w:pPr>
    </w:p>
    <w:p w:rsidR="00F204AB" w:rsidRDefault="00F204AB" w:rsidP="00F204AB">
      <w:pPr>
        <w:ind w:left="720"/>
        <w:rPr>
          <w:rFonts w:ascii="Calibri" w:hAnsi="Calibri" w:cs="Calibri"/>
          <w:sz w:val="22"/>
          <w:szCs w:val="22"/>
        </w:rPr>
      </w:pPr>
      <w:r>
        <w:t>Deleted file entries are excluded. Filename and Site Code parameters can use % wildcards.</w:t>
      </w:r>
    </w:p>
    <w:p w:rsidR="00F204AB" w:rsidRPr="000B5D82" w:rsidRDefault="00F204AB" w:rsidP="00F204AB"/>
    <w:p w:rsidR="00F204AB" w:rsidRDefault="00F204AB" w:rsidP="00F204AB">
      <w:pPr>
        <w:pStyle w:val="Heading3"/>
      </w:pPr>
      <w:bookmarkStart w:id="190" w:name="_Toc528677478"/>
      <w:r>
        <w:t>Sample Report</w:t>
      </w:r>
      <w:bookmarkEnd w:id="190"/>
    </w:p>
    <w:p w:rsidR="00F204AB" w:rsidRPr="005B37BE" w:rsidRDefault="00F204AB" w:rsidP="00F204AB"/>
    <w:p w:rsidR="00F204AB" w:rsidRDefault="00706062" w:rsidP="00F204AB">
      <w:r>
        <w:rPr>
          <w:noProof/>
          <w:lang w:eastAsia="en-GB"/>
        </w:rPr>
        <w:drawing>
          <wp:inline distT="0" distB="0" distL="0" distR="0">
            <wp:extent cx="4912360" cy="3928745"/>
            <wp:effectExtent l="0" t="0" r="254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12360" cy="3928745"/>
                    </a:xfrm>
                    <a:prstGeom prst="rect">
                      <a:avLst/>
                    </a:prstGeom>
                    <a:noFill/>
                    <a:ln>
                      <a:noFill/>
                    </a:ln>
                  </pic:spPr>
                </pic:pic>
              </a:graphicData>
            </a:graphic>
          </wp:inline>
        </w:drawing>
      </w:r>
    </w:p>
    <w:p w:rsidR="00F204AB" w:rsidRDefault="00F204AB" w:rsidP="00F204AB"/>
    <w:p w:rsidR="00F204AB" w:rsidRPr="000B5D82" w:rsidRDefault="00F204AB" w:rsidP="00F204AB">
      <w:pPr>
        <w:rPr>
          <w:lang w:eastAsia="en-GB"/>
        </w:rPr>
      </w:pPr>
    </w:p>
    <w:p w:rsidR="00F204AB" w:rsidRDefault="00F204AB" w:rsidP="00F204AB">
      <w:pPr>
        <w:pStyle w:val="Heading3"/>
      </w:pPr>
      <w:bookmarkStart w:id="191" w:name="_Toc528677479"/>
      <w:r>
        <w:t>Filters / Parameters</w:t>
      </w:r>
      <w:bookmarkEnd w:id="191"/>
    </w:p>
    <w:p w:rsidR="00F204AB" w:rsidRDefault="00F204AB" w:rsidP="00F204AB">
      <w:pPr>
        <w:ind w:left="576"/>
      </w:pPr>
    </w:p>
    <w:tbl>
      <w:tblPr>
        <w:tblW w:w="8897"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4A0" w:firstRow="1" w:lastRow="0" w:firstColumn="1" w:lastColumn="0" w:noHBand="0" w:noVBand="1"/>
      </w:tblPr>
      <w:tblGrid>
        <w:gridCol w:w="2093"/>
        <w:gridCol w:w="6804"/>
      </w:tblGrid>
      <w:tr w:rsidR="00F204AB" w:rsidTr="00F57918">
        <w:trPr>
          <w:trHeight w:val="256"/>
        </w:trPr>
        <w:tc>
          <w:tcPr>
            <w:tcW w:w="2093" w:type="dxa"/>
            <w:shd w:val="solid" w:color="EEECE1" w:fill="FFFFFF"/>
          </w:tcPr>
          <w:p w:rsidR="00F204AB" w:rsidRDefault="00F204AB" w:rsidP="00F57918">
            <w:r>
              <w:t>Filter On</w:t>
            </w:r>
          </w:p>
        </w:tc>
        <w:tc>
          <w:tcPr>
            <w:tcW w:w="6804" w:type="dxa"/>
            <w:shd w:val="solid" w:color="EEECE1" w:fill="FFFFFF"/>
          </w:tcPr>
          <w:p w:rsidR="00F204AB" w:rsidRDefault="00F204AB" w:rsidP="00F57918">
            <w:r>
              <w:t>Purpose</w:t>
            </w:r>
          </w:p>
        </w:tc>
      </w:tr>
      <w:tr w:rsidR="00F204AB" w:rsidTr="00F57918">
        <w:trPr>
          <w:trHeight w:val="256"/>
        </w:trPr>
        <w:tc>
          <w:tcPr>
            <w:tcW w:w="2093" w:type="dxa"/>
          </w:tcPr>
          <w:p w:rsidR="00F204AB" w:rsidRDefault="00F204AB" w:rsidP="00F57918">
            <w:r>
              <w:t>Registration Import File ID</w:t>
            </w:r>
          </w:p>
        </w:tc>
        <w:tc>
          <w:tcPr>
            <w:tcW w:w="6804" w:type="dxa"/>
          </w:tcPr>
          <w:p w:rsidR="00F204AB" w:rsidRDefault="00F204AB" w:rsidP="00F57918">
            <w:r>
              <w:t>Numeric ID of imported file</w:t>
            </w:r>
          </w:p>
        </w:tc>
      </w:tr>
      <w:tr w:rsidR="00F204AB" w:rsidTr="00F57918">
        <w:trPr>
          <w:trHeight w:val="256"/>
        </w:trPr>
        <w:tc>
          <w:tcPr>
            <w:tcW w:w="2093" w:type="dxa"/>
          </w:tcPr>
          <w:p w:rsidR="00F204AB" w:rsidRDefault="00F204AB" w:rsidP="00F57918">
            <w:r>
              <w:t>Registration Import Filename</w:t>
            </w:r>
          </w:p>
        </w:tc>
        <w:tc>
          <w:tcPr>
            <w:tcW w:w="6804" w:type="dxa"/>
          </w:tcPr>
          <w:p w:rsidR="00F204AB" w:rsidRDefault="00F204AB" w:rsidP="00F57918">
            <w:r>
              <w:t>Name of file imported – can use % wildcards</w:t>
            </w:r>
          </w:p>
        </w:tc>
      </w:tr>
      <w:tr w:rsidR="00F204AB" w:rsidTr="00F57918">
        <w:trPr>
          <w:trHeight w:val="256"/>
        </w:trPr>
        <w:tc>
          <w:tcPr>
            <w:tcW w:w="2093" w:type="dxa"/>
          </w:tcPr>
          <w:p w:rsidR="00F204AB" w:rsidRDefault="00F204AB" w:rsidP="00F57918">
            <w:r>
              <w:t>From Date</w:t>
            </w:r>
          </w:p>
        </w:tc>
        <w:tc>
          <w:tcPr>
            <w:tcW w:w="6804" w:type="dxa"/>
          </w:tcPr>
          <w:p w:rsidR="00F204AB" w:rsidRDefault="00F204AB" w:rsidP="00F57918">
            <w:r>
              <w:t>Batch created on or after this date</w:t>
            </w:r>
          </w:p>
        </w:tc>
      </w:tr>
      <w:tr w:rsidR="00F204AB" w:rsidTr="00F57918">
        <w:trPr>
          <w:trHeight w:val="256"/>
        </w:trPr>
        <w:tc>
          <w:tcPr>
            <w:tcW w:w="2093" w:type="dxa"/>
          </w:tcPr>
          <w:p w:rsidR="00F204AB" w:rsidRDefault="00F204AB" w:rsidP="00F57918">
            <w:r>
              <w:t>To Date</w:t>
            </w:r>
          </w:p>
        </w:tc>
        <w:tc>
          <w:tcPr>
            <w:tcW w:w="6804" w:type="dxa"/>
          </w:tcPr>
          <w:p w:rsidR="00F204AB" w:rsidRDefault="00F204AB" w:rsidP="00F57918">
            <w:r>
              <w:t>Batch created on or before this date</w:t>
            </w:r>
          </w:p>
        </w:tc>
      </w:tr>
      <w:tr w:rsidR="00F204AB" w:rsidTr="00F57918">
        <w:trPr>
          <w:trHeight w:val="256"/>
        </w:trPr>
        <w:tc>
          <w:tcPr>
            <w:tcW w:w="2093" w:type="dxa"/>
          </w:tcPr>
          <w:p w:rsidR="00F204AB" w:rsidRDefault="00F204AB" w:rsidP="00F57918">
            <w:r>
              <w:lastRenderedPageBreak/>
              <w:t>Modified User</w:t>
            </w:r>
          </w:p>
        </w:tc>
        <w:tc>
          <w:tcPr>
            <w:tcW w:w="6804" w:type="dxa"/>
          </w:tcPr>
          <w:p w:rsidR="00F204AB" w:rsidRDefault="00F204AB" w:rsidP="00F57918">
            <w:r>
              <w:t>User who last modified this batch</w:t>
            </w:r>
          </w:p>
        </w:tc>
      </w:tr>
      <w:tr w:rsidR="00F204AB" w:rsidTr="00F57918">
        <w:trPr>
          <w:trHeight w:val="256"/>
        </w:trPr>
        <w:tc>
          <w:tcPr>
            <w:tcW w:w="2093" w:type="dxa"/>
          </w:tcPr>
          <w:p w:rsidR="00F204AB" w:rsidRDefault="00F204AB" w:rsidP="00F57918">
            <w:r>
              <w:t>First Name</w:t>
            </w:r>
          </w:p>
        </w:tc>
        <w:tc>
          <w:tcPr>
            <w:tcW w:w="6804" w:type="dxa"/>
          </w:tcPr>
          <w:p w:rsidR="00F204AB" w:rsidRDefault="00F204AB" w:rsidP="00F57918">
            <w:r>
              <w:t>The forename of the learner</w:t>
            </w:r>
          </w:p>
        </w:tc>
      </w:tr>
      <w:tr w:rsidR="00F204AB" w:rsidTr="00F57918">
        <w:trPr>
          <w:trHeight w:val="256"/>
        </w:trPr>
        <w:tc>
          <w:tcPr>
            <w:tcW w:w="2093" w:type="dxa"/>
          </w:tcPr>
          <w:p w:rsidR="00F204AB" w:rsidRDefault="00F204AB" w:rsidP="00F57918">
            <w:r>
              <w:t>Last Name</w:t>
            </w:r>
          </w:p>
        </w:tc>
        <w:tc>
          <w:tcPr>
            <w:tcW w:w="6804" w:type="dxa"/>
          </w:tcPr>
          <w:p w:rsidR="00F204AB" w:rsidRDefault="00F204AB" w:rsidP="00F57918">
            <w:r>
              <w:t>The surname of the learner</w:t>
            </w:r>
          </w:p>
        </w:tc>
      </w:tr>
      <w:tr w:rsidR="00F204AB" w:rsidTr="00F57918">
        <w:trPr>
          <w:trHeight w:val="256"/>
        </w:trPr>
        <w:tc>
          <w:tcPr>
            <w:tcW w:w="2093" w:type="dxa"/>
          </w:tcPr>
          <w:p w:rsidR="00F204AB" w:rsidRDefault="00F204AB" w:rsidP="00F57918">
            <w:r>
              <w:t>Learner Code</w:t>
            </w:r>
          </w:p>
        </w:tc>
        <w:tc>
          <w:tcPr>
            <w:tcW w:w="6804" w:type="dxa"/>
          </w:tcPr>
          <w:p w:rsidR="00F204AB" w:rsidRDefault="00F204AB" w:rsidP="00F57918">
            <w:r>
              <w:t>Parnassus unique identifier for the learner</w:t>
            </w:r>
          </w:p>
        </w:tc>
      </w:tr>
      <w:tr w:rsidR="00F204AB" w:rsidTr="00F57918">
        <w:trPr>
          <w:trHeight w:val="256"/>
        </w:trPr>
        <w:tc>
          <w:tcPr>
            <w:tcW w:w="2093" w:type="dxa"/>
          </w:tcPr>
          <w:p w:rsidR="00F204AB" w:rsidRDefault="00F204AB" w:rsidP="00F57918">
            <w:r>
              <w:t>Qualification Code</w:t>
            </w:r>
          </w:p>
        </w:tc>
        <w:tc>
          <w:tcPr>
            <w:tcW w:w="6804" w:type="dxa"/>
          </w:tcPr>
          <w:p w:rsidR="00F204AB" w:rsidRDefault="00F204AB" w:rsidP="00F57918">
            <w:r>
              <w:t>List of qualifications setup within Parnassus</w:t>
            </w:r>
          </w:p>
        </w:tc>
      </w:tr>
      <w:tr w:rsidR="00F204AB" w:rsidTr="00F57918">
        <w:trPr>
          <w:trHeight w:val="256"/>
        </w:trPr>
        <w:tc>
          <w:tcPr>
            <w:tcW w:w="2093" w:type="dxa"/>
          </w:tcPr>
          <w:p w:rsidR="00F204AB" w:rsidRDefault="00F204AB" w:rsidP="00F57918">
            <w:r>
              <w:t>Site Code</w:t>
            </w:r>
          </w:p>
        </w:tc>
        <w:tc>
          <w:tcPr>
            <w:tcW w:w="6804" w:type="dxa"/>
          </w:tcPr>
          <w:p w:rsidR="00F204AB" w:rsidRDefault="00F204AB" w:rsidP="00F57918">
            <w:r>
              <w:t>The system generated site identifier</w:t>
            </w:r>
          </w:p>
        </w:tc>
      </w:tr>
      <w:tr w:rsidR="00F204AB" w:rsidTr="00F57918">
        <w:trPr>
          <w:trHeight w:val="256"/>
        </w:trPr>
        <w:tc>
          <w:tcPr>
            <w:tcW w:w="2093" w:type="dxa"/>
          </w:tcPr>
          <w:p w:rsidR="00F204AB" w:rsidRDefault="00F204AB" w:rsidP="00F57918">
            <w:r>
              <w:t>Status</w:t>
            </w:r>
          </w:p>
        </w:tc>
        <w:tc>
          <w:tcPr>
            <w:tcW w:w="6804" w:type="dxa"/>
          </w:tcPr>
          <w:p w:rsidR="00F204AB" w:rsidRDefault="00F204AB" w:rsidP="00F57918">
            <w:r>
              <w:t>File Status</w:t>
            </w:r>
          </w:p>
        </w:tc>
      </w:tr>
    </w:tbl>
    <w:p w:rsidR="00F204AB" w:rsidRDefault="00F204AB" w:rsidP="00F204AB"/>
    <w:p w:rsidR="00F204AB" w:rsidRPr="005B37BE" w:rsidRDefault="00F204AB" w:rsidP="00F204AB"/>
    <w:p w:rsidR="00F204AB" w:rsidRDefault="00F204AB" w:rsidP="00F204AB">
      <w:pPr>
        <w:autoSpaceDE w:val="0"/>
        <w:autoSpaceDN w:val="0"/>
        <w:adjustRightInd w:val="0"/>
      </w:pPr>
    </w:p>
    <w:p w:rsidR="008E421A" w:rsidRDefault="008E421A">
      <w:pPr>
        <w:pStyle w:val="Heading2"/>
      </w:pPr>
      <w:bookmarkStart w:id="192" w:name="_Toc528677480"/>
      <w:r>
        <w:t>Centre Certificate</w:t>
      </w:r>
      <w:r w:rsidR="00C35AB7">
        <w:t xml:space="preserve">  SR-002</w:t>
      </w:r>
      <w:bookmarkEnd w:id="192"/>
    </w:p>
    <w:p w:rsidR="008E421A" w:rsidRDefault="008E421A" w:rsidP="008E421A">
      <w:pPr>
        <w:rPr>
          <w:lang w:eastAsia="en-GB"/>
        </w:rPr>
      </w:pPr>
    </w:p>
    <w:p w:rsidR="008E421A" w:rsidRDefault="008E421A" w:rsidP="008E421A">
      <w:pPr>
        <w:rPr>
          <w:lang w:eastAsia="en-GB"/>
        </w:rPr>
      </w:pPr>
      <w:r w:rsidRPr="008E421A">
        <w:rPr>
          <w:lang w:eastAsia="en-GB"/>
        </w:rPr>
        <w:t>Certificate for centres to show their approval/recognition/accreditation status and Valid Until date. Also can list all the qualifications offered by all sites within the centre.</w:t>
      </w:r>
      <w:r w:rsidR="00135213">
        <w:rPr>
          <w:lang w:eastAsia="en-GB"/>
        </w:rPr>
        <w:t xml:space="preserve"> Core, but needs customisation for each client.</w:t>
      </w:r>
    </w:p>
    <w:p w:rsidR="008E421A" w:rsidRDefault="008E421A" w:rsidP="008E421A">
      <w:pPr>
        <w:rPr>
          <w:lang w:eastAsia="en-GB"/>
        </w:rPr>
      </w:pPr>
    </w:p>
    <w:p w:rsidR="008E421A" w:rsidRPr="008E421A" w:rsidRDefault="008E421A" w:rsidP="008E421A">
      <w:pPr>
        <w:rPr>
          <w:lang w:eastAsia="en-GB"/>
        </w:rPr>
      </w:pPr>
    </w:p>
    <w:p w:rsidR="008E421A" w:rsidRDefault="008E421A">
      <w:pPr>
        <w:pStyle w:val="Heading2"/>
      </w:pPr>
      <w:bookmarkStart w:id="193" w:name="_Toc528677481"/>
      <w:r>
        <w:t>Certificate</w:t>
      </w:r>
      <w:r w:rsidR="00C35AB7">
        <w:t xml:space="preserve">  SR-005</w:t>
      </w:r>
      <w:bookmarkEnd w:id="193"/>
    </w:p>
    <w:p w:rsidR="008E421A" w:rsidRDefault="008E421A" w:rsidP="008E421A">
      <w:pPr>
        <w:rPr>
          <w:lang w:eastAsia="en-GB"/>
        </w:rPr>
      </w:pPr>
    </w:p>
    <w:p w:rsidR="009B7A4A" w:rsidRDefault="009B7A4A" w:rsidP="009B7A4A">
      <w:pPr>
        <w:pStyle w:val="Heading3"/>
      </w:pPr>
      <w:bookmarkStart w:id="194" w:name="_Toc528677482"/>
      <w:r>
        <w:t>Description</w:t>
      </w:r>
      <w:bookmarkEnd w:id="194"/>
    </w:p>
    <w:p w:rsidR="009B7A4A" w:rsidRDefault="009B7A4A" w:rsidP="008E421A">
      <w:pPr>
        <w:rPr>
          <w:lang w:eastAsia="en-GB"/>
        </w:rPr>
      </w:pPr>
    </w:p>
    <w:p w:rsidR="000463CE" w:rsidRDefault="000463CE" w:rsidP="009B7A4A">
      <w:pPr>
        <w:ind w:left="720"/>
        <w:rPr>
          <w:lang w:eastAsia="en-GB"/>
        </w:rPr>
      </w:pPr>
      <w:r>
        <w:rPr>
          <w:lang w:eastAsia="en-GB"/>
        </w:rPr>
        <w:t>The printing of certificates is accessed through the certification wizard screen under Certification.</w:t>
      </w:r>
    </w:p>
    <w:p w:rsidR="005B668F" w:rsidRDefault="005B668F" w:rsidP="009B7A4A">
      <w:pPr>
        <w:ind w:left="720"/>
        <w:rPr>
          <w:lang w:eastAsia="en-GB"/>
        </w:rPr>
      </w:pPr>
    </w:p>
    <w:p w:rsidR="008E421A" w:rsidRDefault="000463CE" w:rsidP="009B7A4A">
      <w:pPr>
        <w:ind w:left="720"/>
        <w:rPr>
          <w:lang w:eastAsia="en-GB"/>
        </w:rPr>
      </w:pPr>
      <w:r>
        <w:rPr>
          <w:lang w:eastAsia="en-GB"/>
        </w:rPr>
        <w:t xml:space="preserve">Certificates can be produced for a selected </w:t>
      </w:r>
      <w:r w:rsidR="005B668F">
        <w:rPr>
          <w:lang w:eastAsia="en-GB"/>
        </w:rPr>
        <w:t>Certification B</w:t>
      </w:r>
      <w:r>
        <w:rPr>
          <w:lang w:eastAsia="en-GB"/>
        </w:rPr>
        <w:t xml:space="preserve">atch, </w:t>
      </w:r>
      <w:r w:rsidR="009B7A4A">
        <w:rPr>
          <w:lang w:eastAsia="en-GB"/>
        </w:rPr>
        <w:t xml:space="preserve">for </w:t>
      </w:r>
      <w:r>
        <w:rPr>
          <w:lang w:eastAsia="en-GB"/>
        </w:rPr>
        <w:t>F</w:t>
      </w:r>
      <w:r w:rsidR="008E421A" w:rsidRPr="008E421A">
        <w:rPr>
          <w:lang w:eastAsia="en-GB"/>
        </w:rPr>
        <w:t>ull, Unit</w:t>
      </w:r>
      <w:r w:rsidR="004F14B0">
        <w:rPr>
          <w:lang w:eastAsia="en-GB"/>
        </w:rPr>
        <w:t xml:space="preserve"> or </w:t>
      </w:r>
      <w:r w:rsidR="008E421A" w:rsidRPr="008E421A">
        <w:rPr>
          <w:lang w:eastAsia="en-GB"/>
        </w:rPr>
        <w:t>Partial</w:t>
      </w:r>
      <w:r>
        <w:rPr>
          <w:lang w:eastAsia="en-GB"/>
        </w:rPr>
        <w:t xml:space="preserve"> Certificates. They can be tailored to individual AOs.</w:t>
      </w:r>
    </w:p>
    <w:p w:rsidR="00D54C64" w:rsidRDefault="00D54C64" w:rsidP="009B7A4A">
      <w:pPr>
        <w:ind w:left="720"/>
        <w:rPr>
          <w:lang w:eastAsia="en-GB"/>
        </w:rPr>
      </w:pPr>
    </w:p>
    <w:p w:rsidR="00D54C64" w:rsidRDefault="00D54C64" w:rsidP="009B7A4A">
      <w:pPr>
        <w:ind w:left="720"/>
        <w:rPr>
          <w:lang w:eastAsia="en-GB"/>
        </w:rPr>
      </w:pPr>
      <w:r>
        <w:rPr>
          <w:lang w:eastAsia="en-GB"/>
        </w:rPr>
        <w:t>Advanced Secure printing is possible for extra security.</w:t>
      </w:r>
    </w:p>
    <w:p w:rsidR="00413AAE" w:rsidRDefault="00413AAE" w:rsidP="009B7A4A">
      <w:pPr>
        <w:ind w:left="720"/>
        <w:rPr>
          <w:lang w:eastAsia="en-GB"/>
        </w:rPr>
      </w:pPr>
    </w:p>
    <w:p w:rsidR="00413AAE" w:rsidRDefault="00413AAE" w:rsidP="009B7A4A">
      <w:pPr>
        <w:ind w:left="720"/>
        <w:rPr>
          <w:lang w:eastAsia="en-GB"/>
        </w:rPr>
      </w:pPr>
      <w:r>
        <w:rPr>
          <w:lang w:eastAsia="en-GB"/>
        </w:rPr>
        <w:t>See section 8 of the main User Guide for more information on working with Certificate Batches.</w:t>
      </w:r>
    </w:p>
    <w:p w:rsidR="00413AAE" w:rsidRDefault="00413AAE" w:rsidP="008E421A">
      <w:pPr>
        <w:rPr>
          <w:lang w:eastAsia="en-GB"/>
        </w:rPr>
      </w:pPr>
    </w:p>
    <w:p w:rsidR="009B7A4A" w:rsidRDefault="009B7A4A" w:rsidP="008E421A">
      <w:pPr>
        <w:rPr>
          <w:lang w:eastAsia="en-GB"/>
        </w:rPr>
      </w:pPr>
    </w:p>
    <w:p w:rsidR="00413AAE" w:rsidRDefault="009B7A4A" w:rsidP="009B7A4A">
      <w:pPr>
        <w:pStyle w:val="Heading3"/>
        <w:rPr>
          <w:lang w:eastAsia="en-GB"/>
        </w:rPr>
      </w:pPr>
      <w:bookmarkStart w:id="195" w:name="_Toc528677483"/>
      <w:r>
        <w:rPr>
          <w:lang w:eastAsia="en-GB"/>
        </w:rPr>
        <w:t>Sample Certificate Reports</w:t>
      </w:r>
      <w:bookmarkEnd w:id="195"/>
    </w:p>
    <w:p w:rsidR="009B7A4A" w:rsidRDefault="009B7A4A" w:rsidP="008E421A">
      <w:pPr>
        <w:rPr>
          <w:lang w:eastAsia="en-GB"/>
        </w:rPr>
      </w:pPr>
    </w:p>
    <w:p w:rsidR="00F204AB" w:rsidRDefault="00F204AB" w:rsidP="008E421A">
      <w:pPr>
        <w:rPr>
          <w:lang w:eastAsia="en-GB"/>
        </w:rPr>
      </w:pPr>
      <w:r>
        <w:rPr>
          <w:lang w:eastAsia="en-GB"/>
        </w:rPr>
        <w:t>Sample certificates shown below.</w:t>
      </w:r>
    </w:p>
    <w:p w:rsidR="00F204AB" w:rsidRDefault="00F204AB" w:rsidP="008E421A">
      <w:pPr>
        <w:rPr>
          <w:lang w:eastAsia="en-GB"/>
        </w:rPr>
      </w:pPr>
      <w:r>
        <w:rPr>
          <w:lang w:eastAsia="en-GB"/>
        </w:rPr>
        <w:br w:type="page"/>
      </w:r>
    </w:p>
    <w:p w:rsidR="00413AAE" w:rsidRDefault="00413AAE" w:rsidP="008E421A">
      <w:pPr>
        <w:rPr>
          <w:lang w:eastAsia="en-GB"/>
        </w:rPr>
      </w:pPr>
      <w:r>
        <w:rPr>
          <w:lang w:eastAsia="en-GB"/>
        </w:rPr>
        <w:lastRenderedPageBreak/>
        <w:t>Sample Certificate:</w:t>
      </w:r>
    </w:p>
    <w:p w:rsidR="00413AAE" w:rsidRDefault="00706062" w:rsidP="008E421A">
      <w:pPr>
        <w:rPr>
          <w:noProof/>
          <w:lang w:eastAsia="en-GB"/>
        </w:rPr>
      </w:pPr>
      <w:r>
        <w:rPr>
          <w:noProof/>
          <w:lang w:eastAsia="en-GB"/>
        </w:rPr>
        <w:drawing>
          <wp:inline distT="0" distB="0" distL="0" distR="0">
            <wp:extent cx="2327275" cy="319087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2">
                      <a:extLst>
                        <a:ext uri="{28A0092B-C50C-407E-A947-70E740481C1C}">
                          <a14:useLocalDpi xmlns:a14="http://schemas.microsoft.com/office/drawing/2010/main" val="0"/>
                        </a:ext>
                      </a:extLst>
                    </a:blip>
                    <a:srcRect l="14011" t="17477" r="43956" b="7207"/>
                    <a:stretch>
                      <a:fillRect/>
                    </a:stretch>
                  </pic:blipFill>
                  <pic:spPr bwMode="auto">
                    <a:xfrm>
                      <a:off x="0" y="0"/>
                      <a:ext cx="2327275" cy="3190875"/>
                    </a:xfrm>
                    <a:prstGeom prst="rect">
                      <a:avLst/>
                    </a:prstGeom>
                    <a:noFill/>
                    <a:ln>
                      <a:noFill/>
                    </a:ln>
                  </pic:spPr>
                </pic:pic>
              </a:graphicData>
            </a:graphic>
          </wp:inline>
        </w:drawing>
      </w:r>
    </w:p>
    <w:p w:rsidR="00413AAE" w:rsidRDefault="00413AAE" w:rsidP="008E421A">
      <w:pPr>
        <w:rPr>
          <w:noProof/>
          <w:lang w:eastAsia="en-GB"/>
        </w:rPr>
      </w:pPr>
    </w:p>
    <w:p w:rsidR="00413AAE" w:rsidRDefault="00413AAE" w:rsidP="008E421A">
      <w:pPr>
        <w:rPr>
          <w:noProof/>
          <w:lang w:eastAsia="en-GB"/>
        </w:rPr>
      </w:pPr>
      <w:r>
        <w:rPr>
          <w:noProof/>
          <w:lang w:eastAsia="en-GB"/>
        </w:rPr>
        <w:t>Sample Certificate Transcript:</w:t>
      </w:r>
    </w:p>
    <w:p w:rsidR="00413AAE" w:rsidRPr="009E32B6" w:rsidRDefault="00706062" w:rsidP="008E421A">
      <w:pPr>
        <w:rPr>
          <w:noProof/>
          <w:lang w:eastAsia="en-GB"/>
        </w:rPr>
      </w:pPr>
      <w:r>
        <w:rPr>
          <w:noProof/>
          <w:lang w:eastAsia="en-GB"/>
        </w:rPr>
        <w:drawing>
          <wp:inline distT="0" distB="0" distL="0" distR="0">
            <wp:extent cx="2547620" cy="2175510"/>
            <wp:effectExtent l="0" t="0" r="508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3">
                      <a:extLst>
                        <a:ext uri="{28A0092B-C50C-407E-A947-70E740481C1C}">
                          <a14:useLocalDpi xmlns:a14="http://schemas.microsoft.com/office/drawing/2010/main" val="0"/>
                        </a:ext>
                      </a:extLst>
                    </a:blip>
                    <a:srcRect l="14011" t="29550" r="39972" b="18967"/>
                    <a:stretch>
                      <a:fillRect/>
                    </a:stretch>
                  </pic:blipFill>
                  <pic:spPr bwMode="auto">
                    <a:xfrm>
                      <a:off x="0" y="0"/>
                      <a:ext cx="2547620" cy="2175510"/>
                    </a:xfrm>
                    <a:prstGeom prst="rect">
                      <a:avLst/>
                    </a:prstGeom>
                    <a:noFill/>
                    <a:ln>
                      <a:noFill/>
                    </a:ln>
                  </pic:spPr>
                </pic:pic>
              </a:graphicData>
            </a:graphic>
          </wp:inline>
        </w:drawing>
      </w:r>
    </w:p>
    <w:p w:rsidR="00413AAE" w:rsidRDefault="00413AAE" w:rsidP="008E421A">
      <w:pPr>
        <w:rPr>
          <w:noProof/>
          <w:lang w:eastAsia="en-GB"/>
        </w:rPr>
      </w:pPr>
    </w:p>
    <w:p w:rsidR="00413AAE" w:rsidRDefault="00413AAE" w:rsidP="008E421A">
      <w:pPr>
        <w:rPr>
          <w:noProof/>
          <w:lang w:eastAsia="en-GB"/>
        </w:rPr>
      </w:pPr>
      <w:r>
        <w:rPr>
          <w:noProof/>
          <w:lang w:eastAsia="en-GB"/>
        </w:rPr>
        <w:t>Sample Certificate Ba</w:t>
      </w:r>
      <w:r w:rsidR="009B7A4A">
        <w:rPr>
          <w:noProof/>
          <w:lang w:eastAsia="en-GB"/>
        </w:rPr>
        <w:t>t</w:t>
      </w:r>
      <w:r>
        <w:rPr>
          <w:noProof/>
          <w:lang w:eastAsia="en-GB"/>
        </w:rPr>
        <w:t xml:space="preserve">ch </w:t>
      </w:r>
      <w:r w:rsidR="009B7A4A">
        <w:rPr>
          <w:noProof/>
          <w:lang w:eastAsia="en-GB"/>
        </w:rPr>
        <w:t>Summary</w:t>
      </w:r>
      <w:r>
        <w:rPr>
          <w:noProof/>
          <w:lang w:eastAsia="en-GB"/>
        </w:rPr>
        <w:t>:</w:t>
      </w:r>
    </w:p>
    <w:p w:rsidR="00413AAE" w:rsidRPr="009E32B6" w:rsidRDefault="00706062" w:rsidP="008E421A">
      <w:pPr>
        <w:rPr>
          <w:noProof/>
          <w:lang w:eastAsia="en-GB"/>
        </w:rPr>
      </w:pPr>
      <w:r>
        <w:rPr>
          <w:noProof/>
          <w:lang w:eastAsia="en-GB"/>
        </w:rPr>
        <w:drawing>
          <wp:inline distT="0" distB="0" distL="0" distR="0">
            <wp:extent cx="2635885" cy="1860550"/>
            <wp:effectExtent l="0" t="0" r="0" b="635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4">
                      <a:extLst>
                        <a:ext uri="{28A0092B-C50C-407E-A947-70E740481C1C}">
                          <a14:useLocalDpi xmlns:a14="http://schemas.microsoft.com/office/drawing/2010/main" val="0"/>
                        </a:ext>
                      </a:extLst>
                    </a:blip>
                    <a:srcRect l="13736" t="29730" r="38736" b="26306"/>
                    <a:stretch>
                      <a:fillRect/>
                    </a:stretch>
                  </pic:blipFill>
                  <pic:spPr bwMode="auto">
                    <a:xfrm>
                      <a:off x="0" y="0"/>
                      <a:ext cx="2635885" cy="1860550"/>
                    </a:xfrm>
                    <a:prstGeom prst="rect">
                      <a:avLst/>
                    </a:prstGeom>
                    <a:noFill/>
                    <a:ln>
                      <a:noFill/>
                    </a:ln>
                  </pic:spPr>
                </pic:pic>
              </a:graphicData>
            </a:graphic>
          </wp:inline>
        </w:drawing>
      </w:r>
    </w:p>
    <w:p w:rsidR="00413AAE" w:rsidRDefault="00413AAE" w:rsidP="008E421A">
      <w:pPr>
        <w:rPr>
          <w:lang w:eastAsia="en-GB"/>
        </w:rPr>
      </w:pPr>
    </w:p>
    <w:p w:rsidR="004F14B0" w:rsidRDefault="004F14B0" w:rsidP="008E421A">
      <w:pPr>
        <w:rPr>
          <w:lang w:eastAsia="en-GB"/>
        </w:rPr>
      </w:pPr>
    </w:p>
    <w:p w:rsidR="008E421A" w:rsidRPr="008E421A" w:rsidRDefault="008E421A" w:rsidP="008E421A">
      <w:pPr>
        <w:rPr>
          <w:lang w:eastAsia="en-GB"/>
        </w:rPr>
      </w:pPr>
    </w:p>
    <w:p w:rsidR="00C35AB7" w:rsidRDefault="00C35AB7">
      <w:pPr>
        <w:pStyle w:val="Heading2"/>
      </w:pPr>
      <w:bookmarkStart w:id="196" w:name="_Toc528677484"/>
      <w:r>
        <w:t>Labels Report  SR-003</w:t>
      </w:r>
      <w:bookmarkEnd w:id="196"/>
    </w:p>
    <w:p w:rsidR="00C35AB7" w:rsidRDefault="00C35AB7" w:rsidP="00C35AB7">
      <w:pPr>
        <w:rPr>
          <w:lang w:eastAsia="en-GB"/>
        </w:rPr>
      </w:pPr>
    </w:p>
    <w:p w:rsidR="00912F71" w:rsidRPr="000B5D82" w:rsidRDefault="00912F71" w:rsidP="00912F71"/>
    <w:p w:rsidR="00912F71" w:rsidRDefault="00912F71">
      <w:pPr>
        <w:pStyle w:val="Heading3"/>
      </w:pPr>
      <w:bookmarkStart w:id="197" w:name="_Toc528677485"/>
      <w:r>
        <w:t>Description</w:t>
      </w:r>
      <w:bookmarkEnd w:id="197"/>
    </w:p>
    <w:p w:rsidR="00912F71" w:rsidRDefault="00912F71" w:rsidP="00912F71"/>
    <w:p w:rsidR="00912F71" w:rsidRDefault="00912F71" w:rsidP="00912F71">
      <w:pPr>
        <w:ind w:left="720"/>
        <w:rPr>
          <w:lang w:eastAsia="en-GB"/>
        </w:rPr>
      </w:pPr>
      <w:r>
        <w:rPr>
          <w:lang w:eastAsia="en-GB"/>
        </w:rPr>
        <w:t xml:space="preserve">This report is accessed through the certification wizard screen. If the Labels icon* is displayed for each row in the certificate batch list, then clicking on this will display the labels report. </w:t>
      </w:r>
    </w:p>
    <w:p w:rsidR="00912F71" w:rsidRDefault="00912F71" w:rsidP="00912F71">
      <w:pPr>
        <w:ind w:left="720"/>
        <w:rPr>
          <w:lang w:eastAsia="en-GB"/>
        </w:rPr>
      </w:pPr>
      <w:r>
        <w:rPr>
          <w:lang w:eastAsia="en-GB"/>
        </w:rPr>
        <w:t xml:space="preserve"> </w:t>
      </w:r>
    </w:p>
    <w:p w:rsidR="00912F71" w:rsidRDefault="00912F71" w:rsidP="00912F71">
      <w:pPr>
        <w:ind w:left="720"/>
        <w:rPr>
          <w:rFonts w:cs="Arial"/>
          <w:color w:val="000000"/>
        </w:rPr>
      </w:pPr>
      <w:r>
        <w:rPr>
          <w:lang w:eastAsia="en-GB"/>
        </w:rPr>
        <w:t>The labels report will list 20 candidates name and addresses on each A4 sheet.</w:t>
      </w:r>
      <w:r w:rsidR="00F204AB">
        <w:rPr>
          <w:lang w:eastAsia="en-GB"/>
        </w:rPr>
        <w:t xml:space="preserve"> </w:t>
      </w:r>
      <w:r w:rsidRPr="00FB1AFF">
        <w:rPr>
          <w:rFonts w:cs="Arial"/>
          <w:color w:val="000000"/>
        </w:rPr>
        <w:t>Each label will contain the candidate’s first name, last name, full address, and postcode</w:t>
      </w:r>
      <w:r>
        <w:rPr>
          <w:rFonts w:cs="Arial"/>
          <w:color w:val="000000"/>
        </w:rPr>
        <w:t>, sorted by Learner Code, for the selected Certificate Batch</w:t>
      </w:r>
      <w:r w:rsidRPr="00FB1AFF">
        <w:rPr>
          <w:rFonts w:cs="Arial"/>
          <w:color w:val="000000"/>
        </w:rPr>
        <w:t>. If more is required such as candidate number, then this will need to be customised.</w:t>
      </w:r>
    </w:p>
    <w:p w:rsidR="00F204AB" w:rsidRDefault="00F204AB" w:rsidP="00F204AB">
      <w:pPr>
        <w:ind w:left="720"/>
        <w:rPr>
          <w:lang w:eastAsia="en-GB"/>
        </w:rPr>
      </w:pPr>
    </w:p>
    <w:p w:rsidR="00F204AB" w:rsidRDefault="00F204AB" w:rsidP="00F204AB">
      <w:pPr>
        <w:ind w:left="720"/>
        <w:rPr>
          <w:lang w:eastAsia="en-GB"/>
        </w:rPr>
      </w:pPr>
      <w:r>
        <w:rPr>
          <w:lang w:eastAsia="en-GB"/>
        </w:rPr>
        <w:t>* The labels icon will be visible if 'LabelsIconInGrid' is set to true in the web.config.</w:t>
      </w:r>
    </w:p>
    <w:p w:rsidR="00912F71" w:rsidRDefault="00912F71" w:rsidP="00912F71">
      <w:pPr>
        <w:ind w:left="720"/>
        <w:rPr>
          <w:rFonts w:cs="Arial"/>
          <w:color w:val="000000"/>
        </w:rPr>
      </w:pPr>
    </w:p>
    <w:p w:rsidR="00D54C64" w:rsidRPr="00912F71" w:rsidRDefault="00D54C64" w:rsidP="00912F71"/>
    <w:p w:rsidR="00912F71" w:rsidRDefault="00912F71" w:rsidP="00912F71">
      <w:pPr>
        <w:pStyle w:val="Heading3"/>
      </w:pPr>
      <w:bookmarkStart w:id="198" w:name="_Toc528677486"/>
      <w:r>
        <w:t>Sample Report</w:t>
      </w:r>
      <w:bookmarkEnd w:id="198"/>
    </w:p>
    <w:p w:rsidR="00912F71" w:rsidRDefault="00912F71" w:rsidP="00912F71"/>
    <w:p w:rsidR="00912F71" w:rsidRPr="009E32B6" w:rsidRDefault="00706062" w:rsidP="00912F71">
      <w:pPr>
        <w:rPr>
          <w:noProof/>
          <w:lang w:eastAsia="en-GB"/>
        </w:rPr>
      </w:pPr>
      <w:r>
        <w:rPr>
          <w:noProof/>
          <w:lang w:eastAsia="en-GB"/>
        </w:rPr>
        <w:drawing>
          <wp:inline distT="0" distB="0" distL="0" distR="0">
            <wp:extent cx="5391785" cy="3291840"/>
            <wp:effectExtent l="19050" t="19050" r="18415" b="2286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5">
                      <a:extLst>
                        <a:ext uri="{28A0092B-C50C-407E-A947-70E740481C1C}">
                          <a14:useLocalDpi xmlns:a14="http://schemas.microsoft.com/office/drawing/2010/main" val="0"/>
                        </a:ext>
                      </a:extLst>
                    </a:blip>
                    <a:srcRect l="1099" t="20892" r="1648" b="28403"/>
                    <a:stretch>
                      <a:fillRect/>
                    </a:stretch>
                  </pic:blipFill>
                  <pic:spPr bwMode="auto">
                    <a:xfrm>
                      <a:off x="0" y="0"/>
                      <a:ext cx="5391785" cy="3291840"/>
                    </a:xfrm>
                    <a:prstGeom prst="rect">
                      <a:avLst/>
                    </a:prstGeom>
                    <a:noFill/>
                    <a:ln w="6350" cmpd="sng">
                      <a:solidFill>
                        <a:srgbClr val="000000"/>
                      </a:solidFill>
                      <a:miter lim="800000"/>
                      <a:headEnd/>
                      <a:tailEnd/>
                    </a:ln>
                    <a:effectLst/>
                  </pic:spPr>
                </pic:pic>
              </a:graphicData>
            </a:graphic>
          </wp:inline>
        </w:drawing>
      </w:r>
    </w:p>
    <w:p w:rsidR="00912F71" w:rsidRPr="009E32B6" w:rsidRDefault="00912F71" w:rsidP="00912F71">
      <w:pPr>
        <w:rPr>
          <w:noProof/>
          <w:lang w:eastAsia="en-GB"/>
        </w:rPr>
      </w:pPr>
    </w:p>
    <w:p w:rsidR="00912F71" w:rsidRDefault="00912F71" w:rsidP="00912F71">
      <w:pPr>
        <w:ind w:left="720"/>
      </w:pPr>
    </w:p>
    <w:p w:rsidR="00912F71" w:rsidRDefault="00912F71" w:rsidP="00912F71">
      <w:pPr>
        <w:pStyle w:val="Heading3"/>
        <w:rPr>
          <w:lang w:eastAsia="en-GB"/>
        </w:rPr>
      </w:pPr>
      <w:bookmarkStart w:id="199" w:name="_Toc528677487"/>
      <w:r>
        <w:rPr>
          <w:lang w:eastAsia="en-GB"/>
        </w:rPr>
        <w:t>Output to Excel</w:t>
      </w:r>
      <w:bookmarkEnd w:id="199"/>
    </w:p>
    <w:p w:rsidR="00912F71" w:rsidRDefault="00912F71" w:rsidP="00912F71">
      <w:pPr>
        <w:rPr>
          <w:lang w:eastAsia="en-GB"/>
        </w:rPr>
      </w:pPr>
    </w:p>
    <w:p w:rsidR="00912F71" w:rsidRDefault="00912F71" w:rsidP="00912F71">
      <w:pPr>
        <w:rPr>
          <w:lang w:eastAsia="en-GB"/>
        </w:rPr>
      </w:pPr>
      <w:r>
        <w:rPr>
          <w:lang w:eastAsia="en-GB"/>
        </w:rPr>
        <w:t>See Excel report below for full list of columns. Report pages may be on separate worksheets.</w:t>
      </w:r>
    </w:p>
    <w:p w:rsidR="00912F71" w:rsidRDefault="00912F71" w:rsidP="00912F71">
      <w:pPr>
        <w:rPr>
          <w:lang w:eastAsia="en-GB"/>
        </w:rPr>
      </w:pPr>
    </w:p>
    <w:bookmarkStart w:id="200" w:name="_MON_1501934617"/>
    <w:bookmarkEnd w:id="200"/>
    <w:p w:rsidR="00912F71" w:rsidRPr="009E32B6" w:rsidRDefault="00F06CD1" w:rsidP="00C35AB7">
      <w:pPr>
        <w:rPr>
          <w:noProof/>
          <w:lang w:eastAsia="en-GB"/>
        </w:rPr>
      </w:pPr>
      <w:r>
        <w:rPr>
          <w:noProof/>
          <w:lang w:eastAsia="en-GB"/>
        </w:rPr>
        <w:object w:dxaOrig="1520" w:dyaOrig="987">
          <v:shape id="_x0000_i1067" type="#_x0000_t75" style="width:75.95pt;height:49.65pt" o:ole="">
            <v:imagedata r:id="rId136" o:title=""/>
          </v:shape>
          <o:OLEObject Type="Embed" ProgID="Excel.Sheet.8" ShapeID="_x0000_i1067" DrawAspect="Icon" ObjectID="_1604134043" r:id="rId137"/>
        </w:object>
      </w:r>
    </w:p>
    <w:p w:rsidR="00DE6210" w:rsidRDefault="00DE6210" w:rsidP="00C35AB7">
      <w:pPr>
        <w:rPr>
          <w:rFonts w:cs="Arial"/>
          <w:lang w:eastAsia="en-GB"/>
        </w:rPr>
      </w:pPr>
    </w:p>
    <w:p w:rsidR="00FB1AFF" w:rsidRPr="00FB1AFF" w:rsidRDefault="00FB1AFF" w:rsidP="00C35AB7">
      <w:pPr>
        <w:rPr>
          <w:rFonts w:cs="Arial"/>
          <w:lang w:eastAsia="en-GB"/>
        </w:rPr>
      </w:pPr>
    </w:p>
    <w:p w:rsidR="00CD34D5" w:rsidRDefault="00CD34D5">
      <w:pPr>
        <w:pStyle w:val="Heading2"/>
      </w:pPr>
      <w:bookmarkStart w:id="201" w:name="_Toc528677488"/>
      <w:r>
        <w:t>Registration Card  SR-001</w:t>
      </w:r>
      <w:bookmarkEnd w:id="201"/>
    </w:p>
    <w:p w:rsidR="00CD34D5" w:rsidRDefault="00CD34D5" w:rsidP="00CD34D5">
      <w:pPr>
        <w:rPr>
          <w:lang w:eastAsia="en-GB"/>
        </w:rPr>
      </w:pPr>
    </w:p>
    <w:p w:rsidR="00235609" w:rsidRDefault="00235609" w:rsidP="00235609">
      <w:pPr>
        <w:pStyle w:val="Heading3"/>
      </w:pPr>
      <w:bookmarkStart w:id="202" w:name="_Toc528677489"/>
      <w:r>
        <w:t>Description</w:t>
      </w:r>
      <w:bookmarkEnd w:id="202"/>
    </w:p>
    <w:p w:rsidR="00235609" w:rsidRDefault="00235609" w:rsidP="00CD34D5">
      <w:pPr>
        <w:rPr>
          <w:lang w:eastAsia="en-GB"/>
        </w:rPr>
      </w:pPr>
    </w:p>
    <w:p w:rsidR="00CD34D5" w:rsidRDefault="00CD34D5" w:rsidP="00CD34D5">
      <w:pPr>
        <w:rPr>
          <w:lang w:eastAsia="en-GB"/>
        </w:rPr>
      </w:pPr>
      <w:r w:rsidRPr="00CD34D5">
        <w:rPr>
          <w:lang w:eastAsia="en-GB"/>
        </w:rPr>
        <w:t xml:space="preserve">Produces </w:t>
      </w:r>
      <w:r w:rsidR="003545B1" w:rsidRPr="00CD34D5">
        <w:rPr>
          <w:lang w:eastAsia="en-GB"/>
        </w:rPr>
        <w:t>registration cards</w:t>
      </w:r>
      <w:r w:rsidRPr="00CD34D5">
        <w:rPr>
          <w:lang w:eastAsia="en-GB"/>
        </w:rPr>
        <w:t xml:space="preserve">. </w:t>
      </w:r>
      <w:r w:rsidR="004F14B0">
        <w:rPr>
          <w:lang w:eastAsia="en-GB"/>
        </w:rPr>
        <w:t>A c</w:t>
      </w:r>
      <w:r w:rsidRPr="00CD34D5">
        <w:rPr>
          <w:lang w:eastAsia="en-GB"/>
        </w:rPr>
        <w:t>ore</w:t>
      </w:r>
      <w:r w:rsidR="004F14B0">
        <w:rPr>
          <w:lang w:eastAsia="en-GB"/>
        </w:rPr>
        <w:t xml:space="preserve"> report that </w:t>
      </w:r>
      <w:r w:rsidRPr="00CD34D5">
        <w:rPr>
          <w:lang w:eastAsia="en-GB"/>
        </w:rPr>
        <w:t>needs customising for each customer.</w:t>
      </w:r>
    </w:p>
    <w:p w:rsidR="00235609" w:rsidRDefault="00235609" w:rsidP="00CD34D5">
      <w:pPr>
        <w:rPr>
          <w:lang w:eastAsia="en-GB"/>
        </w:rPr>
      </w:pPr>
    </w:p>
    <w:p w:rsidR="00235609" w:rsidRDefault="00235609" w:rsidP="00CD34D5">
      <w:pPr>
        <w:rPr>
          <w:lang w:eastAsia="en-GB"/>
        </w:rPr>
      </w:pPr>
      <w:r>
        <w:rPr>
          <w:lang w:eastAsia="en-GB"/>
        </w:rPr>
        <w:lastRenderedPageBreak/>
        <w:t>Excludes deleted or deceased Learners, Learners with deleted addresses and deleted Registration Cards.</w:t>
      </w:r>
    </w:p>
    <w:p w:rsidR="006D1783" w:rsidRDefault="006D1783" w:rsidP="00CD34D5">
      <w:pPr>
        <w:rPr>
          <w:lang w:eastAsia="en-GB"/>
        </w:rPr>
      </w:pPr>
    </w:p>
    <w:p w:rsidR="00235609" w:rsidRDefault="006D1783" w:rsidP="00235609">
      <w:pPr>
        <w:autoSpaceDE w:val="0"/>
        <w:autoSpaceDN w:val="0"/>
        <w:adjustRightInd w:val="0"/>
        <w:rPr>
          <w:lang w:eastAsia="en-GB"/>
        </w:rPr>
      </w:pPr>
      <w:r>
        <w:rPr>
          <w:rFonts w:cs="Arial"/>
          <w:lang w:eastAsia="en-GB"/>
        </w:rPr>
        <w:t xml:space="preserve">To </w:t>
      </w:r>
      <w:r w:rsidR="00235609">
        <w:rPr>
          <w:rFonts w:cs="Arial"/>
          <w:lang w:eastAsia="en-GB"/>
        </w:rPr>
        <w:t xml:space="preserve">print a registration card, click on the </w:t>
      </w:r>
      <w:r>
        <w:rPr>
          <w:rFonts w:cs="Arial"/>
          <w:lang w:eastAsia="en-GB"/>
        </w:rPr>
        <w:t>Learners option of the main menu</w:t>
      </w:r>
      <w:r w:rsidR="00235609">
        <w:rPr>
          <w:rFonts w:cs="Arial"/>
          <w:lang w:eastAsia="en-GB"/>
        </w:rPr>
        <w:t xml:space="preserve">, then </w:t>
      </w:r>
      <w:r>
        <w:rPr>
          <w:rFonts w:cs="Arial"/>
          <w:lang w:eastAsia="en-GB"/>
        </w:rPr>
        <w:t xml:space="preserve">choose the Registration Card Batches button to </w:t>
      </w:r>
      <w:r w:rsidR="00235609">
        <w:rPr>
          <w:rFonts w:cs="Arial"/>
          <w:lang w:eastAsia="en-GB"/>
        </w:rPr>
        <w:t xml:space="preserve">view, create or </w:t>
      </w:r>
      <w:r>
        <w:rPr>
          <w:rFonts w:cs="Arial"/>
          <w:lang w:eastAsia="en-GB"/>
        </w:rPr>
        <w:t xml:space="preserve">print Registration Cards. Alternatively, there is a tickbox on the Details tab for an individual learner that, if ticked, </w:t>
      </w:r>
      <w:r w:rsidR="00235609">
        <w:rPr>
          <w:rFonts w:cs="Arial"/>
          <w:lang w:eastAsia="en-GB"/>
        </w:rPr>
        <w:t xml:space="preserve">will cause </w:t>
      </w:r>
      <w:r w:rsidRPr="006D1783">
        <w:rPr>
          <w:rFonts w:cs="Arial"/>
          <w:lang w:eastAsia="en-GB"/>
        </w:rPr>
        <w:t xml:space="preserve">the learner </w:t>
      </w:r>
      <w:r w:rsidR="00235609">
        <w:rPr>
          <w:rFonts w:cs="Arial"/>
          <w:lang w:eastAsia="en-GB"/>
        </w:rPr>
        <w:t xml:space="preserve">to </w:t>
      </w:r>
      <w:r w:rsidRPr="006D1783">
        <w:rPr>
          <w:rFonts w:cs="Arial"/>
          <w:lang w:eastAsia="en-GB"/>
        </w:rPr>
        <w:t>appear in the</w:t>
      </w:r>
      <w:r w:rsidR="00235609">
        <w:rPr>
          <w:rFonts w:cs="Arial"/>
          <w:lang w:eastAsia="en-GB"/>
        </w:rPr>
        <w:t xml:space="preserve"> </w:t>
      </w:r>
      <w:r w:rsidRPr="006D1783">
        <w:rPr>
          <w:rFonts w:cs="Arial"/>
          <w:lang w:eastAsia="en-GB"/>
        </w:rPr>
        <w:t>next Registration Card Batch for the site.</w:t>
      </w:r>
      <w:r w:rsidR="00235609">
        <w:rPr>
          <w:rFonts w:cs="Arial"/>
          <w:lang w:eastAsia="en-GB"/>
        </w:rPr>
        <w:t xml:space="preserve"> </w:t>
      </w:r>
      <w:r>
        <w:rPr>
          <w:rFonts w:cs="Arial"/>
          <w:lang w:eastAsia="en-GB"/>
        </w:rPr>
        <w:t>See the main User Guide for more details of Registration Card Batches.</w:t>
      </w:r>
    </w:p>
    <w:p w:rsidR="00D54C64" w:rsidRDefault="00D54C64" w:rsidP="00CD34D5">
      <w:pPr>
        <w:rPr>
          <w:lang w:eastAsia="en-GB"/>
        </w:rPr>
      </w:pPr>
    </w:p>
    <w:p w:rsidR="00D54C64" w:rsidRPr="00CD34D5" w:rsidRDefault="00D54C64" w:rsidP="00CD34D5">
      <w:pPr>
        <w:rPr>
          <w:lang w:eastAsia="en-GB"/>
        </w:rPr>
      </w:pPr>
    </w:p>
    <w:p w:rsidR="00235609" w:rsidRDefault="00235609">
      <w:pPr>
        <w:pStyle w:val="Heading3"/>
      </w:pPr>
      <w:bookmarkStart w:id="203" w:name="_Toc528677490"/>
      <w:r>
        <w:t>Sample Report</w:t>
      </w:r>
      <w:bookmarkEnd w:id="203"/>
    </w:p>
    <w:p w:rsidR="00235609" w:rsidRDefault="00235609" w:rsidP="00235609">
      <w:pPr>
        <w:rPr>
          <w:noProof/>
          <w:lang w:eastAsia="en-GB"/>
        </w:rPr>
      </w:pPr>
    </w:p>
    <w:p w:rsidR="00235609" w:rsidRDefault="00706062" w:rsidP="00235609">
      <w:pPr>
        <w:rPr>
          <w:noProof/>
          <w:lang w:eastAsia="en-GB"/>
        </w:rPr>
      </w:pPr>
      <w:r>
        <w:rPr>
          <w:noProof/>
          <w:lang w:eastAsia="en-GB"/>
        </w:rPr>
        <w:drawing>
          <wp:inline distT="0" distB="0" distL="0" distR="0">
            <wp:extent cx="2900680" cy="360743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8">
                      <a:extLst>
                        <a:ext uri="{28A0092B-C50C-407E-A947-70E740481C1C}">
                          <a14:useLocalDpi xmlns:a14="http://schemas.microsoft.com/office/drawing/2010/main" val="0"/>
                        </a:ext>
                      </a:extLst>
                    </a:blip>
                    <a:srcRect l="14148" t="14415" r="33600" b="360"/>
                    <a:stretch>
                      <a:fillRect/>
                    </a:stretch>
                  </pic:blipFill>
                  <pic:spPr bwMode="auto">
                    <a:xfrm>
                      <a:off x="0" y="0"/>
                      <a:ext cx="2900680" cy="3607435"/>
                    </a:xfrm>
                    <a:prstGeom prst="rect">
                      <a:avLst/>
                    </a:prstGeom>
                    <a:noFill/>
                    <a:ln>
                      <a:noFill/>
                    </a:ln>
                  </pic:spPr>
                </pic:pic>
              </a:graphicData>
            </a:graphic>
          </wp:inline>
        </w:drawing>
      </w:r>
    </w:p>
    <w:p w:rsidR="00235609" w:rsidRPr="00235609" w:rsidRDefault="00D54C64" w:rsidP="00235609">
      <w:r>
        <w:br w:type="page"/>
      </w:r>
    </w:p>
    <w:p w:rsidR="00F707EF" w:rsidRDefault="00F707EF">
      <w:pPr>
        <w:pStyle w:val="Heading1"/>
      </w:pPr>
      <w:bookmarkStart w:id="204" w:name="_Toc528677491"/>
      <w:r>
        <w:lastRenderedPageBreak/>
        <w:t>Internal Reports – Available to Centre Users</w:t>
      </w:r>
      <w:bookmarkEnd w:id="204"/>
    </w:p>
    <w:p w:rsidR="00F707EF" w:rsidRDefault="00F707EF" w:rsidP="00F707EF"/>
    <w:p w:rsidR="0006282E" w:rsidRDefault="0006282E" w:rsidP="0006282E">
      <w:pPr>
        <w:pStyle w:val="Heading2"/>
      </w:pPr>
      <w:bookmarkStart w:id="205" w:name="_Toc528677492"/>
      <w:r w:rsidRPr="0006282E">
        <w:t>Candidate Report</w:t>
      </w:r>
      <w:r w:rsidR="00B07326">
        <w:t xml:space="preserve">  </w:t>
      </w:r>
      <w:r w:rsidR="00E71590">
        <w:t>LR-007</w:t>
      </w:r>
      <w:bookmarkEnd w:id="205"/>
    </w:p>
    <w:p w:rsidR="00741F8F" w:rsidRDefault="00741F8F" w:rsidP="00741F8F">
      <w:pPr>
        <w:rPr>
          <w:lang w:eastAsia="en-GB"/>
        </w:rPr>
      </w:pPr>
    </w:p>
    <w:p w:rsidR="00741F8F" w:rsidRDefault="00835C3C" w:rsidP="00741F8F">
      <w:pPr>
        <w:ind w:left="720"/>
      </w:pPr>
      <w:r>
        <w:t>Basic li</w:t>
      </w:r>
      <w:r w:rsidR="00741F8F" w:rsidRPr="005B37BE">
        <w:t>st of candidates</w:t>
      </w:r>
      <w:r w:rsidR="00741F8F">
        <w:t xml:space="preserve"> with Full </w:t>
      </w:r>
      <w:r w:rsidR="00741F8F" w:rsidRPr="005B37BE">
        <w:t>certificates</w:t>
      </w:r>
      <w:r w:rsidR="00741F8F">
        <w:t>, excluding deleted Qualification Registrations and deleted certificates, for the current Centre only.</w:t>
      </w:r>
    </w:p>
    <w:p w:rsidR="00741F8F" w:rsidRDefault="00741F8F" w:rsidP="00741F8F">
      <w:pPr>
        <w:ind w:left="720"/>
      </w:pPr>
    </w:p>
    <w:p w:rsidR="00741F8F" w:rsidRDefault="00741F8F" w:rsidP="00C606C8">
      <w:pPr>
        <w:ind w:left="720"/>
        <w:rPr>
          <w:lang w:eastAsia="en-GB"/>
        </w:rPr>
      </w:pPr>
      <w:r>
        <w:t>For more details see</w:t>
      </w:r>
      <w:r w:rsidR="00C606C8">
        <w:rPr>
          <w:lang w:eastAsia="en-GB"/>
        </w:rPr>
        <w:t xml:space="preserve"> Section</w:t>
      </w:r>
      <w:r w:rsidR="00303A8F">
        <w:rPr>
          <w:lang w:eastAsia="en-GB"/>
        </w:rPr>
        <w:t xml:space="preserve"> </w:t>
      </w:r>
      <w:r w:rsidR="00303A8F">
        <w:rPr>
          <w:lang w:eastAsia="en-GB"/>
        </w:rPr>
        <w:fldChar w:fldCharType="begin"/>
      </w:r>
      <w:r w:rsidR="00303A8F">
        <w:rPr>
          <w:lang w:eastAsia="en-GB"/>
        </w:rPr>
        <w:instrText xml:space="preserve"> REF _Ref425258193 \r \h </w:instrText>
      </w:r>
      <w:r w:rsidR="00303A8F">
        <w:rPr>
          <w:lang w:eastAsia="en-GB"/>
        </w:rPr>
      </w:r>
      <w:r w:rsidR="00303A8F">
        <w:rPr>
          <w:lang w:eastAsia="en-GB"/>
        </w:rPr>
        <w:fldChar w:fldCharType="separate"/>
      </w:r>
      <w:r w:rsidR="00933E37">
        <w:rPr>
          <w:lang w:eastAsia="en-GB"/>
        </w:rPr>
        <w:t>3.2</w:t>
      </w:r>
      <w:r w:rsidR="00303A8F">
        <w:rPr>
          <w:lang w:eastAsia="en-GB"/>
        </w:rPr>
        <w:fldChar w:fldCharType="end"/>
      </w:r>
      <w:r w:rsidR="0021051F">
        <w:rPr>
          <w:lang w:eastAsia="en-GB"/>
        </w:rPr>
        <w:t xml:space="preserve">:  </w:t>
      </w:r>
      <w:r w:rsidR="0021051F">
        <w:rPr>
          <w:lang w:eastAsia="en-GB"/>
        </w:rPr>
        <w:fldChar w:fldCharType="begin"/>
      </w:r>
      <w:r w:rsidR="0021051F">
        <w:rPr>
          <w:lang w:eastAsia="en-GB"/>
        </w:rPr>
        <w:instrText xml:space="preserve"> REF _Ref425258193 \h </w:instrText>
      </w:r>
      <w:r w:rsidR="0021051F">
        <w:rPr>
          <w:lang w:eastAsia="en-GB"/>
        </w:rPr>
      </w:r>
      <w:r w:rsidR="0021051F">
        <w:rPr>
          <w:lang w:eastAsia="en-GB"/>
        </w:rPr>
        <w:fldChar w:fldCharType="separate"/>
      </w:r>
      <w:r w:rsidR="00933E37">
        <w:t>Candidates  LR-007</w:t>
      </w:r>
      <w:r w:rsidR="0021051F">
        <w:rPr>
          <w:lang w:eastAsia="en-GB"/>
        </w:rPr>
        <w:fldChar w:fldCharType="end"/>
      </w:r>
      <w:r w:rsidR="00C606C8">
        <w:rPr>
          <w:lang w:eastAsia="en-GB"/>
        </w:rPr>
        <w:t>.</w:t>
      </w:r>
    </w:p>
    <w:p w:rsidR="0006282E" w:rsidRDefault="0006282E" w:rsidP="0006282E">
      <w:pPr>
        <w:rPr>
          <w:rFonts w:ascii="Calibri" w:hAnsi="Calibri"/>
        </w:rPr>
      </w:pPr>
    </w:p>
    <w:p w:rsidR="006B06F8" w:rsidRPr="0006282E" w:rsidRDefault="006B06F8" w:rsidP="0006282E">
      <w:pPr>
        <w:rPr>
          <w:rFonts w:ascii="Calibri" w:hAnsi="Calibri"/>
        </w:rPr>
      </w:pPr>
    </w:p>
    <w:p w:rsidR="00796043" w:rsidRPr="0006282E" w:rsidRDefault="00796043" w:rsidP="00796043">
      <w:pPr>
        <w:pStyle w:val="Heading2"/>
      </w:pPr>
      <w:bookmarkStart w:id="206" w:name="_Toc528677493"/>
      <w:r w:rsidRPr="0006282E">
        <w:t>Certificate Report</w:t>
      </w:r>
      <w:r>
        <w:t xml:space="preserve">  </w:t>
      </w:r>
      <w:r w:rsidR="003F5835">
        <w:t>LR-010</w:t>
      </w:r>
      <w:bookmarkEnd w:id="206"/>
    </w:p>
    <w:p w:rsidR="003F5835" w:rsidRDefault="003F5835" w:rsidP="00FB1AFF">
      <w:pPr>
        <w:ind w:left="720"/>
      </w:pPr>
    </w:p>
    <w:p w:rsidR="00FB1AFF" w:rsidRDefault="00FB1AFF" w:rsidP="00FB1AFF">
      <w:pPr>
        <w:ind w:left="720"/>
      </w:pPr>
      <w:r>
        <w:t>List of certificates by batch number, including details of the centre, site, learner, qualification, unit and grade, for the current Centre only. Excludes deleted certificate batches and deleted certificates. Unit Titles and Grades are snapshots of those at the time, not current values.</w:t>
      </w:r>
    </w:p>
    <w:p w:rsidR="00FB1AFF" w:rsidRPr="00362187" w:rsidRDefault="00FB1AFF" w:rsidP="00FB1AFF">
      <w:pPr>
        <w:ind w:left="720"/>
      </w:pPr>
    </w:p>
    <w:p w:rsidR="00FB1AFF" w:rsidRDefault="00FB1AFF" w:rsidP="00FB1AFF">
      <w:pPr>
        <w:ind w:left="720"/>
      </w:pPr>
      <w:r>
        <w:t xml:space="preserve">For more details see </w:t>
      </w:r>
      <w:r w:rsidR="003F5835">
        <w:rPr>
          <w:lang w:eastAsia="en-GB"/>
        </w:rPr>
        <w:t xml:space="preserve">Section </w:t>
      </w:r>
      <w:r w:rsidR="0021051F">
        <w:rPr>
          <w:lang w:eastAsia="en-GB"/>
        </w:rPr>
        <w:fldChar w:fldCharType="begin"/>
      </w:r>
      <w:r w:rsidR="0021051F">
        <w:rPr>
          <w:lang w:eastAsia="en-GB"/>
        </w:rPr>
        <w:instrText xml:space="preserve"> REF _Ref427325310 \r \h </w:instrText>
      </w:r>
      <w:r w:rsidR="0021051F">
        <w:rPr>
          <w:lang w:eastAsia="en-GB"/>
        </w:rPr>
      </w:r>
      <w:r w:rsidR="0021051F">
        <w:rPr>
          <w:lang w:eastAsia="en-GB"/>
        </w:rPr>
        <w:fldChar w:fldCharType="separate"/>
      </w:r>
      <w:r w:rsidR="00933E37">
        <w:rPr>
          <w:lang w:eastAsia="en-GB"/>
        </w:rPr>
        <w:t>3.5</w:t>
      </w:r>
      <w:r w:rsidR="0021051F">
        <w:rPr>
          <w:lang w:eastAsia="en-GB"/>
        </w:rPr>
        <w:fldChar w:fldCharType="end"/>
      </w:r>
      <w:r w:rsidR="0021051F">
        <w:rPr>
          <w:lang w:eastAsia="en-GB"/>
        </w:rPr>
        <w:t xml:space="preserve">  </w:t>
      </w:r>
      <w:r w:rsidR="0021051F">
        <w:rPr>
          <w:lang w:eastAsia="en-GB"/>
        </w:rPr>
        <w:fldChar w:fldCharType="begin"/>
      </w:r>
      <w:r w:rsidR="0021051F">
        <w:rPr>
          <w:lang w:eastAsia="en-GB"/>
        </w:rPr>
        <w:instrText xml:space="preserve"> REF _Ref427325323 \h </w:instrText>
      </w:r>
      <w:r w:rsidR="0021051F">
        <w:rPr>
          <w:lang w:eastAsia="en-GB"/>
        </w:rPr>
      </w:r>
      <w:r w:rsidR="0021051F">
        <w:rPr>
          <w:lang w:eastAsia="en-GB"/>
        </w:rPr>
        <w:fldChar w:fldCharType="separate"/>
      </w:r>
      <w:r w:rsidR="00933E37" w:rsidRPr="00E20815">
        <w:t>Certificates</w:t>
      </w:r>
      <w:r w:rsidR="00933E37">
        <w:t xml:space="preserve">  LR-010</w:t>
      </w:r>
      <w:r w:rsidR="0021051F">
        <w:rPr>
          <w:lang w:eastAsia="en-GB"/>
        </w:rPr>
        <w:fldChar w:fldCharType="end"/>
      </w:r>
      <w:r w:rsidR="0021051F">
        <w:rPr>
          <w:lang w:eastAsia="en-GB"/>
        </w:rPr>
        <w:t>.</w:t>
      </w:r>
    </w:p>
    <w:p w:rsidR="00FB1AFF" w:rsidRDefault="00FB1AFF" w:rsidP="00FB1AFF"/>
    <w:p w:rsidR="00796043" w:rsidRPr="00F707EF" w:rsidRDefault="00796043" w:rsidP="00796043"/>
    <w:p w:rsidR="003F5835" w:rsidRDefault="00B07326" w:rsidP="003F5835">
      <w:pPr>
        <w:pStyle w:val="Heading2"/>
      </w:pPr>
      <w:bookmarkStart w:id="207" w:name="_Toc528677494"/>
      <w:r>
        <w:t xml:space="preserve">Qualifications Offered  </w:t>
      </w:r>
      <w:r w:rsidR="003F5835">
        <w:t>LR-011</w:t>
      </w:r>
      <w:bookmarkEnd w:id="207"/>
    </w:p>
    <w:p w:rsidR="003F5835" w:rsidRDefault="003F5835" w:rsidP="003F5835">
      <w:pPr>
        <w:rPr>
          <w:lang w:eastAsia="en-GB"/>
        </w:rPr>
      </w:pPr>
    </w:p>
    <w:p w:rsidR="003F5835" w:rsidRPr="00362187" w:rsidRDefault="003F5835" w:rsidP="003F5835">
      <w:pPr>
        <w:ind w:left="720"/>
      </w:pPr>
      <w:r>
        <w:t>Qualifications offered at the current Centre and sites. Excludes deleted Centres, Sites, Qualifications, Qualification Statuses, Qualifications Offered, and Direct Claim Statuses.</w:t>
      </w:r>
    </w:p>
    <w:p w:rsidR="003F5835" w:rsidRDefault="003F5835" w:rsidP="003F5835">
      <w:pPr>
        <w:rPr>
          <w:lang w:eastAsia="en-GB"/>
        </w:rPr>
      </w:pPr>
    </w:p>
    <w:p w:rsidR="003F5835" w:rsidRDefault="003F5835" w:rsidP="003F5835">
      <w:pPr>
        <w:ind w:left="720"/>
      </w:pPr>
      <w:r>
        <w:t xml:space="preserve">For more details see </w:t>
      </w:r>
      <w:r>
        <w:rPr>
          <w:lang w:eastAsia="en-GB"/>
        </w:rPr>
        <w:t>Section</w:t>
      </w:r>
      <w:r w:rsidR="0021051F">
        <w:rPr>
          <w:lang w:eastAsia="en-GB"/>
        </w:rPr>
        <w:t xml:space="preserve"> </w:t>
      </w:r>
      <w:r w:rsidR="0021051F">
        <w:rPr>
          <w:lang w:eastAsia="en-GB"/>
        </w:rPr>
        <w:fldChar w:fldCharType="begin"/>
      </w:r>
      <w:r w:rsidR="0021051F">
        <w:rPr>
          <w:lang w:eastAsia="en-GB"/>
        </w:rPr>
        <w:instrText xml:space="preserve"> REF _Ref427325415 \r \h </w:instrText>
      </w:r>
      <w:r w:rsidR="0021051F">
        <w:rPr>
          <w:lang w:eastAsia="en-GB"/>
        </w:rPr>
      </w:r>
      <w:r w:rsidR="0021051F">
        <w:rPr>
          <w:lang w:eastAsia="en-GB"/>
        </w:rPr>
        <w:fldChar w:fldCharType="separate"/>
      </w:r>
      <w:r w:rsidR="00933E37">
        <w:rPr>
          <w:lang w:eastAsia="en-GB"/>
        </w:rPr>
        <w:t>3.14</w:t>
      </w:r>
      <w:r w:rsidR="0021051F">
        <w:rPr>
          <w:lang w:eastAsia="en-GB"/>
        </w:rPr>
        <w:fldChar w:fldCharType="end"/>
      </w:r>
      <w:r w:rsidR="0021051F">
        <w:rPr>
          <w:lang w:eastAsia="en-GB"/>
        </w:rPr>
        <w:t xml:space="preserve">: </w:t>
      </w:r>
      <w:r w:rsidR="0021051F">
        <w:rPr>
          <w:lang w:eastAsia="en-GB"/>
        </w:rPr>
        <w:fldChar w:fldCharType="begin"/>
      </w:r>
      <w:r w:rsidR="0021051F">
        <w:rPr>
          <w:lang w:eastAsia="en-GB"/>
        </w:rPr>
        <w:instrText xml:space="preserve"> REF _Ref427325386 \h </w:instrText>
      </w:r>
      <w:r w:rsidR="0021051F">
        <w:rPr>
          <w:lang w:eastAsia="en-GB"/>
        </w:rPr>
      </w:r>
      <w:r w:rsidR="0021051F">
        <w:rPr>
          <w:lang w:eastAsia="en-GB"/>
        </w:rPr>
        <w:fldChar w:fldCharType="separate"/>
      </w:r>
      <w:r w:rsidR="00933E37">
        <w:t>Quals</w:t>
      </w:r>
      <w:r w:rsidR="00933E37" w:rsidRPr="00E20815">
        <w:t xml:space="preserve"> Offered</w:t>
      </w:r>
      <w:r w:rsidR="00933E37">
        <w:t xml:space="preserve">  - By Centre LR-011</w:t>
      </w:r>
      <w:r w:rsidR="0021051F">
        <w:rPr>
          <w:lang w:eastAsia="en-GB"/>
        </w:rPr>
        <w:fldChar w:fldCharType="end"/>
      </w:r>
      <w:r>
        <w:rPr>
          <w:lang w:eastAsia="en-GB"/>
        </w:rPr>
        <w:t>.</w:t>
      </w:r>
    </w:p>
    <w:p w:rsidR="003F5835" w:rsidRDefault="003F5835" w:rsidP="003F5835"/>
    <w:p w:rsidR="0006282E" w:rsidRPr="0006282E" w:rsidRDefault="0006282E" w:rsidP="0006282E">
      <w:pPr>
        <w:rPr>
          <w:rFonts w:ascii="Calibri" w:hAnsi="Calibri"/>
        </w:rPr>
      </w:pPr>
    </w:p>
    <w:p w:rsidR="003F5835" w:rsidRDefault="0006282E" w:rsidP="003F5835">
      <w:pPr>
        <w:pStyle w:val="Heading2"/>
      </w:pPr>
      <w:bookmarkStart w:id="208" w:name="_Toc528677495"/>
      <w:r w:rsidRPr="0006282E">
        <w:t>Registration</w:t>
      </w:r>
      <w:r w:rsidR="003F5835">
        <w:t>s</w:t>
      </w:r>
      <w:r w:rsidR="0030754D">
        <w:t xml:space="preserve"> (or Centre Registrations)</w:t>
      </w:r>
      <w:r w:rsidR="00B07326">
        <w:t xml:space="preserve">  </w:t>
      </w:r>
      <w:r w:rsidR="003F5835">
        <w:t>LR-008</w:t>
      </w:r>
      <w:bookmarkEnd w:id="208"/>
    </w:p>
    <w:p w:rsidR="003F5835" w:rsidRDefault="003F5835" w:rsidP="003F5835">
      <w:pPr>
        <w:rPr>
          <w:lang w:eastAsia="en-GB"/>
        </w:rPr>
      </w:pPr>
    </w:p>
    <w:p w:rsidR="003F5835" w:rsidRDefault="003F5835" w:rsidP="003F5835">
      <w:pPr>
        <w:ind w:left="720"/>
      </w:pPr>
      <w:r>
        <w:t>List of all Registrations for the current centre, with details of qualifications and certificates. Excludes Stand-Alone Qualifications and deleted Learners, Qualification Registrations, Grades and Certificates.</w:t>
      </w:r>
    </w:p>
    <w:p w:rsidR="003F5835" w:rsidRPr="003F5835" w:rsidRDefault="003F5835" w:rsidP="003F5835">
      <w:pPr>
        <w:rPr>
          <w:lang w:eastAsia="en-GB"/>
        </w:rPr>
      </w:pPr>
    </w:p>
    <w:p w:rsidR="003F5835" w:rsidRDefault="003F5835" w:rsidP="003F5835">
      <w:pPr>
        <w:ind w:left="720"/>
      </w:pPr>
      <w:r>
        <w:t xml:space="preserve">For more details see </w:t>
      </w:r>
      <w:r w:rsidR="0021051F">
        <w:rPr>
          <w:lang w:eastAsia="en-GB"/>
        </w:rPr>
        <w:t xml:space="preserve">Section </w:t>
      </w:r>
      <w:r w:rsidR="0021051F">
        <w:rPr>
          <w:lang w:eastAsia="en-GB"/>
        </w:rPr>
        <w:fldChar w:fldCharType="begin"/>
      </w:r>
      <w:r w:rsidR="0021051F">
        <w:rPr>
          <w:lang w:eastAsia="en-GB"/>
        </w:rPr>
        <w:instrText xml:space="preserve"> REF _Ref427325458 \r \h </w:instrText>
      </w:r>
      <w:r w:rsidR="0021051F">
        <w:rPr>
          <w:lang w:eastAsia="en-GB"/>
        </w:rPr>
      </w:r>
      <w:r w:rsidR="0021051F">
        <w:rPr>
          <w:lang w:eastAsia="en-GB"/>
        </w:rPr>
        <w:fldChar w:fldCharType="separate"/>
      </w:r>
      <w:r w:rsidR="00933E37">
        <w:rPr>
          <w:lang w:eastAsia="en-GB"/>
        </w:rPr>
        <w:t>3.18</w:t>
      </w:r>
      <w:r w:rsidR="0021051F">
        <w:rPr>
          <w:lang w:eastAsia="en-GB"/>
        </w:rPr>
        <w:fldChar w:fldCharType="end"/>
      </w:r>
      <w:r w:rsidR="0021051F">
        <w:rPr>
          <w:lang w:eastAsia="en-GB"/>
        </w:rPr>
        <w:t xml:space="preserve">: </w:t>
      </w:r>
      <w:r w:rsidR="0021051F">
        <w:rPr>
          <w:lang w:eastAsia="en-GB"/>
        </w:rPr>
        <w:fldChar w:fldCharType="begin"/>
      </w:r>
      <w:r w:rsidR="0021051F">
        <w:rPr>
          <w:lang w:eastAsia="en-GB"/>
        </w:rPr>
        <w:instrText xml:space="preserve"> REF _Ref427325477 \h </w:instrText>
      </w:r>
      <w:r w:rsidR="0021051F">
        <w:rPr>
          <w:lang w:eastAsia="en-GB"/>
        </w:rPr>
      </w:r>
      <w:r w:rsidR="0021051F">
        <w:rPr>
          <w:lang w:eastAsia="en-GB"/>
        </w:rPr>
        <w:fldChar w:fldCharType="separate"/>
      </w:r>
      <w:r w:rsidR="00933E37">
        <w:t>Registrations (or Centre Registrations)  LR-008</w:t>
      </w:r>
      <w:r w:rsidR="0021051F">
        <w:rPr>
          <w:lang w:eastAsia="en-GB"/>
        </w:rPr>
        <w:fldChar w:fldCharType="end"/>
      </w:r>
      <w:r>
        <w:rPr>
          <w:lang w:eastAsia="en-GB"/>
        </w:rPr>
        <w:t>.</w:t>
      </w:r>
    </w:p>
    <w:p w:rsidR="0006282E" w:rsidRPr="0006282E" w:rsidRDefault="003F5835" w:rsidP="0006282E">
      <w:pPr>
        <w:rPr>
          <w:rFonts w:ascii="Calibri" w:hAnsi="Calibri"/>
          <w:color w:val="1F497D"/>
        </w:rPr>
      </w:pPr>
      <w:r>
        <w:rPr>
          <w:rFonts w:ascii="Calibri" w:hAnsi="Calibri"/>
          <w:color w:val="1F497D"/>
        </w:rPr>
        <w:br w:type="page"/>
      </w:r>
    </w:p>
    <w:p w:rsidR="002B4CD6" w:rsidRDefault="002B4CD6">
      <w:pPr>
        <w:pStyle w:val="Heading1"/>
      </w:pPr>
      <w:bookmarkStart w:id="209" w:name="_Toc528677496"/>
      <w:r>
        <w:lastRenderedPageBreak/>
        <w:t>Internal Repor</w:t>
      </w:r>
      <w:r w:rsidR="00305FA2">
        <w:t>ts – XREP</w:t>
      </w:r>
      <w:r>
        <w:t xml:space="preserve"> Reports</w:t>
      </w:r>
      <w:bookmarkEnd w:id="209"/>
    </w:p>
    <w:p w:rsidR="00305FA2" w:rsidRPr="00305FA2" w:rsidRDefault="00305FA2" w:rsidP="00305FA2"/>
    <w:p w:rsidR="00305FA2" w:rsidRDefault="00305FA2">
      <w:pPr>
        <w:pStyle w:val="Heading2"/>
      </w:pPr>
      <w:bookmarkStart w:id="210" w:name="_Toc528677497"/>
      <w:r>
        <w:t>Introduction To XREPS</w:t>
      </w:r>
      <w:bookmarkEnd w:id="210"/>
    </w:p>
    <w:p w:rsidR="00305FA2" w:rsidRDefault="00305FA2" w:rsidP="00305FA2">
      <w:pPr>
        <w:rPr>
          <w:lang w:eastAsia="en-GB"/>
        </w:rPr>
      </w:pPr>
    </w:p>
    <w:p w:rsidR="002B385F" w:rsidRDefault="00DB3578" w:rsidP="00305FA2">
      <w:pPr>
        <w:rPr>
          <w:lang w:eastAsia="en-GB"/>
        </w:rPr>
      </w:pPr>
      <w:r>
        <w:rPr>
          <w:lang w:eastAsia="en-GB"/>
        </w:rPr>
        <w:t xml:space="preserve">These </w:t>
      </w:r>
      <w:r w:rsidRPr="00DB3578">
        <w:rPr>
          <w:lang w:eastAsia="en-GB"/>
        </w:rPr>
        <w:t xml:space="preserve">reports are </w:t>
      </w:r>
      <w:r>
        <w:rPr>
          <w:lang w:eastAsia="en-GB"/>
        </w:rPr>
        <w:t xml:space="preserve">a means of extracting large quantities of associated data, </w:t>
      </w:r>
      <w:r w:rsidR="002B385F">
        <w:rPr>
          <w:lang w:eastAsia="en-GB"/>
        </w:rPr>
        <w:t>such as ‘</w:t>
      </w:r>
      <w:r>
        <w:rPr>
          <w:lang w:eastAsia="en-GB"/>
        </w:rPr>
        <w:t>everything to do with Certificates</w:t>
      </w:r>
      <w:r w:rsidR="002B385F">
        <w:rPr>
          <w:lang w:eastAsia="en-GB"/>
        </w:rPr>
        <w:t>’</w:t>
      </w:r>
      <w:r>
        <w:rPr>
          <w:lang w:eastAsia="en-GB"/>
        </w:rPr>
        <w:t xml:space="preserve">. This data can then be exported into Excel or other external software where it can be </w:t>
      </w:r>
      <w:r w:rsidRPr="00DB3578">
        <w:rPr>
          <w:lang w:eastAsia="en-GB"/>
        </w:rPr>
        <w:t>filter</w:t>
      </w:r>
      <w:r>
        <w:rPr>
          <w:lang w:eastAsia="en-GB"/>
        </w:rPr>
        <w:t>ed</w:t>
      </w:r>
      <w:r w:rsidRPr="00DB3578">
        <w:rPr>
          <w:lang w:eastAsia="en-GB"/>
        </w:rPr>
        <w:t xml:space="preserve"> and report</w:t>
      </w:r>
      <w:r>
        <w:rPr>
          <w:lang w:eastAsia="en-GB"/>
        </w:rPr>
        <w:t>ed</w:t>
      </w:r>
      <w:r w:rsidRPr="00DB3578">
        <w:rPr>
          <w:lang w:eastAsia="en-GB"/>
        </w:rPr>
        <w:t xml:space="preserve"> on </w:t>
      </w:r>
      <w:r>
        <w:rPr>
          <w:lang w:eastAsia="en-GB"/>
        </w:rPr>
        <w:t>a</w:t>
      </w:r>
      <w:r w:rsidRPr="00DB3578">
        <w:rPr>
          <w:lang w:eastAsia="en-GB"/>
        </w:rPr>
        <w:t xml:space="preserve">s </w:t>
      </w:r>
      <w:r>
        <w:rPr>
          <w:lang w:eastAsia="en-GB"/>
        </w:rPr>
        <w:t>requ</w:t>
      </w:r>
      <w:r w:rsidR="002B385F">
        <w:rPr>
          <w:lang w:eastAsia="en-GB"/>
        </w:rPr>
        <w:t>ired within the user’s control, using a familiar tool.</w:t>
      </w:r>
    </w:p>
    <w:p w:rsidR="002B385F" w:rsidRDefault="002B385F" w:rsidP="00305FA2">
      <w:pPr>
        <w:rPr>
          <w:lang w:eastAsia="en-GB"/>
        </w:rPr>
      </w:pPr>
    </w:p>
    <w:p w:rsidR="002B385F" w:rsidRDefault="002B385F" w:rsidP="002B385F">
      <w:r>
        <w:rPr>
          <w:lang w:eastAsia="en-GB"/>
        </w:rPr>
        <w:t xml:space="preserve">They are not designed be </w:t>
      </w:r>
      <w:r>
        <w:t>printed straight from Parnassus, ie they are not formatted for A4 size printing. This is due to the large number of columns that we have included on the reports. When viewing the report on-screen, select Excel as the export format.</w:t>
      </w:r>
    </w:p>
    <w:p w:rsidR="002B385F" w:rsidRDefault="002B385F" w:rsidP="002B385F">
      <w:pPr>
        <w:ind w:left="142"/>
      </w:pPr>
    </w:p>
    <w:p w:rsidR="00933E37" w:rsidRDefault="00DB3578">
      <w:pPr>
        <w:pStyle w:val="Heading2"/>
      </w:pPr>
      <w:r>
        <w:t xml:space="preserve">It is a way of producing customised reports without asking GA to produce them, and without using the more technical Report Builder option (see Section </w:t>
      </w:r>
      <w:r w:rsidR="00C606C8">
        <w:fldChar w:fldCharType="begin"/>
      </w:r>
      <w:r w:rsidR="00C606C8">
        <w:instrText xml:space="preserve"> REF _Ref425259871 \r \h </w:instrText>
      </w:r>
      <w:r w:rsidR="00C606C8">
        <w:fldChar w:fldCharType="separate"/>
      </w:r>
      <w:r w:rsidR="00933E37">
        <w:t>7.4</w:t>
      </w:r>
      <w:r w:rsidR="00C606C8">
        <w:fldChar w:fldCharType="end"/>
      </w:r>
      <w:r w:rsidR="00C606C8">
        <w:t xml:space="preserve">: </w:t>
      </w:r>
      <w:r w:rsidR="00C606C8">
        <w:fldChar w:fldCharType="begin"/>
      </w:r>
      <w:r w:rsidR="00C606C8">
        <w:instrText xml:space="preserve"> REF _Ref425259939 \h </w:instrText>
      </w:r>
      <w:r w:rsidR="00C606C8">
        <w:fldChar w:fldCharType="separate"/>
      </w:r>
      <w:r w:rsidR="00933E37">
        <w:t>Create PLR Achievement File</w:t>
      </w:r>
    </w:p>
    <w:p w:rsidR="00933E37" w:rsidRDefault="00933E37" w:rsidP="00BD27F7">
      <w:pPr>
        <w:rPr>
          <w:lang w:eastAsia="en-GB"/>
        </w:rPr>
      </w:pPr>
    </w:p>
    <w:p w:rsidR="00933E37" w:rsidRDefault="00933E37" w:rsidP="00BD27F7">
      <w:pPr>
        <w:rPr>
          <w:lang w:eastAsia="en-GB"/>
        </w:rPr>
      </w:pPr>
      <w:r>
        <w:rPr>
          <w:lang w:eastAsia="en-GB"/>
        </w:rPr>
        <w:t xml:space="preserve">This method is only available to some AOs. If you require more information, please contact GA. </w:t>
      </w:r>
    </w:p>
    <w:p w:rsidR="00933E37" w:rsidRDefault="00933E37" w:rsidP="00BD27F7">
      <w:pPr>
        <w:rPr>
          <w:lang w:eastAsia="en-GB"/>
        </w:rPr>
      </w:pPr>
    </w:p>
    <w:p w:rsidR="00933E37" w:rsidRDefault="00933E37" w:rsidP="00BD27F7">
      <w:pPr>
        <w:rPr>
          <w:lang w:eastAsia="en-GB"/>
        </w:rPr>
      </w:pPr>
    </w:p>
    <w:p w:rsidR="00933E37" w:rsidRDefault="00933E37" w:rsidP="00BD27F7">
      <w:pPr>
        <w:rPr>
          <w:lang w:eastAsia="en-GB"/>
        </w:rPr>
      </w:pPr>
    </w:p>
    <w:p w:rsidR="00933E37" w:rsidRPr="00BD27F7" w:rsidRDefault="00933E37" w:rsidP="00BD27F7">
      <w:pPr>
        <w:rPr>
          <w:lang w:eastAsia="en-GB"/>
        </w:rPr>
      </w:pPr>
      <w:r>
        <w:rPr>
          <w:lang w:eastAsia="en-GB"/>
        </w:rPr>
        <w:br w:type="page"/>
      </w:r>
    </w:p>
    <w:p w:rsidR="00305FA2" w:rsidRDefault="00933E37" w:rsidP="00305FA2">
      <w:pPr>
        <w:rPr>
          <w:lang w:eastAsia="en-GB"/>
        </w:rPr>
      </w:pPr>
      <w:r>
        <w:lastRenderedPageBreak/>
        <w:t>Report Builder - Customer-Specific Reports</w:t>
      </w:r>
      <w:r w:rsidR="00C606C8">
        <w:rPr>
          <w:lang w:eastAsia="en-GB"/>
        </w:rPr>
        <w:fldChar w:fldCharType="end"/>
      </w:r>
      <w:r w:rsidR="00DB3578">
        <w:rPr>
          <w:lang w:eastAsia="en-GB"/>
        </w:rPr>
        <w:t xml:space="preserve">). </w:t>
      </w:r>
    </w:p>
    <w:p w:rsidR="00944BB7" w:rsidRDefault="00944BB7" w:rsidP="00305FA2">
      <w:pPr>
        <w:rPr>
          <w:lang w:eastAsia="en-GB"/>
        </w:rPr>
      </w:pPr>
    </w:p>
    <w:p w:rsidR="00944BB7" w:rsidRDefault="00944BB7" w:rsidP="00305FA2">
      <w:pPr>
        <w:rPr>
          <w:lang w:eastAsia="en-GB"/>
        </w:rPr>
      </w:pPr>
      <w:r>
        <w:rPr>
          <w:lang w:eastAsia="en-GB"/>
        </w:rPr>
        <w:t>Some of the titles of the columns may be generic, such as Custom1 or Site Custom1, as these fields in the database can be tailored for different uses for different organisations.</w:t>
      </w:r>
    </w:p>
    <w:p w:rsidR="002B385F" w:rsidRDefault="002B385F" w:rsidP="00305FA2">
      <w:pPr>
        <w:rPr>
          <w:lang w:eastAsia="en-GB"/>
        </w:rPr>
      </w:pPr>
    </w:p>
    <w:p w:rsidR="00305FA2" w:rsidRPr="00305FA2" w:rsidRDefault="00305FA2" w:rsidP="00305FA2">
      <w:pPr>
        <w:rPr>
          <w:lang w:eastAsia="en-GB"/>
        </w:rPr>
      </w:pPr>
    </w:p>
    <w:p w:rsidR="00305FA2" w:rsidRDefault="00305FA2">
      <w:pPr>
        <w:pStyle w:val="Heading2"/>
      </w:pPr>
      <w:bookmarkStart w:id="211" w:name="_Toc528677498"/>
      <w:r>
        <w:t>Table of XREP Reports</w:t>
      </w:r>
      <w:bookmarkEnd w:id="211"/>
    </w:p>
    <w:p w:rsidR="00305FA2" w:rsidRDefault="00305FA2" w:rsidP="00305FA2">
      <w:pPr>
        <w:rPr>
          <w:lang w:eastAsia="en-GB"/>
        </w:rPr>
      </w:pPr>
    </w:p>
    <w:p w:rsidR="00944BB7" w:rsidRDefault="00944BB7" w:rsidP="00305FA2">
      <w:pPr>
        <w:rPr>
          <w:lang w:eastAsia="en-GB"/>
        </w:rPr>
      </w:pPr>
      <w:r>
        <w:rPr>
          <w:lang w:eastAsia="en-GB"/>
        </w:rPr>
        <w:t>This lists all the standard XREP reports. You may have additional customised reports that operate in a similar fashion.</w:t>
      </w:r>
      <w:r w:rsidR="003F5835">
        <w:rPr>
          <w:lang w:eastAsia="en-GB"/>
        </w:rPr>
        <w:t xml:space="preserve"> To see which columns are included, run the report.</w:t>
      </w:r>
    </w:p>
    <w:p w:rsidR="00944BB7" w:rsidRPr="00305FA2" w:rsidRDefault="00944BB7" w:rsidP="00305FA2">
      <w:pPr>
        <w:rPr>
          <w:lang w:eastAsia="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4"/>
        <w:gridCol w:w="4795"/>
      </w:tblGrid>
      <w:tr w:rsidR="00305FA2" w:rsidRPr="00CD2F4F" w:rsidTr="00CD2F4F">
        <w:tc>
          <w:tcPr>
            <w:tcW w:w="3936" w:type="dxa"/>
            <w:shd w:val="clear" w:color="auto" w:fill="auto"/>
          </w:tcPr>
          <w:p w:rsidR="00305FA2" w:rsidRPr="00CD2F4F" w:rsidRDefault="00305FA2" w:rsidP="00944BB7">
            <w:pPr>
              <w:rPr>
                <w:b/>
              </w:rPr>
            </w:pPr>
            <w:r w:rsidRPr="00CD2F4F">
              <w:rPr>
                <w:b/>
              </w:rPr>
              <w:t>Name</w:t>
            </w:r>
          </w:p>
        </w:tc>
        <w:tc>
          <w:tcPr>
            <w:tcW w:w="5019" w:type="dxa"/>
            <w:shd w:val="clear" w:color="auto" w:fill="auto"/>
          </w:tcPr>
          <w:p w:rsidR="00305FA2" w:rsidRPr="00CD2F4F" w:rsidRDefault="00305FA2" w:rsidP="00944BB7">
            <w:pPr>
              <w:rPr>
                <w:b/>
              </w:rPr>
            </w:pPr>
            <w:r w:rsidRPr="00CD2F4F">
              <w:rPr>
                <w:b/>
              </w:rPr>
              <w:t>Description</w:t>
            </w:r>
          </w:p>
        </w:tc>
      </w:tr>
      <w:tr w:rsidR="00305FA2" w:rsidRPr="00305FA2" w:rsidTr="00CD2F4F">
        <w:tc>
          <w:tcPr>
            <w:tcW w:w="3936" w:type="dxa"/>
            <w:shd w:val="clear" w:color="auto" w:fill="auto"/>
          </w:tcPr>
          <w:p w:rsidR="00305FA2" w:rsidRPr="00305FA2" w:rsidRDefault="00305FA2" w:rsidP="00944BB7">
            <w:r w:rsidRPr="00305FA2">
              <w:t>XREP_CentresAndQuals</w:t>
            </w:r>
          </w:p>
        </w:tc>
        <w:tc>
          <w:tcPr>
            <w:tcW w:w="5019" w:type="dxa"/>
            <w:shd w:val="clear" w:color="auto" w:fill="auto"/>
          </w:tcPr>
          <w:p w:rsidR="00305FA2" w:rsidRPr="00305FA2" w:rsidRDefault="00944BB7" w:rsidP="00944BB7">
            <w:r>
              <w:t>Details of all Centres and the Qualifications they offer, no filtering</w:t>
            </w:r>
          </w:p>
        </w:tc>
      </w:tr>
      <w:tr w:rsidR="00305FA2" w:rsidRPr="00305FA2" w:rsidTr="00CD2F4F">
        <w:tc>
          <w:tcPr>
            <w:tcW w:w="3936" w:type="dxa"/>
            <w:shd w:val="clear" w:color="auto" w:fill="auto"/>
          </w:tcPr>
          <w:p w:rsidR="00305FA2" w:rsidRPr="00305FA2" w:rsidRDefault="00305FA2" w:rsidP="00944BB7">
            <w:r w:rsidRPr="00305FA2">
              <w:t>XREP_CentresAndQualSets</w:t>
            </w:r>
          </w:p>
        </w:tc>
        <w:tc>
          <w:tcPr>
            <w:tcW w:w="5019" w:type="dxa"/>
            <w:shd w:val="clear" w:color="auto" w:fill="auto"/>
          </w:tcPr>
          <w:p w:rsidR="00305FA2" w:rsidRPr="00305FA2" w:rsidRDefault="00944BB7" w:rsidP="00944BB7">
            <w:r>
              <w:t>Details of all Centres and the Qualifications Sets they offer, no filtering</w:t>
            </w:r>
          </w:p>
        </w:tc>
      </w:tr>
      <w:tr w:rsidR="00254723" w:rsidRPr="00305FA2" w:rsidTr="00CD2F4F">
        <w:tc>
          <w:tcPr>
            <w:tcW w:w="3936" w:type="dxa"/>
            <w:shd w:val="clear" w:color="auto" w:fill="auto"/>
          </w:tcPr>
          <w:p w:rsidR="00254723" w:rsidRPr="00305FA2" w:rsidRDefault="00254723" w:rsidP="00944BB7">
            <w:r>
              <w:t>XREP_CentresAndSites</w:t>
            </w:r>
          </w:p>
        </w:tc>
        <w:tc>
          <w:tcPr>
            <w:tcW w:w="5019" w:type="dxa"/>
            <w:shd w:val="clear" w:color="auto" w:fill="auto"/>
          </w:tcPr>
          <w:p w:rsidR="00254723" w:rsidRDefault="00254723" w:rsidP="00944BB7">
            <w:r>
              <w:t>Details of all Centres and Sites, no filtering</w:t>
            </w:r>
          </w:p>
        </w:tc>
      </w:tr>
      <w:tr w:rsidR="00305FA2" w:rsidRPr="00305FA2" w:rsidTr="00CD2F4F">
        <w:tc>
          <w:tcPr>
            <w:tcW w:w="3936" w:type="dxa"/>
            <w:shd w:val="clear" w:color="auto" w:fill="auto"/>
          </w:tcPr>
          <w:p w:rsidR="00305FA2" w:rsidRPr="00305FA2" w:rsidRDefault="00305FA2" w:rsidP="00944BB7">
            <w:r w:rsidRPr="00305FA2">
              <w:t>XREP_Certificates</w:t>
            </w:r>
          </w:p>
        </w:tc>
        <w:tc>
          <w:tcPr>
            <w:tcW w:w="5019" w:type="dxa"/>
            <w:shd w:val="clear" w:color="auto" w:fill="auto"/>
          </w:tcPr>
          <w:p w:rsidR="00305FA2" w:rsidRPr="00305FA2" w:rsidRDefault="00944BB7" w:rsidP="00944BB7">
            <w:r>
              <w:t>Details of all Certificates issued and the learners and qualifications associated with them, filtered on the date the Certificates were created</w:t>
            </w:r>
          </w:p>
        </w:tc>
      </w:tr>
      <w:tr w:rsidR="0048797D" w:rsidRPr="00305FA2" w:rsidTr="00CD2F4F">
        <w:tc>
          <w:tcPr>
            <w:tcW w:w="3936" w:type="dxa"/>
            <w:shd w:val="clear" w:color="auto" w:fill="auto"/>
          </w:tcPr>
          <w:p w:rsidR="0048797D" w:rsidRPr="00305FA2" w:rsidRDefault="0048797D" w:rsidP="00944BB7">
            <w:r>
              <w:t>XREP_ContactDetails</w:t>
            </w:r>
          </w:p>
        </w:tc>
        <w:tc>
          <w:tcPr>
            <w:tcW w:w="5019" w:type="dxa"/>
            <w:shd w:val="clear" w:color="auto" w:fill="auto"/>
          </w:tcPr>
          <w:p w:rsidR="0048797D" w:rsidRDefault="00254723" w:rsidP="00944BB7">
            <w:r>
              <w:t>Details of Contacts with their Role, Site and Qualification details, no filtering</w:t>
            </w:r>
          </w:p>
        </w:tc>
      </w:tr>
      <w:tr w:rsidR="00305FA2" w:rsidRPr="00305FA2" w:rsidTr="00CD2F4F">
        <w:tc>
          <w:tcPr>
            <w:tcW w:w="3936" w:type="dxa"/>
            <w:shd w:val="clear" w:color="auto" w:fill="auto"/>
          </w:tcPr>
          <w:p w:rsidR="00305FA2" w:rsidRPr="00305FA2" w:rsidRDefault="00305FA2" w:rsidP="00944BB7">
            <w:r w:rsidRPr="00305FA2">
              <w:t>XREP_Events</w:t>
            </w:r>
          </w:p>
        </w:tc>
        <w:tc>
          <w:tcPr>
            <w:tcW w:w="5019" w:type="dxa"/>
            <w:shd w:val="clear" w:color="auto" w:fill="auto"/>
          </w:tcPr>
          <w:p w:rsidR="00013B0D" w:rsidRPr="00305FA2" w:rsidRDefault="00944BB7" w:rsidP="00944BB7">
            <w:r>
              <w:t>Details of all Events and the learners, centres and qualifications associated with them, filtered on the start date of the Event</w:t>
            </w:r>
          </w:p>
        </w:tc>
      </w:tr>
      <w:tr w:rsidR="00013B0D" w:rsidRPr="00305FA2" w:rsidTr="00CD2F4F">
        <w:tc>
          <w:tcPr>
            <w:tcW w:w="3936" w:type="dxa"/>
            <w:shd w:val="clear" w:color="auto" w:fill="auto"/>
          </w:tcPr>
          <w:p w:rsidR="00013B0D" w:rsidRPr="00305FA2" w:rsidRDefault="00013B0D" w:rsidP="00944BB7">
            <w:r>
              <w:t>XREP_EventList</w:t>
            </w:r>
          </w:p>
        </w:tc>
        <w:tc>
          <w:tcPr>
            <w:tcW w:w="5019" w:type="dxa"/>
            <w:shd w:val="clear" w:color="auto" w:fill="auto"/>
          </w:tcPr>
          <w:p w:rsidR="00013B0D" w:rsidRDefault="00013B0D" w:rsidP="00944BB7">
            <w:r>
              <w:t>Details of all Events, centres, sites and qualifications associated with them, filtered on the start date of the Event</w:t>
            </w:r>
          </w:p>
        </w:tc>
      </w:tr>
      <w:tr w:rsidR="00305FA2" w:rsidRPr="00305FA2" w:rsidTr="00CD2F4F">
        <w:tc>
          <w:tcPr>
            <w:tcW w:w="3936" w:type="dxa"/>
            <w:shd w:val="clear" w:color="auto" w:fill="auto"/>
          </w:tcPr>
          <w:p w:rsidR="00305FA2" w:rsidRPr="00305FA2" w:rsidRDefault="00305FA2" w:rsidP="00944BB7">
            <w:r w:rsidRPr="00305FA2">
              <w:t>XREP_LearnerReasonableAdjustments</w:t>
            </w:r>
          </w:p>
        </w:tc>
        <w:tc>
          <w:tcPr>
            <w:tcW w:w="5019" w:type="dxa"/>
            <w:shd w:val="clear" w:color="auto" w:fill="auto"/>
          </w:tcPr>
          <w:p w:rsidR="00305FA2" w:rsidRPr="00305FA2" w:rsidRDefault="00944BB7" w:rsidP="00944BB7">
            <w:r>
              <w:t>Details of learners and the disabilities and reasonable adjustments associated with them, filtered on the date the Reasonable Adjustment was created</w:t>
            </w:r>
          </w:p>
        </w:tc>
      </w:tr>
      <w:tr w:rsidR="00305FA2" w:rsidRPr="00305FA2" w:rsidTr="00CD2F4F">
        <w:tc>
          <w:tcPr>
            <w:tcW w:w="3936" w:type="dxa"/>
            <w:shd w:val="clear" w:color="auto" w:fill="auto"/>
          </w:tcPr>
          <w:p w:rsidR="00305FA2" w:rsidRPr="00305FA2" w:rsidRDefault="00305FA2" w:rsidP="00944BB7">
            <w:r w:rsidRPr="00305FA2">
              <w:t>XREP_LearnersAndQualSetRegistrations</w:t>
            </w:r>
          </w:p>
        </w:tc>
        <w:tc>
          <w:tcPr>
            <w:tcW w:w="5019" w:type="dxa"/>
            <w:shd w:val="clear" w:color="auto" w:fill="auto"/>
          </w:tcPr>
          <w:p w:rsidR="00305FA2" w:rsidRPr="00305FA2" w:rsidRDefault="002A3AE5" w:rsidP="00944BB7">
            <w:r>
              <w:t>Details of learners and the Qualification Sets they are registered on, filtered by the date of Registration</w:t>
            </w:r>
          </w:p>
        </w:tc>
      </w:tr>
      <w:tr w:rsidR="002A3AE5" w:rsidRPr="00305FA2" w:rsidTr="00CD2F4F">
        <w:tc>
          <w:tcPr>
            <w:tcW w:w="3936" w:type="dxa"/>
            <w:shd w:val="clear" w:color="auto" w:fill="auto"/>
          </w:tcPr>
          <w:p w:rsidR="002A3AE5" w:rsidRPr="00305FA2" w:rsidRDefault="002A3AE5" w:rsidP="002A3AE5">
            <w:r w:rsidRPr="00305FA2">
              <w:t>XREP_LearnersAndRegistrations</w:t>
            </w:r>
          </w:p>
        </w:tc>
        <w:tc>
          <w:tcPr>
            <w:tcW w:w="5019" w:type="dxa"/>
            <w:shd w:val="clear" w:color="auto" w:fill="auto"/>
          </w:tcPr>
          <w:p w:rsidR="002A3AE5" w:rsidRPr="00305FA2" w:rsidRDefault="002A3AE5" w:rsidP="002A3AE5">
            <w:r>
              <w:t>Details of learners and the Qualifications and Centres they are registered with, filtered by the date of Registration and the date the Registration was created</w:t>
            </w:r>
          </w:p>
        </w:tc>
      </w:tr>
      <w:tr w:rsidR="002A3AE5" w:rsidRPr="00305FA2" w:rsidTr="00CD2F4F">
        <w:tc>
          <w:tcPr>
            <w:tcW w:w="3936" w:type="dxa"/>
            <w:shd w:val="clear" w:color="auto" w:fill="auto"/>
          </w:tcPr>
          <w:p w:rsidR="002A3AE5" w:rsidRPr="00305FA2" w:rsidRDefault="002A3AE5" w:rsidP="002A3AE5">
            <w:r w:rsidRPr="00305FA2">
              <w:t>XREP_LearnersAndUnitRegistrations</w:t>
            </w:r>
          </w:p>
        </w:tc>
        <w:tc>
          <w:tcPr>
            <w:tcW w:w="5019" w:type="dxa"/>
            <w:shd w:val="clear" w:color="auto" w:fill="auto"/>
          </w:tcPr>
          <w:p w:rsidR="002A3AE5" w:rsidRPr="00305FA2" w:rsidRDefault="002A3AE5" w:rsidP="002A3AE5">
            <w:r>
              <w:t>Details of learners and the Units, Pathways etc they are registered on, filtered by the date of Registration</w:t>
            </w:r>
          </w:p>
        </w:tc>
      </w:tr>
      <w:tr w:rsidR="002A3AE5" w:rsidRPr="00305FA2" w:rsidTr="00CD2F4F">
        <w:tc>
          <w:tcPr>
            <w:tcW w:w="3936" w:type="dxa"/>
            <w:shd w:val="clear" w:color="auto" w:fill="auto"/>
          </w:tcPr>
          <w:p w:rsidR="002A3AE5" w:rsidRPr="00305FA2" w:rsidRDefault="002A3AE5" w:rsidP="002A3AE5">
            <w:r>
              <w:t>XREP_ QualificationPreRequisites</w:t>
            </w:r>
          </w:p>
        </w:tc>
        <w:tc>
          <w:tcPr>
            <w:tcW w:w="5019" w:type="dxa"/>
            <w:shd w:val="clear" w:color="auto" w:fill="auto"/>
          </w:tcPr>
          <w:p w:rsidR="002A3AE5" w:rsidRPr="00305FA2" w:rsidRDefault="002A3AE5" w:rsidP="002A3AE5">
            <w:r>
              <w:t>Details of Qualifications and their Prerequisites, no filtering</w:t>
            </w:r>
          </w:p>
        </w:tc>
      </w:tr>
      <w:tr w:rsidR="002A3AE5" w:rsidRPr="00305FA2" w:rsidTr="00CD2F4F">
        <w:tc>
          <w:tcPr>
            <w:tcW w:w="3936" w:type="dxa"/>
            <w:shd w:val="clear" w:color="auto" w:fill="auto"/>
          </w:tcPr>
          <w:p w:rsidR="002A3AE5" w:rsidRDefault="002A3AE5" w:rsidP="002A3AE5">
            <w:r>
              <w:t>XREP_Qualifications</w:t>
            </w:r>
          </w:p>
        </w:tc>
        <w:tc>
          <w:tcPr>
            <w:tcW w:w="5019" w:type="dxa"/>
            <w:shd w:val="clear" w:color="auto" w:fill="auto"/>
          </w:tcPr>
          <w:p w:rsidR="002A3AE5" w:rsidRPr="00305FA2" w:rsidRDefault="002A3AE5" w:rsidP="002A3AE5">
            <w:r>
              <w:t>Details of Qualifications and their Pathways, Units and so on</w:t>
            </w:r>
          </w:p>
        </w:tc>
      </w:tr>
      <w:tr w:rsidR="003E33DF" w:rsidRPr="00305FA2" w:rsidTr="00CD2F4F">
        <w:tc>
          <w:tcPr>
            <w:tcW w:w="3936" w:type="dxa"/>
            <w:shd w:val="clear" w:color="auto" w:fill="auto"/>
          </w:tcPr>
          <w:p w:rsidR="003E33DF" w:rsidRDefault="003E33DF" w:rsidP="002A3AE5">
            <w:r>
              <w:t>XREP_ReportsAudit</w:t>
            </w:r>
          </w:p>
        </w:tc>
        <w:tc>
          <w:tcPr>
            <w:tcW w:w="5019" w:type="dxa"/>
            <w:shd w:val="clear" w:color="auto" w:fill="auto"/>
          </w:tcPr>
          <w:p w:rsidR="003E33DF" w:rsidRDefault="003E33DF" w:rsidP="002A3AE5">
            <w:r>
              <w:t>Details of reports run showing the report name, user and parameters (if any were used).</w:t>
            </w:r>
            <w:r w:rsidR="00A70EFC">
              <w:t xml:space="preserve"> (issued with Parnassus 4.8 onwards)</w:t>
            </w:r>
          </w:p>
        </w:tc>
      </w:tr>
      <w:tr w:rsidR="00216F40" w:rsidRPr="00305FA2" w:rsidTr="00CD2F4F">
        <w:tc>
          <w:tcPr>
            <w:tcW w:w="3936" w:type="dxa"/>
            <w:shd w:val="clear" w:color="auto" w:fill="auto"/>
          </w:tcPr>
          <w:p w:rsidR="00216F40" w:rsidRDefault="00216F40" w:rsidP="002A3AE5">
            <w:r w:rsidRPr="00216F40">
              <w:t>XREP_Venues</w:t>
            </w:r>
          </w:p>
        </w:tc>
        <w:tc>
          <w:tcPr>
            <w:tcW w:w="5019" w:type="dxa"/>
            <w:shd w:val="clear" w:color="auto" w:fill="auto"/>
          </w:tcPr>
          <w:p w:rsidR="00216F40" w:rsidRDefault="00216F40" w:rsidP="002A3AE5">
            <w:r>
              <w:t>Details of all Venues and their status, no filtering.</w:t>
            </w:r>
          </w:p>
        </w:tc>
      </w:tr>
      <w:tr w:rsidR="00216F40" w:rsidRPr="00305FA2" w:rsidTr="00CD2F4F">
        <w:tc>
          <w:tcPr>
            <w:tcW w:w="3936" w:type="dxa"/>
            <w:shd w:val="clear" w:color="auto" w:fill="auto"/>
          </w:tcPr>
          <w:p w:rsidR="00216F40" w:rsidRPr="00216F40" w:rsidRDefault="00216F40" w:rsidP="002A3AE5">
            <w:r w:rsidRPr="00216F40">
              <w:t>XREP_CentreVenues</w:t>
            </w:r>
          </w:p>
        </w:tc>
        <w:tc>
          <w:tcPr>
            <w:tcW w:w="5019" w:type="dxa"/>
            <w:shd w:val="clear" w:color="auto" w:fill="auto"/>
          </w:tcPr>
          <w:p w:rsidR="00216F40" w:rsidRDefault="00216F40" w:rsidP="00216F40">
            <w:r>
              <w:t>Details of all Venues, their Status, the Centre(s) they have been assigned against and the Status of the association. Optional filter of CentreId.</w:t>
            </w:r>
          </w:p>
        </w:tc>
      </w:tr>
      <w:tr w:rsidR="00EB258F" w:rsidRPr="00305FA2" w:rsidTr="00CD2F4F">
        <w:tc>
          <w:tcPr>
            <w:tcW w:w="3936" w:type="dxa"/>
            <w:shd w:val="clear" w:color="auto" w:fill="auto"/>
          </w:tcPr>
          <w:p w:rsidR="00EB258F" w:rsidRPr="00216F40" w:rsidRDefault="00EB258F" w:rsidP="002A3AE5">
            <w:r>
              <w:t>XREP_ReferenceAssessmentLanguage</w:t>
            </w:r>
          </w:p>
        </w:tc>
        <w:tc>
          <w:tcPr>
            <w:tcW w:w="5019" w:type="dxa"/>
            <w:shd w:val="clear" w:color="auto" w:fill="auto"/>
          </w:tcPr>
          <w:p w:rsidR="00EB258F" w:rsidRDefault="00EB258F" w:rsidP="00216F40">
            <w:r>
              <w:t>Reference codes for assessment languages.</w:t>
            </w:r>
          </w:p>
        </w:tc>
      </w:tr>
      <w:tr w:rsidR="00EB258F" w:rsidRPr="00305FA2" w:rsidTr="00CD2F4F">
        <w:tc>
          <w:tcPr>
            <w:tcW w:w="3936" w:type="dxa"/>
            <w:shd w:val="clear" w:color="auto" w:fill="auto"/>
          </w:tcPr>
          <w:p w:rsidR="00EB258F" w:rsidRDefault="00EB258F" w:rsidP="002A3AE5">
            <w:r>
              <w:t>XREP_ReferenceDisability</w:t>
            </w:r>
          </w:p>
        </w:tc>
        <w:tc>
          <w:tcPr>
            <w:tcW w:w="5019" w:type="dxa"/>
            <w:shd w:val="clear" w:color="auto" w:fill="auto"/>
          </w:tcPr>
          <w:p w:rsidR="00EB258F" w:rsidRDefault="00EB258F" w:rsidP="00216F40">
            <w:r>
              <w:t xml:space="preserve">Reference codes for disabilities. </w:t>
            </w:r>
          </w:p>
        </w:tc>
      </w:tr>
      <w:tr w:rsidR="00EB258F" w:rsidRPr="00305FA2" w:rsidTr="00CD2F4F">
        <w:tc>
          <w:tcPr>
            <w:tcW w:w="3936" w:type="dxa"/>
            <w:shd w:val="clear" w:color="auto" w:fill="auto"/>
          </w:tcPr>
          <w:p w:rsidR="00EB258F" w:rsidRDefault="00EB258F" w:rsidP="002A3AE5">
            <w:r>
              <w:t>XREP_ReferenceEthnic</w:t>
            </w:r>
          </w:p>
        </w:tc>
        <w:tc>
          <w:tcPr>
            <w:tcW w:w="5019" w:type="dxa"/>
            <w:shd w:val="clear" w:color="auto" w:fill="auto"/>
          </w:tcPr>
          <w:p w:rsidR="00EB258F" w:rsidRDefault="00EB258F" w:rsidP="00216F40">
            <w:r>
              <w:t>Reference codes for ethnicities.</w:t>
            </w:r>
          </w:p>
        </w:tc>
      </w:tr>
      <w:tr w:rsidR="00EB258F" w:rsidRPr="00305FA2" w:rsidTr="00CD2F4F">
        <w:tc>
          <w:tcPr>
            <w:tcW w:w="3936" w:type="dxa"/>
            <w:shd w:val="clear" w:color="auto" w:fill="auto"/>
          </w:tcPr>
          <w:p w:rsidR="00EB258F" w:rsidRDefault="00EB258F" w:rsidP="00EB258F">
            <w:r>
              <w:t>XREP_ReferenceNationality</w:t>
            </w:r>
          </w:p>
        </w:tc>
        <w:tc>
          <w:tcPr>
            <w:tcW w:w="5019" w:type="dxa"/>
            <w:shd w:val="clear" w:color="auto" w:fill="auto"/>
          </w:tcPr>
          <w:p w:rsidR="00EB258F" w:rsidRDefault="00EB258F" w:rsidP="00EB258F">
            <w:r>
              <w:t>Reference codes for nationalities.</w:t>
            </w:r>
          </w:p>
        </w:tc>
      </w:tr>
      <w:tr w:rsidR="00EB258F" w:rsidRPr="00305FA2" w:rsidTr="00CD2F4F">
        <w:tc>
          <w:tcPr>
            <w:tcW w:w="3936" w:type="dxa"/>
            <w:shd w:val="clear" w:color="auto" w:fill="auto"/>
          </w:tcPr>
          <w:p w:rsidR="00EB258F" w:rsidRDefault="00EB258F" w:rsidP="00EB258F">
            <w:r>
              <w:t>XREP_ReferenceSpecialNeed</w:t>
            </w:r>
          </w:p>
        </w:tc>
        <w:tc>
          <w:tcPr>
            <w:tcW w:w="5019" w:type="dxa"/>
            <w:shd w:val="clear" w:color="auto" w:fill="auto"/>
          </w:tcPr>
          <w:p w:rsidR="00EB258F" w:rsidRDefault="00EB258F" w:rsidP="00EB258F">
            <w:r>
              <w:t>Reference codes for special needs.</w:t>
            </w:r>
          </w:p>
        </w:tc>
      </w:tr>
      <w:tr w:rsidR="0076742B" w:rsidRPr="00305FA2" w:rsidTr="00CD2F4F">
        <w:tc>
          <w:tcPr>
            <w:tcW w:w="3936" w:type="dxa"/>
            <w:shd w:val="clear" w:color="auto" w:fill="auto"/>
          </w:tcPr>
          <w:p w:rsidR="0076742B" w:rsidRDefault="0076742B" w:rsidP="0076742B">
            <w:r>
              <w:lastRenderedPageBreak/>
              <w:t>XREP_Users</w:t>
            </w:r>
          </w:p>
        </w:tc>
        <w:tc>
          <w:tcPr>
            <w:tcW w:w="5019" w:type="dxa"/>
            <w:shd w:val="clear" w:color="auto" w:fill="auto"/>
          </w:tcPr>
          <w:p w:rsidR="0076742B" w:rsidRDefault="0076742B" w:rsidP="00EB258F">
            <w:r>
              <w:t>Details of Parnassus users, no filtering</w:t>
            </w:r>
          </w:p>
        </w:tc>
      </w:tr>
    </w:tbl>
    <w:p w:rsidR="004F14B0" w:rsidRDefault="004F14B0" w:rsidP="00AE7E3A">
      <w:pPr>
        <w:rPr>
          <w:lang w:eastAsia="en-GB"/>
        </w:rPr>
      </w:pPr>
    </w:p>
    <w:p w:rsidR="00AE7E3A" w:rsidRPr="00AE7E3A" w:rsidRDefault="004F14B0" w:rsidP="00AE7E3A">
      <w:pPr>
        <w:rPr>
          <w:lang w:eastAsia="en-GB"/>
        </w:rPr>
      </w:pPr>
      <w:r>
        <w:rPr>
          <w:lang w:eastAsia="en-GB"/>
        </w:rPr>
        <w:br w:type="page"/>
      </w:r>
    </w:p>
    <w:p w:rsidR="002B385F" w:rsidRDefault="002B385F" w:rsidP="002B385F">
      <w:pPr>
        <w:pStyle w:val="Heading2"/>
      </w:pPr>
      <w:bookmarkStart w:id="212" w:name="_Toc528677499"/>
      <w:r>
        <w:lastRenderedPageBreak/>
        <w:t>Restrictions</w:t>
      </w:r>
      <w:bookmarkEnd w:id="212"/>
    </w:p>
    <w:p w:rsidR="002B385F" w:rsidRDefault="002B385F" w:rsidP="002B385F">
      <w:pPr>
        <w:rPr>
          <w:lang w:eastAsia="en-GB"/>
        </w:rPr>
      </w:pPr>
    </w:p>
    <w:p w:rsidR="002B385F" w:rsidRPr="00AC4965" w:rsidRDefault="002B385F" w:rsidP="002B385F">
      <w:pPr>
        <w:ind w:left="142"/>
      </w:pPr>
      <w:r w:rsidRPr="00AC4965">
        <w:t>XREP reports have been developed and tested by Gordon Associates and shown to run with up to 1</w:t>
      </w:r>
      <w:r>
        <w:t>5</w:t>
      </w:r>
      <w:r w:rsidRPr="00AC4965">
        <w:t>0,000 rows.</w:t>
      </w:r>
    </w:p>
    <w:p w:rsidR="002B385F" w:rsidRPr="00AC4965" w:rsidRDefault="002B385F" w:rsidP="002B385F">
      <w:pPr>
        <w:ind w:left="142"/>
      </w:pPr>
    </w:p>
    <w:p w:rsidR="002B385F" w:rsidRPr="00AC4965" w:rsidRDefault="002B385F" w:rsidP="002B385F">
      <w:pPr>
        <w:ind w:left="142"/>
      </w:pPr>
      <w:r w:rsidRPr="00AC4965">
        <w:t>Experience has shown however that the version of SQL Server and the specification of the server can limit the exporting of data from the XREP to Excel.  If you experience problem</w:t>
      </w:r>
      <w:r>
        <w:t>s</w:t>
      </w:r>
      <w:r w:rsidRPr="00AC4965">
        <w:t xml:space="preserve"> exporting to Excel please bear the following points in mind;</w:t>
      </w:r>
    </w:p>
    <w:p w:rsidR="002B385F" w:rsidRPr="00AC4965" w:rsidRDefault="002B385F" w:rsidP="002B385F">
      <w:pPr>
        <w:ind w:left="142"/>
      </w:pPr>
    </w:p>
    <w:p w:rsidR="002B385F" w:rsidRPr="00AC4965" w:rsidRDefault="002B385F" w:rsidP="002B385F">
      <w:pPr>
        <w:numPr>
          <w:ilvl w:val="0"/>
          <w:numId w:val="10"/>
        </w:numPr>
      </w:pPr>
      <w:r w:rsidRPr="00AC4965">
        <w:t>If the XREP runs and the data won’t Export to Excel reduce the amount of data being exported by reducing the date range you are running</w:t>
      </w:r>
    </w:p>
    <w:p w:rsidR="002B385F" w:rsidRDefault="002B385F" w:rsidP="002B385F">
      <w:pPr>
        <w:numPr>
          <w:ilvl w:val="0"/>
          <w:numId w:val="10"/>
        </w:numPr>
      </w:pPr>
      <w:r w:rsidRPr="00AC4965">
        <w:t xml:space="preserve">If the XREP still won’t export to Excel try Export to CSV.  </w:t>
      </w:r>
      <w:r>
        <w:t>M</w:t>
      </w:r>
      <w:r w:rsidRPr="00AC4965">
        <w:t>ore rows will export to CSV when SQL server or the Server aren’t managing to export to Excel</w:t>
      </w:r>
    </w:p>
    <w:p w:rsidR="002B385F" w:rsidRPr="00AC4965" w:rsidRDefault="002B385F" w:rsidP="002B385F">
      <w:pPr>
        <w:numPr>
          <w:ilvl w:val="0"/>
          <w:numId w:val="10"/>
        </w:numPr>
      </w:pPr>
      <w:r>
        <w:t>The number of rows that can be exported from SQL server to Excel varies dependant on the version of SQL Server.  SQL server 2005 max rows is 65, 536.</w:t>
      </w:r>
    </w:p>
    <w:p w:rsidR="002B385F" w:rsidRDefault="002B385F" w:rsidP="002B385F">
      <w:pPr>
        <w:numPr>
          <w:ilvl w:val="0"/>
          <w:numId w:val="10"/>
        </w:numPr>
      </w:pPr>
      <w:r>
        <w:t>Excel</w:t>
      </w:r>
      <w:r>
        <w:br/>
        <w:t>Excel 2007/2010 supports a maximum of 1,048,576 rows.</w:t>
      </w:r>
      <w:r>
        <w:br/>
        <w:t>Excel 97-2003 supports a maximum of 65,536 rows.</w:t>
      </w:r>
    </w:p>
    <w:p w:rsidR="002B385F" w:rsidRDefault="002B385F" w:rsidP="002B385F">
      <w:pPr>
        <w:rPr>
          <w:lang w:eastAsia="en-GB"/>
        </w:rPr>
      </w:pPr>
    </w:p>
    <w:p w:rsidR="002B385F" w:rsidRPr="002B385F" w:rsidRDefault="002B385F" w:rsidP="002B385F">
      <w:pPr>
        <w:rPr>
          <w:lang w:eastAsia="en-GB"/>
        </w:rPr>
      </w:pPr>
      <w:r>
        <w:rPr>
          <w:lang w:eastAsia="en-GB"/>
        </w:rPr>
        <w:br w:type="page"/>
      </w:r>
    </w:p>
    <w:p w:rsidR="00A53774" w:rsidRDefault="00271E5A" w:rsidP="00271E5A">
      <w:pPr>
        <w:pStyle w:val="Heading1"/>
      </w:pPr>
      <w:bookmarkStart w:id="213" w:name="_Toc528677500"/>
      <w:r>
        <w:lastRenderedPageBreak/>
        <w:t>Statutory Reports</w:t>
      </w:r>
      <w:bookmarkEnd w:id="213"/>
    </w:p>
    <w:p w:rsidR="00A53774" w:rsidRDefault="00A53774" w:rsidP="00A53774"/>
    <w:p w:rsidR="00271E5A" w:rsidRDefault="00271E5A" w:rsidP="00271E5A">
      <w:r>
        <w:t>Statutory Reports are those required in a specific format for an external body. A customer will only have access to the relevant reports for their organisation.</w:t>
      </w:r>
    </w:p>
    <w:p w:rsidR="00F302B4" w:rsidRDefault="00751743" w:rsidP="00F302B4">
      <w:r>
        <w:t xml:space="preserve"> </w:t>
      </w:r>
      <w:r w:rsidR="00F302B4">
        <w:t xml:space="preserve"> </w:t>
      </w:r>
    </w:p>
    <w:p w:rsidR="000777A5" w:rsidRDefault="000777A5" w:rsidP="00A53774"/>
    <w:p w:rsidR="00751743" w:rsidRDefault="00271E5A" w:rsidP="00271E5A">
      <w:pPr>
        <w:pStyle w:val="Heading2"/>
      </w:pPr>
      <w:bookmarkStart w:id="214" w:name="_ST-001__Ofqual"/>
      <w:bookmarkStart w:id="215" w:name="_Ofqual_Quarterly_Data"/>
      <w:bookmarkStart w:id="216" w:name="_Toc528677501"/>
      <w:bookmarkEnd w:id="214"/>
      <w:bookmarkEnd w:id="215"/>
      <w:r w:rsidRPr="00271E5A">
        <w:t>Ofqual Quarterly Data Collection</w:t>
      </w:r>
      <w:r w:rsidR="00AC1CE0">
        <w:t xml:space="preserve"> (QDC)</w:t>
      </w:r>
      <w:r w:rsidR="006B2109">
        <w:t xml:space="preserve">  ST-001</w:t>
      </w:r>
      <w:bookmarkEnd w:id="216"/>
    </w:p>
    <w:p w:rsidR="00751743" w:rsidRDefault="00751743" w:rsidP="00751743"/>
    <w:p w:rsidR="00EA618C" w:rsidRDefault="00EA618C" w:rsidP="00EA618C">
      <w:pPr>
        <w:pStyle w:val="Heading3"/>
        <w:rPr>
          <w:lang w:eastAsia="en-GB"/>
        </w:rPr>
      </w:pPr>
      <w:bookmarkStart w:id="217" w:name="_Toc528677502"/>
      <w:r>
        <w:rPr>
          <w:lang w:eastAsia="en-GB"/>
        </w:rPr>
        <w:t>Description</w:t>
      </w:r>
      <w:bookmarkEnd w:id="217"/>
    </w:p>
    <w:p w:rsidR="00EA618C" w:rsidRDefault="00EA618C" w:rsidP="00EC70CA">
      <w:pPr>
        <w:rPr>
          <w:rFonts w:cs="Arial"/>
          <w:color w:val="000000"/>
          <w:lang w:eastAsia="en-GB"/>
        </w:rPr>
      </w:pPr>
    </w:p>
    <w:p w:rsidR="00D61D52" w:rsidRPr="00F41DDD" w:rsidRDefault="00D61D52" w:rsidP="00EC70CA">
      <w:pPr>
        <w:rPr>
          <w:rFonts w:cs="Arial"/>
          <w:iCs/>
        </w:rPr>
      </w:pPr>
      <w:r w:rsidRPr="00F41DDD">
        <w:rPr>
          <w:rFonts w:cs="Arial"/>
          <w:color w:val="000000"/>
          <w:lang w:eastAsia="en-GB"/>
        </w:rPr>
        <w:t xml:space="preserve">The "Ofqual Report" is really </w:t>
      </w:r>
      <w:r w:rsidR="00EC70CA" w:rsidRPr="00F41DDD">
        <w:rPr>
          <w:rFonts w:cs="Arial"/>
          <w:iCs/>
        </w:rPr>
        <w:t xml:space="preserve">a data submission </w:t>
      </w:r>
      <w:r w:rsidRPr="00F41DDD">
        <w:rPr>
          <w:rFonts w:cs="Arial"/>
          <w:iCs/>
        </w:rPr>
        <w:t>which some A</w:t>
      </w:r>
      <w:r w:rsidR="00EC70CA" w:rsidRPr="00F41DDD">
        <w:rPr>
          <w:rFonts w:cs="Arial"/>
          <w:iCs/>
        </w:rPr>
        <w:t>warding bodies have to submit to Ofqual</w:t>
      </w:r>
      <w:r w:rsidR="007255AC">
        <w:rPr>
          <w:rFonts w:cs="Arial"/>
          <w:iCs/>
        </w:rPr>
        <w:t xml:space="preserve">. </w:t>
      </w:r>
    </w:p>
    <w:p w:rsidR="00D61D52" w:rsidRPr="00F41DDD" w:rsidRDefault="00D61D52" w:rsidP="00EC70CA">
      <w:pPr>
        <w:rPr>
          <w:rFonts w:cs="Arial"/>
          <w:iCs/>
        </w:rPr>
      </w:pPr>
    </w:p>
    <w:p w:rsidR="00EC70CA" w:rsidRPr="00F41DDD" w:rsidRDefault="00EC70CA" w:rsidP="00EC70CA">
      <w:pPr>
        <w:rPr>
          <w:rFonts w:cs="Arial"/>
          <w:iCs/>
        </w:rPr>
      </w:pPr>
      <w:r w:rsidRPr="00F41DDD">
        <w:rPr>
          <w:rFonts w:cs="Arial"/>
          <w:iCs/>
        </w:rPr>
        <w:t xml:space="preserve">Ofqual send the Awarding Body a csv </w:t>
      </w:r>
      <w:r w:rsidR="00D61D52" w:rsidRPr="00F41DDD">
        <w:rPr>
          <w:rFonts w:cs="Arial"/>
          <w:iCs/>
        </w:rPr>
        <w:t xml:space="preserve">file </w:t>
      </w:r>
      <w:r w:rsidR="00517754" w:rsidRPr="00F41DDD">
        <w:rPr>
          <w:rFonts w:cs="Arial"/>
          <w:iCs/>
        </w:rPr>
        <w:t xml:space="preserve">by email </w:t>
      </w:r>
      <w:r w:rsidR="00D61D52" w:rsidRPr="00F41DDD">
        <w:rPr>
          <w:rFonts w:cs="Arial"/>
          <w:iCs/>
        </w:rPr>
        <w:t>containing a</w:t>
      </w:r>
      <w:r w:rsidRPr="00F41DDD">
        <w:rPr>
          <w:rFonts w:cs="Arial"/>
          <w:iCs/>
        </w:rPr>
        <w:t xml:space="preserve"> list of Qual</w:t>
      </w:r>
      <w:r w:rsidR="00D61D52" w:rsidRPr="00F41DDD">
        <w:rPr>
          <w:rFonts w:cs="Arial"/>
          <w:iCs/>
        </w:rPr>
        <w:t>ifications</w:t>
      </w:r>
      <w:r w:rsidRPr="00F41DDD">
        <w:rPr>
          <w:rFonts w:cs="Arial"/>
          <w:iCs/>
        </w:rPr>
        <w:t xml:space="preserve"> they are in</w:t>
      </w:r>
      <w:r w:rsidR="00D61D52" w:rsidRPr="00F41DDD">
        <w:rPr>
          <w:rFonts w:cs="Arial"/>
          <w:iCs/>
        </w:rPr>
        <w:t xml:space="preserve">terested in which must be completed with the </w:t>
      </w:r>
      <w:r w:rsidR="00F41DDD">
        <w:rPr>
          <w:rFonts w:cs="Arial"/>
          <w:iCs/>
        </w:rPr>
        <w:t xml:space="preserve">missing </w:t>
      </w:r>
      <w:r w:rsidR="007255AC">
        <w:rPr>
          <w:rFonts w:cs="Arial"/>
          <w:iCs/>
        </w:rPr>
        <w:t xml:space="preserve">information and submitted. </w:t>
      </w:r>
    </w:p>
    <w:p w:rsidR="00D61D52" w:rsidRPr="00F41DDD" w:rsidRDefault="00D61D52" w:rsidP="00EC70CA">
      <w:pPr>
        <w:rPr>
          <w:rFonts w:cs="Arial"/>
          <w:iCs/>
        </w:rPr>
      </w:pPr>
    </w:p>
    <w:p w:rsidR="00D61D52" w:rsidRPr="00F41DDD" w:rsidRDefault="00D61D52" w:rsidP="00190998">
      <w:pPr>
        <w:spacing w:after="200"/>
        <w:rPr>
          <w:rFonts w:cs="Arial"/>
          <w:lang w:eastAsia="en-GB"/>
        </w:rPr>
      </w:pPr>
      <w:r w:rsidRPr="00F41DDD">
        <w:rPr>
          <w:rFonts w:cs="Arial"/>
          <w:color w:val="000000"/>
          <w:lang w:eastAsia="en-GB"/>
        </w:rPr>
        <w:t>The request covers the number of full certificates awarded for every active regulated</w:t>
      </w:r>
      <w:r w:rsidRPr="00F41DDD">
        <w:rPr>
          <w:rFonts w:cs="Arial"/>
          <w:color w:val="000000"/>
          <w:lang w:eastAsia="en-GB"/>
        </w:rPr>
        <w:br/>
        <w:t>qualification during the relevant calendar period, identified by the qualification’s</w:t>
      </w:r>
      <w:r w:rsidRPr="00F41DDD">
        <w:rPr>
          <w:rFonts w:cs="Arial"/>
          <w:color w:val="000000"/>
          <w:lang w:eastAsia="en-GB"/>
        </w:rPr>
        <w:br/>
        <w:t>unique Qualification Accreditation Number (QAN). It is for “Full” Certificate types only, and includes regional breakdown information.</w:t>
      </w:r>
    </w:p>
    <w:p w:rsidR="00EA618C" w:rsidRDefault="00EA618C" w:rsidP="00EA618C">
      <w:pPr>
        <w:ind w:left="432"/>
      </w:pPr>
    </w:p>
    <w:p w:rsidR="00EA618C" w:rsidRDefault="00706062" w:rsidP="00EA618C">
      <w:pPr>
        <w:ind w:left="432"/>
      </w:pPr>
      <w:r>
        <w:rPr>
          <w:noProof/>
          <w:lang w:eastAsia="en-GB"/>
        </w:rPr>
        <mc:AlternateContent>
          <mc:Choice Requires="wps">
            <w:drawing>
              <wp:inline distT="0" distB="0" distL="0" distR="0">
                <wp:extent cx="4789170" cy="567055"/>
                <wp:effectExtent l="11430" t="14605" r="9525" b="27940"/>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9170" cy="567055"/>
                        </a:xfrm>
                        <a:prstGeom prst="rect">
                          <a:avLst/>
                        </a:prstGeom>
                        <a:gradFill rotWithShape="0">
                          <a:gsLst>
                            <a:gs pos="0">
                              <a:srgbClr val="FFFFFF"/>
                            </a:gs>
                            <a:gs pos="100000">
                              <a:srgbClr val="F7F7AB"/>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EB258F" w:rsidRDefault="00EB258F" w:rsidP="00EA618C">
                            <w:pPr>
                              <w:pStyle w:val="ListParagraph"/>
                              <w:ind w:left="0"/>
                              <w:rPr>
                                <w:rFonts w:ascii="Arial" w:hAnsi="Arial" w:cs="Arial"/>
                                <w:sz w:val="20"/>
                                <w:szCs w:val="20"/>
                              </w:rPr>
                            </w:pPr>
                            <w:r w:rsidRPr="00ED7CE9">
                              <w:rPr>
                                <w:b/>
                                <w:i/>
                              </w:rPr>
                              <w:t>Note:</w:t>
                            </w:r>
                            <w:r>
                              <w:rPr>
                                <w:i/>
                              </w:rPr>
                              <w:t xml:space="preserve"> </w:t>
                            </w:r>
                            <w:r w:rsidRPr="00EA618C">
                              <w:rPr>
                                <w:rFonts w:ascii="Arial" w:hAnsi="Arial" w:cs="Arial"/>
                                <w:i/>
                                <w:sz w:val="20"/>
                                <w:szCs w:val="20"/>
                              </w:rPr>
                              <w:t>A discrepancy may show between the regional breakdown columns and the summary total columns in this report if regulator region has not been recorded against all sites.</w:t>
                            </w:r>
                            <w:r w:rsidRPr="00F41DDD">
                              <w:rPr>
                                <w:rFonts w:ascii="Arial" w:hAnsi="Arial" w:cs="Arial"/>
                                <w:sz w:val="20"/>
                                <w:szCs w:val="20"/>
                              </w:rPr>
                              <w:t xml:space="preserve">  </w:t>
                            </w:r>
                          </w:p>
                        </w:txbxContent>
                      </wps:txbx>
                      <wps:bodyPr rot="0" vert="horz" wrap="square" lIns="91440" tIns="45720" rIns="91440" bIns="45720" anchor="t" anchorCtr="0" upright="1">
                        <a:noAutofit/>
                      </wps:bodyPr>
                    </wps:wsp>
                  </a:graphicData>
                </a:graphic>
              </wp:inline>
            </w:drawing>
          </mc:Choice>
          <mc:Fallback>
            <w:pict>
              <v:shape id="Text Box 8" o:spid="_x0000_s1028" type="#_x0000_t202" style="width:377.1pt;height:4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" strokecolor="#fabf8f" strokeweight="1pt">
                <v:fill color2="#f7f7ab" focus="100%" type="gradient"/>
                <v:shadow on="t" color="#974706" opacity=".5" offset="1pt"/>
                <v:textbox>
                  <w:txbxContent>
                    <w:p w:rsidR="00EB258F" w:rsidRDefault="00EB258F" w:rsidP="00EA618C">
                      <w:pPr>
                        <w:pStyle w:val="ListParagraph"/>
                        <w:ind w:left="0"/>
                        <w:rPr>
                          <w:rFonts w:ascii="Arial" w:hAnsi="Arial" w:cs="Arial"/>
                          <w:sz w:val="20"/>
                          <w:szCs w:val="20"/>
                        </w:rPr>
                      </w:pPr>
                      <w:r w:rsidRPr="00ED7CE9">
                        <w:rPr>
                          <w:b/>
                          <w:i/>
                        </w:rPr>
                        <w:t>Note:</w:t>
                      </w:r>
                      <w:r>
                        <w:rPr>
                          <w:i/>
                        </w:rPr>
                        <w:t xml:space="preserve"> </w:t>
                      </w:r>
                      <w:r w:rsidRPr="00EA618C">
                        <w:rPr>
                          <w:rFonts w:ascii="Arial" w:hAnsi="Arial" w:cs="Arial"/>
                          <w:i/>
                          <w:sz w:val="20"/>
                          <w:szCs w:val="20"/>
                        </w:rPr>
                        <w:t>A discrepancy may show between the regional breakdown columns and the summary total columns in this report if regulator region has not been recorded against all sites.</w:t>
                      </w:r>
                      <w:r w:rsidRPr="00F41DDD">
                        <w:rPr>
                          <w:rFonts w:ascii="Arial" w:hAnsi="Arial" w:cs="Arial"/>
                          <w:sz w:val="20"/>
                          <w:szCs w:val="20"/>
                        </w:rPr>
                        <w:t xml:space="preserve">  </w:t>
                      </w:r>
                    </w:p>
                  </w:txbxContent>
                </v:textbox>
                <w10:anchorlock/>
              </v:shape>
            </w:pict>
          </mc:Fallback>
        </mc:AlternateContent>
      </w:r>
    </w:p>
    <w:p w:rsidR="00EA618C" w:rsidRDefault="00EA618C" w:rsidP="00EA618C">
      <w:pPr>
        <w:ind w:left="432"/>
      </w:pPr>
    </w:p>
    <w:p w:rsidR="00EA618C" w:rsidRDefault="00EA618C" w:rsidP="00EA618C">
      <w:pPr>
        <w:textAlignment w:val="top"/>
        <w:rPr>
          <w:rFonts w:ascii="Verdana" w:hAnsi="Verdana"/>
          <w:color w:val="000000"/>
          <w:sz w:val="17"/>
          <w:szCs w:val="17"/>
          <w:lang w:eastAsia="en-GB"/>
        </w:rPr>
      </w:pPr>
    </w:p>
    <w:p w:rsidR="00F41DDD" w:rsidRDefault="00EA618C" w:rsidP="00EA618C">
      <w:pPr>
        <w:pStyle w:val="Heading3"/>
      </w:pPr>
      <w:bookmarkStart w:id="218" w:name="_Toc528677503"/>
      <w:r>
        <w:t>Running the Ofqual QDC Report</w:t>
      </w:r>
      <w:bookmarkEnd w:id="218"/>
    </w:p>
    <w:p w:rsidR="00EA618C" w:rsidRPr="007255AC" w:rsidRDefault="00EA618C" w:rsidP="00190998">
      <w:pPr>
        <w:pStyle w:val="ListParagraph"/>
        <w:ind w:left="0"/>
        <w:rPr>
          <w:rFonts w:ascii="Arial" w:hAnsi="Arial" w:cs="Arial"/>
          <w:sz w:val="20"/>
          <w:szCs w:val="20"/>
        </w:rPr>
      </w:pPr>
    </w:p>
    <w:p w:rsidR="007255AC" w:rsidRDefault="00F41DDD" w:rsidP="00F41DDD">
      <w:pPr>
        <w:textAlignment w:val="top"/>
        <w:rPr>
          <w:rFonts w:cs="Arial"/>
          <w:color w:val="000000"/>
          <w:lang w:eastAsia="en-GB"/>
        </w:rPr>
      </w:pPr>
      <w:r w:rsidRPr="007255AC">
        <w:rPr>
          <w:rFonts w:cs="Arial"/>
          <w:color w:val="000000"/>
          <w:lang w:eastAsia="en-GB"/>
        </w:rPr>
        <w:t>To start the process, click the "Ofqual" button near the top of the screen (see below) and it will ask you to point to where the file provided by Ofqual is located, either by typing in the filename or browsing to it. This should be a csv file in the correct format, pre-filled by Ofqual, otherwise an error will occur.</w:t>
      </w:r>
      <w:r w:rsidR="007255AC" w:rsidRPr="007255AC">
        <w:rPr>
          <w:rFonts w:cs="Arial"/>
          <w:color w:val="000000"/>
          <w:lang w:eastAsia="en-GB"/>
        </w:rPr>
        <w:t xml:space="preserve"> </w:t>
      </w:r>
      <w:r w:rsidR="007255AC">
        <w:rPr>
          <w:rFonts w:cs="Arial"/>
          <w:color w:val="000000"/>
          <w:lang w:eastAsia="en-GB"/>
        </w:rPr>
        <w:br/>
      </w:r>
    </w:p>
    <w:p w:rsidR="007255AC" w:rsidRDefault="00706062" w:rsidP="007255AC">
      <w:pPr>
        <w:ind w:left="432"/>
      </w:pPr>
      <w:r>
        <w:rPr>
          <w:noProof/>
          <w:lang w:eastAsia="en-GB"/>
        </w:rPr>
        <mc:AlternateContent>
          <mc:Choice Requires="wps">
            <w:drawing>
              <wp:inline distT="0" distB="0" distL="0" distR="0">
                <wp:extent cx="4789170" cy="407035"/>
                <wp:effectExtent l="11430" t="8890" r="9525" b="22225"/>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9170" cy="407035"/>
                        </a:xfrm>
                        <a:prstGeom prst="rect">
                          <a:avLst/>
                        </a:prstGeom>
                        <a:gradFill rotWithShape="0">
                          <a:gsLst>
                            <a:gs pos="0">
                              <a:srgbClr val="FFFFFF"/>
                            </a:gs>
                            <a:gs pos="100000">
                              <a:srgbClr val="F7F7AB"/>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EB258F" w:rsidRPr="007255AC" w:rsidRDefault="00EB258F" w:rsidP="007255AC">
                            <w:pPr>
                              <w:rPr>
                                <w:i/>
                              </w:rPr>
                            </w:pPr>
                            <w:r w:rsidRPr="00ED7CE9">
                              <w:rPr>
                                <w:b/>
                                <w:i/>
                              </w:rPr>
                              <w:t>Note:</w:t>
                            </w:r>
                            <w:r>
                              <w:rPr>
                                <w:i/>
                              </w:rPr>
                              <w:t xml:space="preserve"> </w:t>
                            </w:r>
                            <w:r w:rsidRPr="007255AC">
                              <w:rPr>
                                <w:i/>
                              </w:rPr>
                              <w:t xml:space="preserve">The </w:t>
                            </w:r>
                            <w:r>
                              <w:rPr>
                                <w:i/>
                              </w:rPr>
                              <w:t xml:space="preserve">Ofqual </w:t>
                            </w:r>
                            <w:r w:rsidRPr="007255AC">
                              <w:rPr>
                                <w:rFonts w:cs="Arial"/>
                                <w:i/>
                                <w:iCs/>
                              </w:rPr>
                              <w:t>file must be saved without opening, or it will change the format of the file and it will not work</w:t>
                            </w:r>
                            <w:r>
                              <w:rPr>
                                <w:rFonts w:cs="Arial"/>
                                <w:i/>
                                <w:iCs/>
                              </w:rPr>
                              <w:t>.</w:t>
                            </w:r>
                          </w:p>
                          <w:p w:rsidR="00EB258F" w:rsidRPr="007255AC" w:rsidRDefault="00EB258F" w:rsidP="007255AC">
                            <w:pPr>
                              <w:rPr>
                                <w:i/>
                              </w:rPr>
                            </w:pPr>
                          </w:p>
                        </w:txbxContent>
                      </wps:txbx>
                      <wps:bodyPr rot="0" vert="horz" wrap="square" lIns="91440" tIns="45720" rIns="91440" bIns="45720" anchor="t" anchorCtr="0" upright="1">
                        <a:noAutofit/>
                      </wps:bodyPr>
                    </wps:wsp>
                  </a:graphicData>
                </a:graphic>
              </wp:inline>
            </w:drawing>
          </mc:Choice>
          <mc:Fallback>
            <w:pict>
              <v:shape id="Text Box 7" o:spid="_x0000_s1029" type="#_x0000_t202" style="width:377.1pt;height:3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" strokecolor="#fabf8f" strokeweight="1pt">
                <v:fill color2="#f7f7ab" focus="100%" type="gradient"/>
                <v:shadow on="t" color="#974706" opacity=".5" offset="1pt"/>
                <v:textbox>
                  <w:txbxContent>
                    <w:p w:rsidR="00EB258F" w:rsidRPr="007255AC" w:rsidRDefault="00EB258F" w:rsidP="007255AC">
                      <w:pPr>
                        <w:rPr>
                          <w:i/>
                        </w:rPr>
                      </w:pPr>
                      <w:r w:rsidRPr="00ED7CE9">
                        <w:rPr>
                          <w:b/>
                          <w:i/>
                        </w:rPr>
                        <w:t>Note:</w:t>
                      </w:r>
                      <w:r>
                        <w:rPr>
                          <w:i/>
                        </w:rPr>
                        <w:t xml:space="preserve"> </w:t>
                      </w:r>
                      <w:r w:rsidRPr="007255AC">
                        <w:rPr>
                          <w:i/>
                        </w:rPr>
                        <w:t xml:space="preserve">The </w:t>
                      </w:r>
                      <w:r>
                        <w:rPr>
                          <w:i/>
                        </w:rPr>
                        <w:t xml:space="preserve">Ofqual </w:t>
                      </w:r>
                      <w:r w:rsidRPr="007255AC">
                        <w:rPr>
                          <w:rFonts w:cs="Arial"/>
                          <w:i/>
                          <w:iCs/>
                        </w:rPr>
                        <w:t>file must be saved without opening, or it will change the format of the file and it will not work</w:t>
                      </w:r>
                      <w:r>
                        <w:rPr>
                          <w:rFonts w:cs="Arial"/>
                          <w:i/>
                          <w:iCs/>
                        </w:rPr>
                        <w:t>.</w:t>
                      </w:r>
                    </w:p>
                    <w:p w:rsidR="00EB258F" w:rsidRPr="007255AC" w:rsidRDefault="00EB258F" w:rsidP="007255AC">
                      <w:pPr>
                        <w:rPr>
                          <w:i/>
                        </w:rPr>
                      </w:pPr>
                    </w:p>
                  </w:txbxContent>
                </v:textbox>
                <w10:anchorlock/>
              </v:shape>
            </w:pict>
          </mc:Fallback>
        </mc:AlternateContent>
      </w:r>
    </w:p>
    <w:p w:rsidR="007255AC" w:rsidRDefault="007255AC" w:rsidP="007255AC">
      <w:pPr>
        <w:ind w:left="432"/>
      </w:pPr>
    </w:p>
    <w:p w:rsidR="00F41DDD" w:rsidRDefault="00F41DDD" w:rsidP="00F41DDD">
      <w:pPr>
        <w:textAlignment w:val="top"/>
        <w:rPr>
          <w:rFonts w:ascii="Verdana" w:hAnsi="Verdana"/>
          <w:color w:val="000000"/>
          <w:sz w:val="17"/>
          <w:szCs w:val="17"/>
          <w:lang w:eastAsia="en-GB"/>
        </w:rPr>
      </w:pPr>
    </w:p>
    <w:p w:rsidR="00C60246" w:rsidRDefault="00C60246" w:rsidP="00190998">
      <w:pPr>
        <w:pStyle w:val="ListParagraph"/>
        <w:ind w:left="0"/>
      </w:pPr>
    </w:p>
    <w:p w:rsidR="00C60246" w:rsidRDefault="00706062" w:rsidP="00190998">
      <w:pPr>
        <w:pStyle w:val="ListParagraph"/>
        <w:ind w:left="0"/>
      </w:pPr>
      <w:r>
        <w:rPr>
          <w:noProof/>
        </w:rPr>
        <w:lastRenderedPageBreak/>
        <w:drawing>
          <wp:inline distT="0" distB="0" distL="0" distR="0">
            <wp:extent cx="5549265" cy="443928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549265" cy="4439285"/>
                    </a:xfrm>
                    <a:prstGeom prst="rect">
                      <a:avLst/>
                    </a:prstGeom>
                    <a:noFill/>
                    <a:ln>
                      <a:noFill/>
                    </a:ln>
                  </pic:spPr>
                </pic:pic>
              </a:graphicData>
            </a:graphic>
          </wp:inline>
        </w:drawing>
      </w:r>
    </w:p>
    <w:p w:rsidR="00190998" w:rsidRDefault="00190998" w:rsidP="00190998">
      <w:pPr>
        <w:pStyle w:val="ListParagraph"/>
        <w:ind w:left="0"/>
      </w:pPr>
    </w:p>
    <w:p w:rsidR="00190998" w:rsidRDefault="00C60246" w:rsidP="00C60246">
      <w:pPr>
        <w:pStyle w:val="Caption"/>
        <w:ind w:firstLine="720"/>
        <w:jc w:val="center"/>
      </w:pPr>
      <w:r>
        <w:t xml:space="preserve">Figure </w:t>
      </w:r>
      <w:r w:rsidR="004128AD">
        <w:rPr>
          <w:noProof/>
        </w:rPr>
        <w:fldChar w:fldCharType="begin"/>
      </w:r>
      <w:r w:rsidR="004128AD">
        <w:rPr>
          <w:noProof/>
        </w:rPr>
        <w:instrText xml:space="preserve"> STYLEREF 1 \s </w:instrText>
      </w:r>
      <w:r w:rsidR="004128AD">
        <w:rPr>
          <w:noProof/>
        </w:rPr>
        <w:fldChar w:fldCharType="separate"/>
      </w:r>
      <w:r w:rsidR="00933E37">
        <w:rPr>
          <w:noProof/>
        </w:rPr>
        <w:t>7</w:t>
      </w:r>
      <w:r w:rsidR="004128AD">
        <w:rPr>
          <w:noProof/>
        </w:rPr>
        <w:fldChar w:fldCharType="end"/>
      </w:r>
      <w:r>
        <w:noBreakHyphen/>
      </w:r>
      <w:r w:rsidR="004128AD">
        <w:rPr>
          <w:noProof/>
        </w:rPr>
        <w:fldChar w:fldCharType="begin"/>
      </w:r>
      <w:r w:rsidR="004128AD">
        <w:rPr>
          <w:noProof/>
        </w:rPr>
        <w:instrText xml:space="preserve"> SEQ Figure \* ARABIC \s 1 </w:instrText>
      </w:r>
      <w:r w:rsidR="004128AD">
        <w:rPr>
          <w:noProof/>
        </w:rPr>
        <w:fldChar w:fldCharType="separate"/>
      </w:r>
      <w:r w:rsidR="00933E37">
        <w:rPr>
          <w:noProof/>
        </w:rPr>
        <w:t>1</w:t>
      </w:r>
      <w:r w:rsidR="004128AD">
        <w:rPr>
          <w:noProof/>
        </w:rPr>
        <w:fldChar w:fldCharType="end"/>
      </w:r>
      <w:r>
        <w:t xml:space="preserve"> : Ofqual QDC Selection</w:t>
      </w:r>
    </w:p>
    <w:p w:rsidR="00190998" w:rsidRDefault="00190998" w:rsidP="00190998">
      <w:pPr>
        <w:pStyle w:val="ListParagraph"/>
        <w:ind w:left="0"/>
      </w:pPr>
    </w:p>
    <w:p w:rsidR="00C60246" w:rsidRDefault="00C60246" w:rsidP="00190998">
      <w:pPr>
        <w:textAlignment w:val="top"/>
        <w:rPr>
          <w:rFonts w:ascii="Verdana" w:hAnsi="Verdana"/>
          <w:color w:val="000000"/>
          <w:sz w:val="17"/>
          <w:szCs w:val="17"/>
          <w:lang w:eastAsia="en-GB"/>
        </w:rPr>
      </w:pPr>
    </w:p>
    <w:p w:rsidR="00615635" w:rsidRDefault="00EA618C" w:rsidP="00190998">
      <w:r>
        <w:t>Parnassus will then produce a completed file ready to submit to Ofqual.</w:t>
      </w:r>
    </w:p>
    <w:p w:rsidR="00615635" w:rsidRDefault="00615635" w:rsidP="00060E03"/>
    <w:p w:rsidR="00A53774" w:rsidRDefault="00A53774" w:rsidP="00A53774"/>
    <w:p w:rsidR="00A53774" w:rsidRDefault="00271E5A" w:rsidP="00271E5A">
      <w:pPr>
        <w:pStyle w:val="Heading2"/>
      </w:pPr>
      <w:bookmarkStart w:id="219" w:name="_ST-002__Forvus\Bath"/>
      <w:bookmarkStart w:id="220" w:name="_Bath_Bata_"/>
      <w:bookmarkStart w:id="221" w:name="_Toc528677504"/>
      <w:bookmarkEnd w:id="219"/>
      <w:bookmarkEnd w:id="220"/>
      <w:r w:rsidRPr="00271E5A">
        <w:t>Bath Bata</w:t>
      </w:r>
      <w:r w:rsidR="006B2109">
        <w:t xml:space="preserve">  ST-002</w:t>
      </w:r>
      <w:bookmarkEnd w:id="221"/>
    </w:p>
    <w:p w:rsidR="00EA01B3" w:rsidRDefault="00EA01B3" w:rsidP="00A53774"/>
    <w:p w:rsidR="006B2109" w:rsidRDefault="006B2109" w:rsidP="00A53774">
      <w:r>
        <w:t>The Bath Data is also known as BIS Report, FORVIS Report or DCSF Report.</w:t>
      </w:r>
    </w:p>
    <w:p w:rsidR="00EC70CA" w:rsidRDefault="00EC70CA" w:rsidP="00A53774"/>
    <w:p w:rsidR="00EC70CA" w:rsidRDefault="00EC70CA" w:rsidP="00EC70CA">
      <w:r>
        <w:t xml:space="preserve">Parnassus creates </w:t>
      </w:r>
      <w:r w:rsidRPr="00E71728">
        <w:t>two CSVs, one for Centre information and one for Candidate information</w:t>
      </w:r>
      <w:r>
        <w:t>, these files are then sent to RM data solutions 3-4 times per year by the AO.</w:t>
      </w:r>
    </w:p>
    <w:p w:rsidR="00EA618C" w:rsidRPr="00EA618C" w:rsidRDefault="00EA618C" w:rsidP="00EC70CA">
      <w:pPr>
        <w:rPr>
          <w:rFonts w:cs="Arial"/>
        </w:rPr>
      </w:pPr>
    </w:p>
    <w:p w:rsidR="00EC70CA" w:rsidRPr="00EA618C" w:rsidRDefault="00EC70CA" w:rsidP="00CD2F4F">
      <w:pPr>
        <w:pStyle w:val="ListParagraph"/>
        <w:numPr>
          <w:ilvl w:val="1"/>
          <w:numId w:val="7"/>
        </w:numPr>
        <w:spacing w:after="200" w:line="276" w:lineRule="auto"/>
        <w:ind w:left="1134" w:hanging="708"/>
        <w:contextualSpacing/>
        <w:rPr>
          <w:rFonts w:ascii="Arial" w:hAnsi="Arial" w:cs="Arial"/>
          <w:sz w:val="20"/>
          <w:szCs w:val="20"/>
        </w:rPr>
      </w:pPr>
      <w:r w:rsidRPr="00EA618C">
        <w:rPr>
          <w:rFonts w:ascii="Arial" w:hAnsi="Arial" w:cs="Arial"/>
          <w:sz w:val="20"/>
          <w:szCs w:val="20"/>
        </w:rPr>
        <w:t xml:space="preserve">Both files are required to be in standard ASCII format.  Extended-ASCII is not acceptable by RM data solutions. </w:t>
      </w:r>
    </w:p>
    <w:p w:rsidR="00EC70CA" w:rsidRPr="00EA618C" w:rsidRDefault="00EC70CA" w:rsidP="00EC70CA">
      <w:pPr>
        <w:ind w:firstLine="426"/>
        <w:rPr>
          <w:rFonts w:cs="Arial"/>
          <w:b/>
        </w:rPr>
      </w:pPr>
      <w:r w:rsidRPr="00EA618C">
        <w:rPr>
          <w:rFonts w:cs="Arial"/>
          <w:b/>
        </w:rPr>
        <w:t>Candidates File</w:t>
      </w:r>
    </w:p>
    <w:p w:rsidR="00EC70CA" w:rsidRPr="00EA618C" w:rsidRDefault="00EC70CA" w:rsidP="00CD2F4F">
      <w:pPr>
        <w:pStyle w:val="ListParagraph"/>
        <w:numPr>
          <w:ilvl w:val="1"/>
          <w:numId w:val="7"/>
        </w:numPr>
        <w:spacing w:after="200" w:line="276" w:lineRule="auto"/>
        <w:contextualSpacing/>
        <w:rPr>
          <w:rFonts w:ascii="Arial" w:hAnsi="Arial" w:cs="Arial"/>
          <w:sz w:val="20"/>
          <w:szCs w:val="20"/>
        </w:rPr>
      </w:pPr>
      <w:r w:rsidRPr="00EA618C">
        <w:rPr>
          <w:rFonts w:ascii="Arial" w:hAnsi="Arial" w:cs="Arial"/>
          <w:iCs/>
          <w:sz w:val="20"/>
          <w:szCs w:val="20"/>
        </w:rPr>
        <w:t>All open Awards and/or open Registrations for a date period -</w:t>
      </w:r>
    </w:p>
    <w:p w:rsidR="00EC70CA" w:rsidRPr="00EA618C" w:rsidRDefault="00EC70CA" w:rsidP="00CD2F4F">
      <w:pPr>
        <w:pStyle w:val="ListParagraph"/>
        <w:numPr>
          <w:ilvl w:val="0"/>
          <w:numId w:val="8"/>
        </w:numPr>
        <w:spacing w:after="200" w:line="276" w:lineRule="auto"/>
        <w:ind w:left="2410" w:hanging="425"/>
        <w:contextualSpacing/>
        <w:rPr>
          <w:rFonts w:ascii="Arial" w:hAnsi="Arial" w:cs="Arial"/>
          <w:sz w:val="20"/>
          <w:szCs w:val="20"/>
        </w:rPr>
      </w:pPr>
      <w:r w:rsidRPr="00EA618C">
        <w:rPr>
          <w:rFonts w:ascii="Arial" w:hAnsi="Arial" w:cs="Arial"/>
          <w:iCs/>
          <w:sz w:val="20"/>
          <w:szCs w:val="20"/>
        </w:rPr>
        <w:t>For spring submission for registrations it ignores the ‘from date’ entered, but calculates it as from 1</w:t>
      </w:r>
      <w:r w:rsidRPr="00EA618C">
        <w:rPr>
          <w:rFonts w:ascii="Arial" w:hAnsi="Arial" w:cs="Arial"/>
          <w:iCs/>
          <w:sz w:val="20"/>
          <w:szCs w:val="20"/>
          <w:vertAlign w:val="superscript"/>
        </w:rPr>
        <w:t>st</w:t>
      </w:r>
      <w:r w:rsidRPr="00EA618C">
        <w:rPr>
          <w:rFonts w:ascii="Arial" w:hAnsi="Arial" w:cs="Arial"/>
          <w:iCs/>
          <w:sz w:val="20"/>
          <w:szCs w:val="20"/>
        </w:rPr>
        <w:t xml:space="preserve"> April of the ‘to date’ year.</w:t>
      </w:r>
    </w:p>
    <w:p w:rsidR="00EC70CA" w:rsidRPr="00EA618C" w:rsidRDefault="00EC70CA" w:rsidP="00CD2F4F">
      <w:pPr>
        <w:pStyle w:val="ListParagraph"/>
        <w:numPr>
          <w:ilvl w:val="0"/>
          <w:numId w:val="8"/>
        </w:numPr>
        <w:spacing w:after="200" w:line="276" w:lineRule="auto"/>
        <w:ind w:left="2410" w:hanging="425"/>
        <w:contextualSpacing/>
        <w:rPr>
          <w:rFonts w:ascii="Arial" w:hAnsi="Arial" w:cs="Arial"/>
          <w:sz w:val="20"/>
          <w:szCs w:val="20"/>
        </w:rPr>
      </w:pPr>
      <w:r w:rsidRPr="00EA618C">
        <w:rPr>
          <w:rFonts w:ascii="Arial" w:hAnsi="Arial" w:cs="Arial"/>
          <w:iCs/>
          <w:sz w:val="20"/>
          <w:szCs w:val="20"/>
        </w:rPr>
        <w:t>For spring submission for all awards it ignores the ‘from date’ entered, but calculates it as from 1</w:t>
      </w:r>
      <w:r w:rsidRPr="00EA618C">
        <w:rPr>
          <w:rFonts w:ascii="Arial" w:hAnsi="Arial" w:cs="Arial"/>
          <w:iCs/>
          <w:sz w:val="20"/>
          <w:szCs w:val="20"/>
          <w:vertAlign w:val="superscript"/>
        </w:rPr>
        <w:t>st</w:t>
      </w:r>
      <w:r w:rsidRPr="00EA618C">
        <w:rPr>
          <w:rFonts w:ascii="Arial" w:hAnsi="Arial" w:cs="Arial"/>
          <w:iCs/>
          <w:sz w:val="20"/>
          <w:szCs w:val="20"/>
        </w:rPr>
        <w:t xml:space="preserve"> July of the ‘to date’ year.</w:t>
      </w:r>
    </w:p>
    <w:p w:rsidR="00EC70CA" w:rsidRPr="00EA618C" w:rsidRDefault="00EC70CA" w:rsidP="00CD2F4F">
      <w:pPr>
        <w:pStyle w:val="ListParagraph"/>
        <w:numPr>
          <w:ilvl w:val="0"/>
          <w:numId w:val="8"/>
        </w:numPr>
        <w:spacing w:after="200" w:line="276" w:lineRule="auto"/>
        <w:ind w:left="2410" w:hanging="425"/>
        <w:contextualSpacing/>
        <w:rPr>
          <w:rFonts w:ascii="Arial" w:hAnsi="Arial" w:cs="Arial"/>
          <w:sz w:val="20"/>
          <w:szCs w:val="20"/>
        </w:rPr>
      </w:pPr>
      <w:r w:rsidRPr="00EA618C">
        <w:rPr>
          <w:rFonts w:ascii="Arial" w:hAnsi="Arial" w:cs="Arial"/>
          <w:sz w:val="20"/>
          <w:szCs w:val="20"/>
        </w:rPr>
        <w:t>For other submissions it’s all registrations and awards made between specified dates.</w:t>
      </w:r>
    </w:p>
    <w:p w:rsidR="00EC70CA" w:rsidRPr="00EA618C" w:rsidRDefault="00EC70CA" w:rsidP="00CD2F4F">
      <w:pPr>
        <w:pStyle w:val="ListParagraph"/>
        <w:numPr>
          <w:ilvl w:val="1"/>
          <w:numId w:val="7"/>
        </w:numPr>
        <w:spacing w:after="200" w:line="276" w:lineRule="auto"/>
        <w:contextualSpacing/>
        <w:rPr>
          <w:rFonts w:ascii="Arial" w:hAnsi="Arial" w:cs="Arial"/>
          <w:sz w:val="20"/>
          <w:szCs w:val="20"/>
        </w:rPr>
      </w:pPr>
      <w:r w:rsidRPr="00EA618C">
        <w:rPr>
          <w:rFonts w:ascii="Arial" w:hAnsi="Arial" w:cs="Arial"/>
          <w:sz w:val="20"/>
          <w:szCs w:val="20"/>
        </w:rPr>
        <w:t>Includes valid reprint certificates e.g. ‘Full – Reprint’ certificate type.</w:t>
      </w:r>
    </w:p>
    <w:p w:rsidR="00EC70CA" w:rsidRPr="00EA618C" w:rsidRDefault="00EC70CA" w:rsidP="00CD2F4F">
      <w:pPr>
        <w:pStyle w:val="ListParagraph"/>
        <w:numPr>
          <w:ilvl w:val="1"/>
          <w:numId w:val="7"/>
        </w:numPr>
        <w:spacing w:after="200" w:line="276" w:lineRule="auto"/>
        <w:contextualSpacing/>
        <w:rPr>
          <w:rFonts w:ascii="Arial" w:hAnsi="Arial" w:cs="Arial"/>
          <w:sz w:val="20"/>
          <w:szCs w:val="20"/>
        </w:rPr>
      </w:pPr>
      <w:r w:rsidRPr="00EA618C">
        <w:rPr>
          <w:rFonts w:ascii="Arial" w:hAnsi="Arial" w:cs="Arial"/>
          <w:sz w:val="20"/>
          <w:szCs w:val="20"/>
        </w:rPr>
        <w:t>Includes valid full certificates e.g. ‘Full’ certificate type.</w:t>
      </w:r>
    </w:p>
    <w:p w:rsidR="00EC70CA" w:rsidRPr="00EA618C" w:rsidRDefault="00EC70CA" w:rsidP="00CD2F4F">
      <w:pPr>
        <w:pStyle w:val="ListParagraph"/>
        <w:numPr>
          <w:ilvl w:val="1"/>
          <w:numId w:val="7"/>
        </w:numPr>
        <w:spacing w:after="200" w:line="276" w:lineRule="auto"/>
        <w:contextualSpacing/>
        <w:rPr>
          <w:rFonts w:ascii="Arial" w:hAnsi="Arial" w:cs="Arial"/>
          <w:sz w:val="20"/>
          <w:szCs w:val="20"/>
        </w:rPr>
      </w:pPr>
      <w:r w:rsidRPr="00EA618C">
        <w:rPr>
          <w:rFonts w:ascii="Arial" w:hAnsi="Arial" w:cs="Arial"/>
          <w:sz w:val="20"/>
          <w:szCs w:val="20"/>
        </w:rPr>
        <w:lastRenderedPageBreak/>
        <w:t>Excludes transferred qualification registrations.</w:t>
      </w:r>
    </w:p>
    <w:p w:rsidR="00EC70CA" w:rsidRPr="00EA618C" w:rsidRDefault="00EC70CA" w:rsidP="00CD2F4F">
      <w:pPr>
        <w:pStyle w:val="ListParagraph"/>
        <w:numPr>
          <w:ilvl w:val="1"/>
          <w:numId w:val="7"/>
        </w:numPr>
        <w:spacing w:after="200" w:line="276" w:lineRule="auto"/>
        <w:contextualSpacing/>
        <w:rPr>
          <w:rFonts w:ascii="Arial" w:hAnsi="Arial" w:cs="Arial"/>
          <w:sz w:val="20"/>
          <w:szCs w:val="20"/>
        </w:rPr>
      </w:pPr>
      <w:r w:rsidRPr="00EA618C">
        <w:rPr>
          <w:rFonts w:ascii="Arial" w:hAnsi="Arial" w:cs="Arial"/>
          <w:sz w:val="20"/>
          <w:szCs w:val="20"/>
        </w:rPr>
        <w:t>Registration date is displayed in the report (‘reg_date’ column), but this is derived from QualificationRegistration.Created (the created date).  (If registration date is used then this can cause some candidates who register late not to appear in the report because they fall outside the reporting window).</w:t>
      </w:r>
    </w:p>
    <w:p w:rsidR="00EC70CA" w:rsidRPr="00EA618C" w:rsidRDefault="00EC70CA" w:rsidP="00EC70CA">
      <w:pPr>
        <w:pStyle w:val="ListParagraph"/>
        <w:ind w:left="1440"/>
        <w:rPr>
          <w:rFonts w:ascii="Arial" w:hAnsi="Arial" w:cs="Arial"/>
          <w:sz w:val="20"/>
          <w:szCs w:val="20"/>
        </w:rPr>
      </w:pPr>
    </w:p>
    <w:p w:rsidR="00EC70CA" w:rsidRPr="00EA618C" w:rsidRDefault="00EC70CA" w:rsidP="00EC70CA">
      <w:pPr>
        <w:ind w:firstLine="426"/>
        <w:rPr>
          <w:rFonts w:cs="Arial"/>
          <w:b/>
        </w:rPr>
      </w:pPr>
      <w:r w:rsidRPr="00EA618C">
        <w:rPr>
          <w:rFonts w:cs="Arial"/>
          <w:b/>
        </w:rPr>
        <w:t>Centres File</w:t>
      </w:r>
    </w:p>
    <w:p w:rsidR="00EC70CA" w:rsidRPr="00EA618C" w:rsidRDefault="00EC70CA" w:rsidP="00CD2F4F">
      <w:pPr>
        <w:pStyle w:val="ListParagraph"/>
        <w:numPr>
          <w:ilvl w:val="1"/>
          <w:numId w:val="7"/>
        </w:numPr>
        <w:spacing w:after="200" w:line="276" w:lineRule="auto"/>
        <w:contextualSpacing/>
        <w:rPr>
          <w:rFonts w:ascii="Arial" w:hAnsi="Arial" w:cs="Arial"/>
          <w:sz w:val="20"/>
          <w:szCs w:val="20"/>
        </w:rPr>
      </w:pPr>
      <w:r w:rsidRPr="00EA618C">
        <w:rPr>
          <w:rFonts w:ascii="Arial" w:hAnsi="Arial" w:cs="Arial"/>
          <w:sz w:val="20"/>
          <w:szCs w:val="20"/>
        </w:rPr>
        <w:t>Excludes closed sites.</w:t>
      </w:r>
    </w:p>
    <w:p w:rsidR="006B2109" w:rsidRDefault="006B2109" w:rsidP="00A53774"/>
    <w:p w:rsidR="007D0FFF" w:rsidRDefault="007D0FFF" w:rsidP="007D0FFF">
      <w:pPr>
        <w:pStyle w:val="Heading3"/>
      </w:pPr>
      <w:bookmarkStart w:id="222" w:name="_Ref232569906"/>
      <w:bookmarkStart w:id="223" w:name="_Toc528677505"/>
      <w:r>
        <w:t>Running the Bath Data Reports</w:t>
      </w:r>
      <w:bookmarkEnd w:id="222"/>
      <w:bookmarkEnd w:id="223"/>
    </w:p>
    <w:p w:rsidR="007D0FFF" w:rsidRDefault="007D0FFF" w:rsidP="007D0FFF"/>
    <w:p w:rsidR="007D0FFF" w:rsidRDefault="007D0FFF" w:rsidP="007D0FFF">
      <w:pPr>
        <w:ind w:left="720"/>
      </w:pPr>
      <w:r>
        <w:t>To run the bath data reports click on the Bath Data button on the reports listing page, you will then be shown a page simil</w:t>
      </w:r>
      <w:r w:rsidR="001A7CE9">
        <w:t>ar to the one below:</w:t>
      </w:r>
    </w:p>
    <w:p w:rsidR="007D0FFF" w:rsidRDefault="007D0FFF" w:rsidP="007D0FFF">
      <w:pPr>
        <w:ind w:left="720"/>
      </w:pPr>
    </w:p>
    <w:p w:rsidR="009A2087" w:rsidRDefault="009A2087" w:rsidP="007D0FFF">
      <w:pPr>
        <w:ind w:left="720"/>
        <w:jc w:val="center"/>
      </w:pPr>
    </w:p>
    <w:p w:rsidR="007D2E8C" w:rsidRDefault="00706062" w:rsidP="007D0FFF">
      <w:pPr>
        <w:ind w:left="720"/>
        <w:jc w:val="center"/>
        <w:rPr>
          <w:noProof/>
          <w:lang w:eastAsia="en-GB"/>
        </w:rPr>
      </w:pPr>
      <w:r>
        <w:rPr>
          <w:noProof/>
          <w:lang w:eastAsia="en-GB"/>
        </w:rPr>
        <w:drawing>
          <wp:inline distT="0" distB="0" distL="0" distR="0">
            <wp:extent cx="4521835" cy="360743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521835" cy="3607435"/>
                    </a:xfrm>
                    <a:prstGeom prst="rect">
                      <a:avLst/>
                    </a:prstGeom>
                    <a:noFill/>
                    <a:ln>
                      <a:noFill/>
                    </a:ln>
                  </pic:spPr>
                </pic:pic>
              </a:graphicData>
            </a:graphic>
          </wp:inline>
        </w:drawing>
      </w:r>
    </w:p>
    <w:p w:rsidR="009A2087" w:rsidRDefault="009A2087" w:rsidP="007D0FFF">
      <w:pPr>
        <w:ind w:left="720"/>
        <w:jc w:val="center"/>
      </w:pPr>
    </w:p>
    <w:p w:rsidR="007D0FFF" w:rsidRDefault="007D0FFF" w:rsidP="007D0FFF">
      <w:pPr>
        <w:pStyle w:val="Caption"/>
        <w:ind w:firstLine="720"/>
        <w:jc w:val="center"/>
      </w:pPr>
      <w:r>
        <w:t xml:space="preserve">Figure </w:t>
      </w:r>
      <w:r w:rsidR="004128AD">
        <w:rPr>
          <w:noProof/>
        </w:rPr>
        <w:fldChar w:fldCharType="begin"/>
      </w:r>
      <w:r w:rsidR="004128AD">
        <w:rPr>
          <w:noProof/>
        </w:rPr>
        <w:instrText xml:space="preserve"> STYLEREF 1 \s </w:instrText>
      </w:r>
      <w:r w:rsidR="004128AD">
        <w:rPr>
          <w:noProof/>
        </w:rPr>
        <w:fldChar w:fldCharType="separate"/>
      </w:r>
      <w:r w:rsidR="00933E37">
        <w:rPr>
          <w:noProof/>
        </w:rPr>
        <w:t>7</w:t>
      </w:r>
      <w:r w:rsidR="004128AD">
        <w:rPr>
          <w:noProof/>
        </w:rPr>
        <w:fldChar w:fldCharType="end"/>
      </w:r>
      <w:r>
        <w:noBreakHyphen/>
      </w:r>
      <w:r w:rsidR="004128AD">
        <w:rPr>
          <w:noProof/>
        </w:rPr>
        <w:fldChar w:fldCharType="begin"/>
      </w:r>
      <w:r w:rsidR="004128AD">
        <w:rPr>
          <w:noProof/>
        </w:rPr>
        <w:instrText xml:space="preserve"> SEQ Figure \* ARABIC \s 1 </w:instrText>
      </w:r>
      <w:r w:rsidR="004128AD">
        <w:rPr>
          <w:noProof/>
        </w:rPr>
        <w:fldChar w:fldCharType="separate"/>
      </w:r>
      <w:r w:rsidR="00933E37">
        <w:rPr>
          <w:noProof/>
        </w:rPr>
        <w:t>2</w:t>
      </w:r>
      <w:r w:rsidR="004128AD">
        <w:rPr>
          <w:noProof/>
        </w:rPr>
        <w:fldChar w:fldCharType="end"/>
      </w:r>
      <w:r>
        <w:t xml:space="preserve"> : Bath reports page</w:t>
      </w:r>
    </w:p>
    <w:p w:rsidR="007D0FFF" w:rsidRDefault="007D0FFF" w:rsidP="007D0FFF">
      <w:pPr>
        <w:ind w:left="720"/>
      </w:pPr>
    </w:p>
    <w:tbl>
      <w:tblPr>
        <w:tblW w:w="8177" w:type="dxa"/>
        <w:tblInd w:w="720"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4A0" w:firstRow="1" w:lastRow="0" w:firstColumn="1" w:lastColumn="0" w:noHBand="0" w:noVBand="1"/>
      </w:tblPr>
      <w:tblGrid>
        <w:gridCol w:w="1940"/>
        <w:gridCol w:w="3921"/>
        <w:gridCol w:w="2316"/>
      </w:tblGrid>
      <w:tr w:rsidR="007D0FFF" w:rsidTr="00624790">
        <w:trPr>
          <w:trHeight w:val="256"/>
        </w:trPr>
        <w:tc>
          <w:tcPr>
            <w:tcW w:w="1940" w:type="dxa"/>
            <w:shd w:val="solid" w:color="EEECE1" w:fill="FFFFFF"/>
          </w:tcPr>
          <w:p w:rsidR="007D0FFF" w:rsidRDefault="007D0FFF" w:rsidP="00624790">
            <w:r>
              <w:t>Field Name</w:t>
            </w:r>
          </w:p>
        </w:tc>
        <w:tc>
          <w:tcPr>
            <w:tcW w:w="3921" w:type="dxa"/>
            <w:shd w:val="solid" w:color="EEECE1" w:fill="FFFFFF"/>
          </w:tcPr>
          <w:p w:rsidR="007D0FFF" w:rsidRDefault="007D0FFF" w:rsidP="00624790">
            <w:r>
              <w:t>Purpose</w:t>
            </w:r>
          </w:p>
        </w:tc>
        <w:tc>
          <w:tcPr>
            <w:tcW w:w="2316" w:type="dxa"/>
            <w:shd w:val="solid" w:color="EEECE1" w:fill="FFFFFF"/>
          </w:tcPr>
          <w:p w:rsidR="007D0FFF" w:rsidRDefault="007D0FFF" w:rsidP="00624790">
            <w:r>
              <w:t>Validation</w:t>
            </w:r>
          </w:p>
        </w:tc>
      </w:tr>
      <w:tr w:rsidR="007D0FFF" w:rsidTr="00624790">
        <w:trPr>
          <w:trHeight w:val="256"/>
        </w:trPr>
        <w:tc>
          <w:tcPr>
            <w:tcW w:w="1940" w:type="dxa"/>
          </w:tcPr>
          <w:p w:rsidR="007D0FFF" w:rsidRDefault="007D0FFF" w:rsidP="00624790">
            <w:r>
              <w:t>Submission</w:t>
            </w:r>
          </w:p>
        </w:tc>
        <w:tc>
          <w:tcPr>
            <w:tcW w:w="3921" w:type="dxa"/>
          </w:tcPr>
          <w:p w:rsidR="007D0FFF" w:rsidRDefault="007D0FFF" w:rsidP="00624790">
            <w:r>
              <w:t>The quarter for this submission</w:t>
            </w:r>
          </w:p>
        </w:tc>
        <w:tc>
          <w:tcPr>
            <w:tcW w:w="2316" w:type="dxa"/>
          </w:tcPr>
          <w:p w:rsidR="007D0FFF" w:rsidRDefault="007D0FFF" w:rsidP="00624790">
            <w:r>
              <w:t>Mandatory: must be one of the selectable values.</w:t>
            </w:r>
          </w:p>
        </w:tc>
      </w:tr>
      <w:tr w:rsidR="007D0FFF" w:rsidTr="00624790">
        <w:trPr>
          <w:trHeight w:val="256"/>
        </w:trPr>
        <w:tc>
          <w:tcPr>
            <w:tcW w:w="1940" w:type="dxa"/>
          </w:tcPr>
          <w:p w:rsidR="007D0FFF" w:rsidRDefault="007D0FFF" w:rsidP="00624790">
            <w:r>
              <w:t>From Date</w:t>
            </w:r>
          </w:p>
        </w:tc>
        <w:tc>
          <w:tcPr>
            <w:tcW w:w="3921" w:type="dxa"/>
          </w:tcPr>
          <w:p w:rsidR="007D0FFF" w:rsidRDefault="007D0FFF" w:rsidP="00624790">
            <w:r>
              <w:t>The date from which data will be included in this extract</w:t>
            </w:r>
          </w:p>
        </w:tc>
        <w:tc>
          <w:tcPr>
            <w:tcW w:w="2316" w:type="dxa"/>
          </w:tcPr>
          <w:p w:rsidR="007D0FFF" w:rsidRDefault="007D0FFF" w:rsidP="00624790">
            <w:r>
              <w:t>Mandatory: must be a valid date value &lt;= To Date</w:t>
            </w:r>
          </w:p>
        </w:tc>
      </w:tr>
      <w:tr w:rsidR="007D0FFF" w:rsidTr="00624790">
        <w:trPr>
          <w:trHeight w:val="256"/>
        </w:trPr>
        <w:tc>
          <w:tcPr>
            <w:tcW w:w="1940" w:type="dxa"/>
          </w:tcPr>
          <w:p w:rsidR="007D0FFF" w:rsidRPr="00727383" w:rsidRDefault="007D0FFF" w:rsidP="00624790">
            <w:pPr>
              <w:rPr>
                <w:sz w:val="16"/>
                <w:szCs w:val="16"/>
              </w:rPr>
            </w:pPr>
            <w:r>
              <w:t>To Date</w:t>
            </w:r>
          </w:p>
        </w:tc>
        <w:tc>
          <w:tcPr>
            <w:tcW w:w="3921" w:type="dxa"/>
          </w:tcPr>
          <w:p w:rsidR="007D0FFF" w:rsidRDefault="007D0FFF" w:rsidP="00624790">
            <w:r>
              <w:t>The date to which data will be included in this extract. This defaults to today’s date</w:t>
            </w:r>
          </w:p>
        </w:tc>
        <w:tc>
          <w:tcPr>
            <w:tcW w:w="2316" w:type="dxa"/>
          </w:tcPr>
          <w:p w:rsidR="007D0FFF" w:rsidRDefault="007D0FFF" w:rsidP="00624790">
            <w:r>
              <w:t xml:space="preserve">Mandatory: must be a valid date value &gt;= From Date </w:t>
            </w:r>
          </w:p>
        </w:tc>
      </w:tr>
    </w:tbl>
    <w:p w:rsidR="007D0FFF" w:rsidRDefault="007D0FFF" w:rsidP="007D0FFF">
      <w:pPr>
        <w:ind w:left="720"/>
      </w:pPr>
    </w:p>
    <w:tbl>
      <w:tblPr>
        <w:tblW w:w="8177" w:type="dxa"/>
        <w:tblInd w:w="720"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4A0" w:firstRow="1" w:lastRow="0" w:firstColumn="1" w:lastColumn="0" w:noHBand="0" w:noVBand="1"/>
      </w:tblPr>
      <w:tblGrid>
        <w:gridCol w:w="2183"/>
        <w:gridCol w:w="5994"/>
      </w:tblGrid>
      <w:tr w:rsidR="007D0FFF" w:rsidTr="00624790">
        <w:trPr>
          <w:trHeight w:val="256"/>
        </w:trPr>
        <w:tc>
          <w:tcPr>
            <w:tcW w:w="2136" w:type="dxa"/>
            <w:shd w:val="solid" w:color="EEECE1" w:fill="FFFFFF"/>
          </w:tcPr>
          <w:p w:rsidR="007D0FFF" w:rsidRDefault="007D0FFF" w:rsidP="00624790">
            <w:r>
              <w:t>Button</w:t>
            </w:r>
          </w:p>
        </w:tc>
        <w:tc>
          <w:tcPr>
            <w:tcW w:w="6041" w:type="dxa"/>
            <w:shd w:val="solid" w:color="EEECE1" w:fill="FFFFFF"/>
          </w:tcPr>
          <w:p w:rsidR="007D0FFF" w:rsidRDefault="007D0FFF" w:rsidP="00624790">
            <w:r>
              <w:t>Purpose</w:t>
            </w:r>
          </w:p>
        </w:tc>
      </w:tr>
      <w:tr w:rsidR="007D0FFF" w:rsidTr="00624790">
        <w:trPr>
          <w:trHeight w:val="256"/>
        </w:trPr>
        <w:tc>
          <w:tcPr>
            <w:tcW w:w="2136" w:type="dxa"/>
          </w:tcPr>
          <w:p w:rsidR="007D0FFF" w:rsidRDefault="007D0FFF" w:rsidP="00624790">
            <w:r>
              <w:object w:dxaOrig="1965" w:dyaOrig="330">
                <v:shape id="_x0000_i1068" type="#_x0000_t75" style="width:98.3pt;height:16.4pt" o:ole="">
                  <v:imagedata r:id="rId141" o:title=""/>
                </v:shape>
                <o:OLEObject Type="Embed" ProgID="PBrush" ShapeID="_x0000_i1068" DrawAspect="Content" ObjectID="_1604134044" r:id="rId142"/>
              </w:object>
            </w:r>
          </w:p>
        </w:tc>
        <w:tc>
          <w:tcPr>
            <w:tcW w:w="6041" w:type="dxa"/>
          </w:tcPr>
          <w:p w:rsidR="007D0FFF" w:rsidRDefault="007D0FFF" w:rsidP="00624790">
            <w:r>
              <w:t>Run the extract</w:t>
            </w:r>
          </w:p>
          <w:p w:rsidR="007D0FFF" w:rsidRDefault="007D0FFF" w:rsidP="00624790"/>
        </w:tc>
      </w:tr>
    </w:tbl>
    <w:p w:rsidR="007D0FFF" w:rsidRDefault="007D0FFF" w:rsidP="007D0FFF">
      <w:pPr>
        <w:ind w:left="720"/>
      </w:pPr>
    </w:p>
    <w:p w:rsidR="007D0FFF" w:rsidRDefault="007D0FFF" w:rsidP="007D0FFF">
      <w:pPr>
        <w:ind w:left="720"/>
      </w:pPr>
      <w:r>
        <w:t xml:space="preserve">Once the extract has been run the page will expand to preview the data </w:t>
      </w:r>
      <w:r w:rsidR="00E20815">
        <w:t>for this extract as shown below:</w:t>
      </w:r>
    </w:p>
    <w:p w:rsidR="007D0FFF" w:rsidRDefault="007D0FFF" w:rsidP="007D0FFF">
      <w:pPr>
        <w:ind w:left="720"/>
      </w:pPr>
    </w:p>
    <w:p w:rsidR="00E20815" w:rsidRDefault="00E20815" w:rsidP="007D0FFF">
      <w:pPr>
        <w:ind w:left="720"/>
      </w:pPr>
    </w:p>
    <w:p w:rsidR="007D0FFF" w:rsidRDefault="00706062" w:rsidP="007D0FFF">
      <w:pPr>
        <w:ind w:left="720"/>
        <w:jc w:val="center"/>
      </w:pPr>
      <w:r>
        <w:rPr>
          <w:noProof/>
          <w:lang w:eastAsia="en-GB"/>
        </w:rPr>
        <w:drawing>
          <wp:inline distT="0" distB="0" distL="0" distR="0">
            <wp:extent cx="4565650" cy="3304540"/>
            <wp:effectExtent l="0" t="0" r="635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565650" cy="3304540"/>
                    </a:xfrm>
                    <a:prstGeom prst="rect">
                      <a:avLst/>
                    </a:prstGeom>
                    <a:noFill/>
                    <a:ln>
                      <a:noFill/>
                    </a:ln>
                  </pic:spPr>
                </pic:pic>
              </a:graphicData>
            </a:graphic>
          </wp:inline>
        </w:drawing>
      </w:r>
    </w:p>
    <w:p w:rsidR="007D0FFF" w:rsidRDefault="007D0FFF" w:rsidP="007D0FFF">
      <w:pPr>
        <w:ind w:left="720"/>
      </w:pPr>
    </w:p>
    <w:p w:rsidR="007D0FFF" w:rsidRDefault="007D0FFF" w:rsidP="007D0FFF">
      <w:pPr>
        <w:pStyle w:val="Caption"/>
        <w:ind w:firstLine="720"/>
        <w:jc w:val="center"/>
      </w:pPr>
      <w:r>
        <w:t xml:space="preserve">Figure </w:t>
      </w:r>
      <w:r w:rsidR="004128AD">
        <w:rPr>
          <w:noProof/>
        </w:rPr>
        <w:fldChar w:fldCharType="begin"/>
      </w:r>
      <w:r w:rsidR="004128AD">
        <w:rPr>
          <w:noProof/>
        </w:rPr>
        <w:instrText xml:space="preserve"> STYLEREF 1 \s </w:instrText>
      </w:r>
      <w:r w:rsidR="004128AD">
        <w:rPr>
          <w:noProof/>
        </w:rPr>
        <w:fldChar w:fldCharType="separate"/>
      </w:r>
      <w:r w:rsidR="00933E37">
        <w:rPr>
          <w:noProof/>
        </w:rPr>
        <w:t>7</w:t>
      </w:r>
      <w:r w:rsidR="004128AD">
        <w:rPr>
          <w:noProof/>
        </w:rPr>
        <w:fldChar w:fldCharType="end"/>
      </w:r>
      <w:r>
        <w:noBreakHyphen/>
      </w:r>
      <w:r w:rsidR="004128AD">
        <w:rPr>
          <w:noProof/>
        </w:rPr>
        <w:fldChar w:fldCharType="begin"/>
      </w:r>
      <w:r w:rsidR="004128AD">
        <w:rPr>
          <w:noProof/>
        </w:rPr>
        <w:instrText xml:space="preserve"> SEQ Figure \* ARABIC \s 1 </w:instrText>
      </w:r>
      <w:r w:rsidR="004128AD">
        <w:rPr>
          <w:noProof/>
        </w:rPr>
        <w:fldChar w:fldCharType="separate"/>
      </w:r>
      <w:r w:rsidR="00933E37">
        <w:rPr>
          <w:noProof/>
        </w:rPr>
        <w:t>3</w:t>
      </w:r>
      <w:r w:rsidR="004128AD">
        <w:rPr>
          <w:noProof/>
        </w:rPr>
        <w:fldChar w:fldCharType="end"/>
      </w:r>
      <w:r>
        <w:t xml:space="preserve"> : Bath reports page with previews of output</w:t>
      </w:r>
    </w:p>
    <w:p w:rsidR="007D0FFF" w:rsidRDefault="007D0FFF" w:rsidP="007D0FFF">
      <w:pPr>
        <w:ind w:left="720"/>
      </w:pPr>
    </w:p>
    <w:tbl>
      <w:tblPr>
        <w:tblW w:w="8177" w:type="dxa"/>
        <w:tblInd w:w="720"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4A0" w:firstRow="1" w:lastRow="0" w:firstColumn="1" w:lastColumn="0" w:noHBand="0" w:noVBand="1"/>
      </w:tblPr>
      <w:tblGrid>
        <w:gridCol w:w="2421"/>
        <w:gridCol w:w="5756"/>
      </w:tblGrid>
      <w:tr w:rsidR="007D0FFF" w:rsidTr="00624790">
        <w:trPr>
          <w:trHeight w:val="256"/>
        </w:trPr>
        <w:tc>
          <w:tcPr>
            <w:tcW w:w="2421" w:type="dxa"/>
            <w:shd w:val="solid" w:color="EEECE1" w:fill="FFFFFF"/>
          </w:tcPr>
          <w:p w:rsidR="007D0FFF" w:rsidRDefault="007D0FFF" w:rsidP="00624790">
            <w:r>
              <w:t>Link</w:t>
            </w:r>
          </w:p>
        </w:tc>
        <w:tc>
          <w:tcPr>
            <w:tcW w:w="5756" w:type="dxa"/>
            <w:shd w:val="solid" w:color="EEECE1" w:fill="FFFFFF"/>
          </w:tcPr>
          <w:p w:rsidR="007D0FFF" w:rsidRDefault="007D0FFF" w:rsidP="00624790">
            <w:r>
              <w:t>Purpose</w:t>
            </w:r>
          </w:p>
        </w:tc>
      </w:tr>
      <w:tr w:rsidR="007D0FFF" w:rsidTr="00624790">
        <w:trPr>
          <w:trHeight w:val="256"/>
        </w:trPr>
        <w:tc>
          <w:tcPr>
            <w:tcW w:w="2421" w:type="dxa"/>
          </w:tcPr>
          <w:p w:rsidR="007D0FFF" w:rsidRPr="00B32520" w:rsidRDefault="007D0FFF" w:rsidP="00624790">
            <w:pPr>
              <w:rPr>
                <w:color w:val="0000FF"/>
              </w:rPr>
            </w:pPr>
            <w:r w:rsidRPr="00B32520">
              <w:rPr>
                <w:color w:val="0000FF"/>
              </w:rPr>
              <w:t>Candidate</w:t>
            </w:r>
            <w:r>
              <w:rPr>
                <w:color w:val="0000FF"/>
              </w:rPr>
              <w:t>s</w:t>
            </w:r>
            <w:r w:rsidRPr="00B32520">
              <w:rPr>
                <w:color w:val="0000FF"/>
              </w:rPr>
              <w:t xml:space="preserve"> File</w:t>
            </w:r>
          </w:p>
        </w:tc>
        <w:tc>
          <w:tcPr>
            <w:tcW w:w="5756" w:type="dxa"/>
          </w:tcPr>
          <w:p w:rsidR="007D0FFF" w:rsidRDefault="007D0FFF" w:rsidP="00624790">
            <w:r>
              <w:t>Download the candidates file</w:t>
            </w:r>
          </w:p>
        </w:tc>
      </w:tr>
      <w:tr w:rsidR="007D0FFF" w:rsidTr="00624790">
        <w:trPr>
          <w:trHeight w:val="256"/>
        </w:trPr>
        <w:tc>
          <w:tcPr>
            <w:tcW w:w="2421" w:type="dxa"/>
          </w:tcPr>
          <w:p w:rsidR="007D0FFF" w:rsidRPr="009806CE" w:rsidRDefault="007D0FFF" w:rsidP="00624790">
            <w:pPr>
              <w:rPr>
                <w:color w:val="0000FF"/>
              </w:rPr>
            </w:pPr>
            <w:r w:rsidRPr="009806CE">
              <w:rPr>
                <w:color w:val="0000FF"/>
              </w:rPr>
              <w:t>Centres File</w:t>
            </w:r>
          </w:p>
        </w:tc>
        <w:tc>
          <w:tcPr>
            <w:tcW w:w="5756" w:type="dxa"/>
          </w:tcPr>
          <w:p w:rsidR="007D0FFF" w:rsidRDefault="007D0FFF" w:rsidP="00624790">
            <w:r>
              <w:t>Download the centres file</w:t>
            </w:r>
          </w:p>
        </w:tc>
      </w:tr>
    </w:tbl>
    <w:p w:rsidR="007D0FFF" w:rsidRDefault="007D0FFF" w:rsidP="007D0FFF"/>
    <w:p w:rsidR="006B2109" w:rsidRDefault="006B2109" w:rsidP="007D0FFF">
      <w:r w:rsidRPr="006B2109">
        <w:t>Spring period = All open registrations between April 20xx and date file produced + All awards made since 1st July 20xx and date file produced. Then summer &amp; autumn = all awards and open registrations since last submission.</w:t>
      </w:r>
    </w:p>
    <w:p w:rsidR="007D0FFF" w:rsidRDefault="007D0FFF" w:rsidP="007D0FFF"/>
    <w:p w:rsidR="00E20815" w:rsidRDefault="00E20815" w:rsidP="007D0FFF"/>
    <w:p w:rsidR="00BA2DA7" w:rsidRDefault="00271E5A" w:rsidP="00271E5A">
      <w:pPr>
        <w:pStyle w:val="Heading2"/>
      </w:pPr>
      <w:bookmarkStart w:id="224" w:name="_Toc528677506"/>
      <w:r w:rsidRPr="00271E5A">
        <w:t>SQA (Scottish reg and cert data)</w:t>
      </w:r>
      <w:r w:rsidR="006B2109">
        <w:t xml:space="preserve">  ST-003</w:t>
      </w:r>
      <w:bookmarkEnd w:id="224"/>
    </w:p>
    <w:p w:rsidR="00A53774" w:rsidRDefault="00A53774" w:rsidP="00A53774"/>
    <w:p w:rsidR="008121C0" w:rsidRDefault="008121C0" w:rsidP="008121C0">
      <w:pPr>
        <w:pStyle w:val="Heading3"/>
      </w:pPr>
      <w:bookmarkStart w:id="225" w:name="_Toc528677507"/>
      <w:r>
        <w:t>SQA Statutory Reporting available in Parnassus</w:t>
      </w:r>
      <w:bookmarkEnd w:id="225"/>
      <w:r>
        <w:t xml:space="preserve"> </w:t>
      </w:r>
    </w:p>
    <w:p w:rsidR="008121C0" w:rsidRDefault="008121C0" w:rsidP="008121C0">
      <w:pPr>
        <w:rPr>
          <w:lang w:eastAsia="en-GB"/>
        </w:rPr>
      </w:pPr>
    </w:p>
    <w:p w:rsidR="00EA618C" w:rsidRDefault="00EA618C" w:rsidP="00EA618C">
      <w:r>
        <w:t>Parnassus has the following support for Scottish Qualifications, which is based on the English QCF Qualification framework. If you require further functionality in this area please contact GA.</w:t>
      </w:r>
    </w:p>
    <w:p w:rsidR="00EA618C" w:rsidRDefault="00EA618C" w:rsidP="008121C0">
      <w:pPr>
        <w:rPr>
          <w:rFonts w:cs="Arial"/>
          <w:lang w:eastAsia="en-GB"/>
        </w:rPr>
      </w:pPr>
    </w:p>
    <w:p w:rsidR="008121C0" w:rsidRPr="00EA618C" w:rsidRDefault="008121C0" w:rsidP="008121C0">
      <w:pPr>
        <w:rPr>
          <w:rFonts w:cs="Arial"/>
          <w:lang w:eastAsia="en-GB"/>
        </w:rPr>
      </w:pPr>
      <w:r w:rsidRPr="00EA618C">
        <w:rPr>
          <w:rFonts w:cs="Arial"/>
          <w:lang w:eastAsia="en-GB"/>
        </w:rPr>
        <w:t xml:space="preserve">SQA have specified </w:t>
      </w:r>
      <w:r w:rsidR="00EA618C">
        <w:rPr>
          <w:rFonts w:cs="Arial"/>
          <w:lang w:eastAsia="en-GB"/>
        </w:rPr>
        <w:t>one</w:t>
      </w:r>
      <w:r w:rsidRPr="00EA618C">
        <w:rPr>
          <w:rFonts w:cs="Arial"/>
          <w:lang w:eastAsia="en-GB"/>
        </w:rPr>
        <w:t xml:space="preserve"> report they require and called it “SQA Accreditation”.  This re</w:t>
      </w:r>
      <w:r w:rsidR="007D2E8C" w:rsidRPr="00EA618C">
        <w:rPr>
          <w:rFonts w:cs="Arial"/>
          <w:lang w:eastAsia="en-GB"/>
        </w:rPr>
        <w:t xml:space="preserve">port is available in version </w:t>
      </w:r>
      <w:r w:rsidRPr="00EA618C">
        <w:rPr>
          <w:rFonts w:cs="Arial"/>
          <w:lang w:eastAsia="en-GB"/>
        </w:rPr>
        <w:t>4 and above of Parnassus, and is run f</w:t>
      </w:r>
      <w:r w:rsidR="00042280" w:rsidRPr="00EA618C">
        <w:rPr>
          <w:rFonts w:cs="Arial"/>
          <w:lang w:eastAsia="en-GB"/>
        </w:rPr>
        <w:t>r</w:t>
      </w:r>
      <w:r w:rsidRPr="00EA618C">
        <w:rPr>
          <w:rFonts w:cs="Arial"/>
          <w:lang w:eastAsia="en-GB"/>
        </w:rPr>
        <w:t xml:space="preserve">om the </w:t>
      </w:r>
      <w:r w:rsidR="00EA618C">
        <w:rPr>
          <w:rFonts w:cs="Arial"/>
          <w:lang w:eastAsia="en-GB"/>
        </w:rPr>
        <w:t xml:space="preserve">Reporting </w:t>
      </w:r>
      <w:r w:rsidRPr="00EA618C">
        <w:rPr>
          <w:rFonts w:cs="Arial"/>
          <w:lang w:eastAsia="en-GB"/>
        </w:rPr>
        <w:t xml:space="preserve">area of Parnassus as below. </w:t>
      </w:r>
    </w:p>
    <w:p w:rsidR="00042280" w:rsidRPr="00EA618C" w:rsidRDefault="00042280" w:rsidP="008121C0">
      <w:pPr>
        <w:rPr>
          <w:rFonts w:cs="Arial"/>
          <w:lang w:eastAsia="en-GB"/>
        </w:rPr>
      </w:pPr>
    </w:p>
    <w:p w:rsidR="00EC70CA" w:rsidRPr="00EA618C" w:rsidRDefault="00042280" w:rsidP="00EC70CA">
      <w:pPr>
        <w:rPr>
          <w:rFonts w:cs="Arial"/>
          <w:lang w:eastAsia="en-GB"/>
        </w:rPr>
      </w:pPr>
      <w:r w:rsidRPr="00EA618C">
        <w:rPr>
          <w:rFonts w:cs="Arial"/>
          <w:lang w:eastAsia="en-GB"/>
        </w:rPr>
        <w:t>It shows the figures of al</w:t>
      </w:r>
      <w:r w:rsidR="00EC70CA" w:rsidRPr="00EA618C">
        <w:rPr>
          <w:rFonts w:cs="Arial"/>
          <w:lang w:eastAsia="en-GB"/>
        </w:rPr>
        <w:t>l SQA accredited qualifications between two chosen dates.</w:t>
      </w:r>
    </w:p>
    <w:p w:rsidR="00B108B2" w:rsidRPr="00EA618C" w:rsidRDefault="00B108B2" w:rsidP="00CD2F4F">
      <w:pPr>
        <w:numPr>
          <w:ilvl w:val="0"/>
          <w:numId w:val="5"/>
        </w:numPr>
        <w:ind w:left="540"/>
        <w:textAlignment w:val="center"/>
        <w:rPr>
          <w:rFonts w:cs="Arial"/>
          <w:lang w:eastAsia="en-GB"/>
        </w:rPr>
      </w:pPr>
      <w:r w:rsidRPr="00EA618C">
        <w:rPr>
          <w:rFonts w:cs="Arial"/>
          <w:lang w:eastAsia="en-GB"/>
        </w:rPr>
        <w:t>Parnassus.AwardingBodyName used for the AO name</w:t>
      </w:r>
    </w:p>
    <w:p w:rsidR="00B108B2" w:rsidRPr="00EA618C" w:rsidRDefault="00B108B2" w:rsidP="00CD2F4F">
      <w:pPr>
        <w:numPr>
          <w:ilvl w:val="0"/>
          <w:numId w:val="5"/>
        </w:numPr>
        <w:ind w:left="540"/>
        <w:textAlignment w:val="center"/>
        <w:rPr>
          <w:rFonts w:cs="Arial"/>
          <w:lang w:eastAsia="en-GB"/>
        </w:rPr>
      </w:pPr>
      <w:r w:rsidRPr="00EA618C">
        <w:rPr>
          <w:rFonts w:cs="Arial"/>
          <w:lang w:eastAsia="en-GB"/>
        </w:rPr>
        <w:t>Qualification has to be:</w:t>
      </w:r>
    </w:p>
    <w:p w:rsidR="00B108B2" w:rsidRPr="00EA618C" w:rsidRDefault="00B108B2" w:rsidP="00CD2F4F">
      <w:pPr>
        <w:numPr>
          <w:ilvl w:val="1"/>
          <w:numId w:val="5"/>
        </w:numPr>
        <w:ind w:left="1080"/>
        <w:textAlignment w:val="center"/>
        <w:rPr>
          <w:rFonts w:cs="Arial"/>
          <w:lang w:eastAsia="en-GB"/>
        </w:rPr>
      </w:pPr>
      <w:r w:rsidRPr="00EA618C">
        <w:rPr>
          <w:rFonts w:cs="Arial"/>
          <w:lang w:eastAsia="en-GB"/>
        </w:rPr>
        <w:t>Not transferred</w:t>
      </w:r>
    </w:p>
    <w:p w:rsidR="00B108B2" w:rsidRPr="00EA618C" w:rsidRDefault="00B108B2" w:rsidP="00CD2F4F">
      <w:pPr>
        <w:numPr>
          <w:ilvl w:val="1"/>
          <w:numId w:val="5"/>
        </w:numPr>
        <w:ind w:left="1080"/>
        <w:textAlignment w:val="center"/>
        <w:rPr>
          <w:rFonts w:cs="Arial"/>
          <w:lang w:eastAsia="en-GB"/>
        </w:rPr>
      </w:pPr>
      <w:r w:rsidRPr="00EA618C">
        <w:rPr>
          <w:rFonts w:cs="Arial"/>
          <w:lang w:eastAsia="en-GB"/>
        </w:rPr>
        <w:t>Not deleted</w:t>
      </w:r>
    </w:p>
    <w:p w:rsidR="00B108B2" w:rsidRPr="00EA618C" w:rsidRDefault="00B108B2" w:rsidP="00CD2F4F">
      <w:pPr>
        <w:numPr>
          <w:ilvl w:val="0"/>
          <w:numId w:val="6"/>
        </w:numPr>
        <w:ind w:left="540"/>
        <w:textAlignment w:val="center"/>
        <w:rPr>
          <w:rFonts w:cs="Arial"/>
          <w:lang w:eastAsia="en-GB"/>
        </w:rPr>
      </w:pPr>
      <w:r w:rsidRPr="00EA618C">
        <w:rPr>
          <w:rFonts w:cs="Arial"/>
          <w:lang w:eastAsia="en-GB"/>
        </w:rPr>
        <w:t>Created between two given dates</w:t>
      </w:r>
    </w:p>
    <w:p w:rsidR="00B108B2" w:rsidRPr="00EA618C" w:rsidRDefault="00B108B2" w:rsidP="00CD2F4F">
      <w:pPr>
        <w:numPr>
          <w:ilvl w:val="0"/>
          <w:numId w:val="6"/>
        </w:numPr>
        <w:ind w:left="540"/>
        <w:textAlignment w:val="center"/>
        <w:rPr>
          <w:rFonts w:cs="Arial"/>
          <w:lang w:eastAsia="en-GB"/>
        </w:rPr>
      </w:pPr>
      <w:r w:rsidRPr="00EA618C">
        <w:rPr>
          <w:rFonts w:cs="Arial"/>
          <w:lang w:eastAsia="en-GB"/>
        </w:rPr>
        <w:t>Only counts "Full" certificates (not reprints / duplicates)</w:t>
      </w:r>
    </w:p>
    <w:p w:rsidR="00B108B2" w:rsidRPr="00EA618C" w:rsidRDefault="00B108B2" w:rsidP="00CD2F4F">
      <w:pPr>
        <w:numPr>
          <w:ilvl w:val="0"/>
          <w:numId w:val="6"/>
        </w:numPr>
        <w:ind w:left="540"/>
        <w:textAlignment w:val="center"/>
        <w:rPr>
          <w:rFonts w:cs="Arial"/>
          <w:lang w:eastAsia="en-GB"/>
        </w:rPr>
      </w:pPr>
      <w:r w:rsidRPr="00EA618C">
        <w:rPr>
          <w:rFonts w:cs="Arial"/>
          <w:lang w:eastAsia="en-GB"/>
        </w:rPr>
        <w:t xml:space="preserve">Uses the first 4 characters of the "QCA Number"  for the qualification code </w:t>
      </w:r>
    </w:p>
    <w:p w:rsidR="00B108B2" w:rsidRPr="00EA618C" w:rsidRDefault="00B108B2" w:rsidP="00CD2F4F">
      <w:pPr>
        <w:numPr>
          <w:ilvl w:val="0"/>
          <w:numId w:val="6"/>
        </w:numPr>
        <w:ind w:left="540"/>
        <w:textAlignment w:val="center"/>
        <w:rPr>
          <w:rFonts w:cs="Arial"/>
          <w:lang w:eastAsia="en-GB"/>
        </w:rPr>
      </w:pPr>
      <w:r w:rsidRPr="00EA618C">
        <w:rPr>
          <w:rFonts w:cs="Arial"/>
          <w:lang w:eastAsia="en-GB"/>
        </w:rPr>
        <w:lastRenderedPageBreak/>
        <w:t>Uses the last 2 characters of the "QCA Number" for the qualification level</w:t>
      </w:r>
    </w:p>
    <w:p w:rsidR="00B108B2" w:rsidRPr="00EA618C" w:rsidRDefault="00B108B2" w:rsidP="00CD2F4F">
      <w:pPr>
        <w:numPr>
          <w:ilvl w:val="0"/>
          <w:numId w:val="6"/>
        </w:numPr>
        <w:ind w:left="540"/>
        <w:textAlignment w:val="center"/>
        <w:rPr>
          <w:rFonts w:cs="Arial"/>
          <w:lang w:eastAsia="en-GB"/>
        </w:rPr>
      </w:pPr>
      <w:r w:rsidRPr="00EA618C">
        <w:rPr>
          <w:rFonts w:cs="Arial"/>
          <w:lang w:eastAsia="en-GB"/>
        </w:rPr>
        <w:t>Qualification type's  "name" field is used for qualification type</w:t>
      </w:r>
    </w:p>
    <w:p w:rsidR="00EC70CA" w:rsidRPr="00EA618C" w:rsidRDefault="00B108B2" w:rsidP="00CD2F4F">
      <w:pPr>
        <w:numPr>
          <w:ilvl w:val="0"/>
          <w:numId w:val="6"/>
        </w:numPr>
        <w:ind w:left="540"/>
        <w:textAlignment w:val="center"/>
        <w:rPr>
          <w:rFonts w:cs="Arial"/>
        </w:rPr>
      </w:pPr>
      <w:r w:rsidRPr="00EA618C">
        <w:rPr>
          <w:rFonts w:cs="Arial"/>
          <w:lang w:eastAsia="en-GB"/>
        </w:rPr>
        <w:t>Report only counts qualifications of type "SVQ" and "Core Skills"</w:t>
      </w:r>
    </w:p>
    <w:p w:rsidR="00B108B2" w:rsidRPr="00EA618C" w:rsidRDefault="00B108B2" w:rsidP="00CD2F4F">
      <w:pPr>
        <w:numPr>
          <w:ilvl w:val="0"/>
          <w:numId w:val="6"/>
        </w:numPr>
        <w:ind w:left="540"/>
        <w:textAlignment w:val="center"/>
        <w:rPr>
          <w:rFonts w:cs="Arial"/>
        </w:rPr>
      </w:pPr>
      <w:r w:rsidRPr="00EA618C">
        <w:rPr>
          <w:rFonts w:cs="Arial"/>
          <w:lang w:eastAsia="en-GB"/>
        </w:rPr>
        <w:t>Ordered by qualification title</w:t>
      </w:r>
    </w:p>
    <w:p w:rsidR="00C35AB7" w:rsidRDefault="00C35AB7" w:rsidP="008121C0">
      <w:pPr>
        <w:rPr>
          <w:lang w:eastAsia="en-GB"/>
        </w:rPr>
      </w:pPr>
    </w:p>
    <w:p w:rsidR="008121C0" w:rsidRPr="00DD2655" w:rsidRDefault="008121C0" w:rsidP="008121C0">
      <w:pPr>
        <w:rPr>
          <w:lang w:eastAsia="en-GB"/>
        </w:rPr>
      </w:pPr>
    </w:p>
    <w:p w:rsidR="008121C0" w:rsidRDefault="00706062" w:rsidP="008121C0">
      <w:pPr>
        <w:ind w:left="720"/>
        <w:rPr>
          <w:noProof/>
          <w:lang w:eastAsia="en-GB"/>
        </w:rPr>
      </w:pPr>
      <w:r>
        <w:rPr>
          <w:noProof/>
          <w:lang w:eastAsia="en-GB"/>
        </w:rPr>
        <w:drawing>
          <wp:inline distT="0" distB="0" distL="0" distR="0">
            <wp:extent cx="2295525" cy="4137025"/>
            <wp:effectExtent l="19050" t="19050" r="28575" b="1587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295525" cy="4137025"/>
                    </a:xfrm>
                    <a:prstGeom prst="rect">
                      <a:avLst/>
                    </a:prstGeom>
                    <a:noFill/>
                    <a:ln w="6350" cmpd="sng">
                      <a:solidFill>
                        <a:srgbClr val="000000"/>
                      </a:solidFill>
                      <a:miter lim="800000"/>
                      <a:headEnd/>
                      <a:tailEnd/>
                    </a:ln>
                    <a:effectLst/>
                  </pic:spPr>
                </pic:pic>
              </a:graphicData>
            </a:graphic>
          </wp:inline>
        </w:drawing>
      </w:r>
    </w:p>
    <w:p w:rsidR="008121C0" w:rsidRDefault="008121C0" w:rsidP="008121C0">
      <w:pPr>
        <w:rPr>
          <w:noProof/>
          <w:lang w:eastAsia="en-GB"/>
        </w:rPr>
      </w:pPr>
    </w:p>
    <w:p w:rsidR="008121C0" w:rsidRDefault="008121C0" w:rsidP="008121C0">
      <w:pPr>
        <w:rPr>
          <w:noProof/>
          <w:lang w:eastAsia="en-GB"/>
        </w:rPr>
      </w:pPr>
    </w:p>
    <w:p w:rsidR="00404269" w:rsidRDefault="00404269" w:rsidP="00404269">
      <w:pPr>
        <w:pStyle w:val="Heading3"/>
      </w:pPr>
      <w:bookmarkStart w:id="226" w:name="_Toc528677508"/>
      <w:r>
        <w:t>SQA Statutory Reporting - Information Provided By SQA</w:t>
      </w:r>
      <w:bookmarkEnd w:id="226"/>
    </w:p>
    <w:p w:rsidR="005A5BAC" w:rsidRPr="005A5BAC" w:rsidRDefault="005A5BAC" w:rsidP="005A5BAC"/>
    <w:p w:rsidR="00404269" w:rsidRPr="00EA618C" w:rsidRDefault="00404269" w:rsidP="00404269">
      <w:pPr>
        <w:rPr>
          <w:noProof/>
          <w:lang w:eastAsia="en-GB"/>
        </w:rPr>
      </w:pPr>
    </w:p>
    <w:p w:rsidR="00404269" w:rsidRPr="00EA618C" w:rsidRDefault="00404269" w:rsidP="00404269">
      <w:pPr>
        <w:tabs>
          <w:tab w:val="left" w:pos="8613"/>
          <w:tab w:val="left" w:pos="9573"/>
          <w:tab w:val="left" w:pos="10533"/>
        </w:tabs>
        <w:ind w:left="93"/>
        <w:rPr>
          <w:rFonts w:cs="Arial"/>
          <w:color w:val="000000"/>
          <w:lang w:eastAsia="en-GB"/>
        </w:rPr>
      </w:pPr>
      <w:r w:rsidRPr="00EA618C">
        <w:rPr>
          <w:rFonts w:cs="Arial"/>
          <w:b/>
          <w:bCs/>
          <w:color w:val="000000"/>
          <w:lang w:eastAsia="en-GB"/>
        </w:rPr>
        <w:t>SQA Accreditation Data Requirements from June 2011</w:t>
      </w:r>
    </w:p>
    <w:p w:rsidR="00404269" w:rsidRPr="00EA618C" w:rsidRDefault="00404269" w:rsidP="00404269">
      <w:pPr>
        <w:tabs>
          <w:tab w:val="left" w:pos="3413"/>
          <w:tab w:val="left" w:pos="6693"/>
          <w:tab w:val="left" w:pos="7653"/>
          <w:tab w:val="left" w:pos="8613"/>
          <w:tab w:val="left" w:pos="9573"/>
          <w:tab w:val="left" w:pos="10533"/>
        </w:tabs>
        <w:ind w:left="93"/>
        <w:rPr>
          <w:rFonts w:cs="Arial"/>
          <w:color w:val="000000"/>
          <w:lang w:eastAsia="en-GB"/>
        </w:rPr>
      </w:pPr>
    </w:p>
    <w:p w:rsidR="00404269" w:rsidRPr="00EA618C" w:rsidRDefault="00404269" w:rsidP="00404269">
      <w:pPr>
        <w:pStyle w:val="Heading4"/>
        <w:rPr>
          <w:lang w:eastAsia="en-GB"/>
        </w:rPr>
      </w:pPr>
      <w:r w:rsidRPr="00EA618C">
        <w:rPr>
          <w:lang w:eastAsia="en-GB"/>
        </w:rPr>
        <w:t>Introduction</w:t>
      </w:r>
    </w:p>
    <w:p w:rsidR="00404269" w:rsidRPr="00EA618C" w:rsidRDefault="00404269" w:rsidP="00404269">
      <w:pPr>
        <w:rPr>
          <w:lang w:eastAsia="en-GB"/>
        </w:rPr>
      </w:pPr>
    </w:p>
    <w:p w:rsidR="00404269" w:rsidRPr="00EA618C" w:rsidRDefault="00404269" w:rsidP="00404269">
      <w:pPr>
        <w:ind w:left="93"/>
        <w:rPr>
          <w:rFonts w:cs="Arial"/>
          <w:color w:val="000000"/>
          <w:lang w:eastAsia="en-GB"/>
        </w:rPr>
      </w:pPr>
      <w:r w:rsidRPr="00EA618C">
        <w:rPr>
          <w:rFonts w:cs="Arial"/>
          <w:color w:val="000000"/>
          <w:lang w:eastAsia="en-GB"/>
        </w:rPr>
        <w:t>All Approved Awarding Bodies are required to submit data returns to SQA Accreditation on a quarterly basis.</w:t>
      </w:r>
    </w:p>
    <w:p w:rsidR="00404269" w:rsidRPr="00EA618C" w:rsidRDefault="00404269" w:rsidP="00404269">
      <w:pPr>
        <w:tabs>
          <w:tab w:val="left" w:pos="10533"/>
        </w:tabs>
        <w:ind w:left="93"/>
        <w:rPr>
          <w:rFonts w:cs="Arial"/>
          <w:color w:val="000000"/>
          <w:lang w:eastAsia="en-GB"/>
        </w:rPr>
      </w:pPr>
      <w:r w:rsidRPr="00EA618C">
        <w:rPr>
          <w:rFonts w:cs="Arial"/>
          <w:color w:val="000000"/>
          <w:lang w:eastAsia="en-GB"/>
        </w:rPr>
        <w:t xml:space="preserve">These data returns will now consist of totals for each accredited qualification, </w:t>
      </w:r>
      <w:r w:rsidRPr="00EA618C">
        <w:rPr>
          <w:rFonts w:cs="Arial"/>
          <w:b/>
          <w:bCs/>
          <w:color w:val="000000"/>
          <w:lang w:eastAsia="en-GB"/>
        </w:rPr>
        <w:t>even if they are nil.</w:t>
      </w:r>
    </w:p>
    <w:p w:rsidR="00404269" w:rsidRPr="00EA618C" w:rsidRDefault="00404269" w:rsidP="00404269">
      <w:pPr>
        <w:tabs>
          <w:tab w:val="left" w:pos="3413"/>
          <w:tab w:val="left" w:pos="6693"/>
          <w:tab w:val="left" w:pos="7653"/>
          <w:tab w:val="left" w:pos="8613"/>
          <w:tab w:val="left" w:pos="9573"/>
          <w:tab w:val="left" w:pos="10533"/>
        </w:tabs>
        <w:ind w:left="93"/>
        <w:rPr>
          <w:rFonts w:cs="Arial"/>
          <w:color w:val="000000"/>
          <w:lang w:eastAsia="en-GB"/>
        </w:rPr>
      </w:pPr>
    </w:p>
    <w:p w:rsidR="00404269" w:rsidRPr="00EA618C" w:rsidRDefault="00404269" w:rsidP="00404269">
      <w:pPr>
        <w:pStyle w:val="Heading4"/>
        <w:rPr>
          <w:lang w:eastAsia="en-GB"/>
        </w:rPr>
      </w:pPr>
      <w:r w:rsidRPr="00EA618C">
        <w:rPr>
          <w:lang w:eastAsia="en-GB"/>
        </w:rPr>
        <w:t>The Quarterly Periods</w:t>
      </w:r>
    </w:p>
    <w:p w:rsidR="00404269" w:rsidRPr="00EA618C" w:rsidRDefault="00404269" w:rsidP="00404269">
      <w:pPr>
        <w:rPr>
          <w:color w:val="000000"/>
          <w:lang w:eastAsia="en-GB"/>
        </w:rPr>
      </w:pPr>
    </w:p>
    <w:p w:rsidR="00404269" w:rsidRPr="00EA618C" w:rsidRDefault="00404269" w:rsidP="00404269">
      <w:pPr>
        <w:tabs>
          <w:tab w:val="left" w:pos="9573"/>
          <w:tab w:val="left" w:pos="10533"/>
        </w:tabs>
        <w:ind w:left="93"/>
        <w:rPr>
          <w:rFonts w:cs="Arial"/>
          <w:color w:val="000000"/>
          <w:lang w:eastAsia="en-GB"/>
        </w:rPr>
      </w:pPr>
      <w:r w:rsidRPr="00EA618C">
        <w:rPr>
          <w:rFonts w:cs="Arial"/>
          <w:lang w:eastAsia="en-GB"/>
        </w:rPr>
        <w:t>Data should be submitted quarterly for both SVQ and non-SVQ candidates.  We only need the overall group award details and do not need any information on individual unit achievements.    This is due for the following calendar periods.</w:t>
      </w:r>
    </w:p>
    <w:p w:rsidR="00404269" w:rsidRPr="00EA618C" w:rsidRDefault="00404269" w:rsidP="00404269">
      <w:pPr>
        <w:tabs>
          <w:tab w:val="left" w:pos="9573"/>
          <w:tab w:val="left" w:pos="10533"/>
        </w:tabs>
        <w:ind w:left="93"/>
        <w:rPr>
          <w:rFonts w:cs="Arial"/>
          <w:color w:val="000000"/>
          <w:lang w:eastAsia="en-GB"/>
        </w:rPr>
      </w:pPr>
      <w:r w:rsidRPr="00EA618C">
        <w:rPr>
          <w:rFonts w:cs="Arial"/>
          <w:color w:val="000000"/>
          <w:lang w:eastAsia="en-GB"/>
        </w:rPr>
        <w:t>Quarter 1 = 1st April - 30th June</w:t>
      </w:r>
    </w:p>
    <w:p w:rsidR="00404269" w:rsidRPr="00EA618C" w:rsidRDefault="00404269" w:rsidP="00404269">
      <w:pPr>
        <w:tabs>
          <w:tab w:val="left" w:pos="9573"/>
          <w:tab w:val="left" w:pos="10533"/>
        </w:tabs>
        <w:ind w:left="93"/>
        <w:rPr>
          <w:rFonts w:cs="Arial"/>
          <w:color w:val="000000"/>
          <w:lang w:eastAsia="en-GB"/>
        </w:rPr>
      </w:pPr>
      <w:r w:rsidRPr="00EA618C">
        <w:rPr>
          <w:rFonts w:cs="Arial"/>
          <w:color w:val="000000"/>
          <w:lang w:eastAsia="en-GB"/>
        </w:rPr>
        <w:t>Quarter 2 = 1st July - 30th September</w:t>
      </w:r>
    </w:p>
    <w:p w:rsidR="00404269" w:rsidRPr="00EA618C" w:rsidRDefault="00404269" w:rsidP="00404269">
      <w:pPr>
        <w:tabs>
          <w:tab w:val="left" w:pos="9573"/>
          <w:tab w:val="left" w:pos="10533"/>
        </w:tabs>
        <w:ind w:left="93"/>
        <w:rPr>
          <w:rFonts w:cs="Arial"/>
          <w:color w:val="000000"/>
          <w:lang w:eastAsia="en-GB"/>
        </w:rPr>
      </w:pPr>
      <w:r w:rsidRPr="00EA618C">
        <w:rPr>
          <w:rFonts w:cs="Arial"/>
          <w:color w:val="000000"/>
          <w:lang w:eastAsia="en-GB"/>
        </w:rPr>
        <w:t>Quarter 3 = 1st October - 31st December</w:t>
      </w:r>
    </w:p>
    <w:p w:rsidR="00404269" w:rsidRPr="00EA618C" w:rsidRDefault="00404269" w:rsidP="00404269">
      <w:pPr>
        <w:tabs>
          <w:tab w:val="left" w:pos="6693"/>
          <w:tab w:val="left" w:pos="7653"/>
          <w:tab w:val="left" w:pos="8613"/>
          <w:tab w:val="left" w:pos="9573"/>
          <w:tab w:val="left" w:pos="10533"/>
        </w:tabs>
        <w:ind w:left="93"/>
        <w:rPr>
          <w:rFonts w:cs="Arial"/>
          <w:color w:val="000000"/>
          <w:lang w:eastAsia="en-GB"/>
        </w:rPr>
      </w:pPr>
      <w:r w:rsidRPr="00EA618C">
        <w:rPr>
          <w:rFonts w:cs="Arial"/>
          <w:color w:val="000000"/>
          <w:lang w:eastAsia="en-GB"/>
        </w:rPr>
        <w:t>Quarter 4 = 1st January - 31st March</w:t>
      </w:r>
    </w:p>
    <w:p w:rsidR="00404269" w:rsidRPr="00EA618C" w:rsidRDefault="00404269" w:rsidP="00404269">
      <w:pPr>
        <w:tabs>
          <w:tab w:val="left" w:pos="3413"/>
          <w:tab w:val="left" w:pos="6693"/>
          <w:tab w:val="left" w:pos="7653"/>
          <w:tab w:val="left" w:pos="8613"/>
          <w:tab w:val="left" w:pos="9573"/>
          <w:tab w:val="left" w:pos="10533"/>
        </w:tabs>
        <w:ind w:left="93"/>
        <w:rPr>
          <w:rFonts w:cs="Arial"/>
          <w:color w:val="000000"/>
          <w:lang w:eastAsia="en-GB"/>
        </w:rPr>
      </w:pPr>
    </w:p>
    <w:p w:rsidR="00404269" w:rsidRPr="00EA618C" w:rsidRDefault="00404269" w:rsidP="00404269">
      <w:pPr>
        <w:pStyle w:val="Heading4"/>
        <w:rPr>
          <w:lang w:eastAsia="en-GB"/>
        </w:rPr>
      </w:pPr>
      <w:r w:rsidRPr="00EA618C">
        <w:rPr>
          <w:lang w:eastAsia="en-GB"/>
        </w:rPr>
        <w:lastRenderedPageBreak/>
        <w:t>Data Collection Schedule</w:t>
      </w:r>
    </w:p>
    <w:p w:rsidR="00404269" w:rsidRPr="00EA618C" w:rsidRDefault="00404269" w:rsidP="00404269">
      <w:pPr>
        <w:rPr>
          <w:lang w:eastAsia="en-GB"/>
        </w:rPr>
      </w:pPr>
    </w:p>
    <w:p w:rsidR="00404269" w:rsidRPr="00EA618C" w:rsidRDefault="00404269" w:rsidP="00404269">
      <w:pPr>
        <w:ind w:left="93"/>
        <w:rPr>
          <w:rFonts w:cs="Arial"/>
          <w:lang w:eastAsia="en-GB"/>
        </w:rPr>
      </w:pPr>
      <w:r w:rsidRPr="00EA618C">
        <w:rPr>
          <w:rFonts w:cs="Arial"/>
          <w:lang w:eastAsia="en-GB"/>
        </w:rPr>
        <w:t>The data must be submitted by awarding bodies to the SQA Accreditation Information Officer by the submission deadline documented in the Data Collection Schedule.</w:t>
      </w:r>
    </w:p>
    <w:p w:rsidR="00404269" w:rsidRPr="00EA618C" w:rsidRDefault="00404269" w:rsidP="00404269">
      <w:pPr>
        <w:ind w:left="93"/>
        <w:rPr>
          <w:rFonts w:cs="Arial"/>
          <w:lang w:eastAsia="en-GB"/>
        </w:rPr>
      </w:pPr>
    </w:p>
    <w:p w:rsidR="00404269" w:rsidRPr="00EA618C" w:rsidRDefault="00404269" w:rsidP="00404269">
      <w:pPr>
        <w:ind w:left="93"/>
        <w:rPr>
          <w:rFonts w:cs="Arial"/>
          <w:lang w:eastAsia="en-GB"/>
        </w:rPr>
      </w:pPr>
      <w:r w:rsidRPr="00EA618C">
        <w:rPr>
          <w:rFonts w:cs="Arial"/>
          <w:lang w:eastAsia="en-GB"/>
        </w:rPr>
        <w:t xml:space="preserve">To check qualification types, please see the 'Qualification Listing' at </w:t>
      </w:r>
      <w:hyperlink r:id="rId145" w:history="1">
        <w:r w:rsidRPr="00EA618C">
          <w:rPr>
            <w:rStyle w:val="Hyperlink"/>
            <w:rFonts w:cs="Arial"/>
            <w:lang w:eastAsia="en-GB"/>
          </w:rPr>
          <w:t>www.sqa.org.uk/accreditation</w:t>
        </w:r>
      </w:hyperlink>
    </w:p>
    <w:p w:rsidR="00404269" w:rsidRPr="00EA618C" w:rsidRDefault="00404269" w:rsidP="00404269">
      <w:pPr>
        <w:ind w:left="93"/>
        <w:rPr>
          <w:rFonts w:cs="Arial"/>
          <w:lang w:eastAsia="en-GB"/>
        </w:rPr>
      </w:pPr>
    </w:p>
    <w:p w:rsidR="00404269" w:rsidRPr="00EA618C" w:rsidRDefault="00404269" w:rsidP="00404269">
      <w:pPr>
        <w:ind w:left="93"/>
        <w:rPr>
          <w:rFonts w:cs="Arial"/>
          <w:lang w:eastAsia="en-GB"/>
        </w:rPr>
      </w:pPr>
    </w:p>
    <w:p w:rsidR="00404269" w:rsidRPr="00EA618C" w:rsidRDefault="00404269" w:rsidP="00404269">
      <w:pPr>
        <w:pStyle w:val="Heading4"/>
        <w:rPr>
          <w:lang w:eastAsia="en-GB"/>
        </w:rPr>
      </w:pPr>
      <w:r w:rsidRPr="00EA618C">
        <w:rPr>
          <w:lang w:eastAsia="en-GB"/>
        </w:rPr>
        <w:t>SQA Defined report</w:t>
      </w:r>
    </w:p>
    <w:p w:rsidR="00404269" w:rsidRPr="00EA618C" w:rsidRDefault="00404269" w:rsidP="00404269">
      <w:pPr>
        <w:rPr>
          <w:lang w:eastAsia="en-GB"/>
        </w:rPr>
      </w:pPr>
    </w:p>
    <w:tbl>
      <w:tblPr>
        <w:tblW w:w="9229" w:type="dxa"/>
        <w:tblInd w:w="93" w:type="dxa"/>
        <w:tblLook w:val="04A0" w:firstRow="1" w:lastRow="0" w:firstColumn="1" w:lastColumn="0" w:noHBand="0" w:noVBand="1"/>
      </w:tblPr>
      <w:tblGrid>
        <w:gridCol w:w="2000"/>
        <w:gridCol w:w="7229"/>
      </w:tblGrid>
      <w:tr w:rsidR="00404269" w:rsidRPr="00313DBB" w:rsidTr="00624790">
        <w:tc>
          <w:tcPr>
            <w:tcW w:w="2000" w:type="dxa"/>
            <w:tcBorders>
              <w:top w:val="single" w:sz="4" w:space="0" w:color="auto"/>
              <w:left w:val="single" w:sz="4" w:space="0" w:color="auto"/>
              <w:bottom w:val="single" w:sz="4" w:space="0" w:color="auto"/>
              <w:right w:val="single" w:sz="4" w:space="0" w:color="auto"/>
            </w:tcBorders>
            <w:shd w:val="clear" w:color="000000" w:fill="538DD5"/>
            <w:vAlign w:val="center"/>
            <w:hideMark/>
          </w:tcPr>
          <w:p w:rsidR="00404269" w:rsidRPr="00313DBB" w:rsidRDefault="00404269" w:rsidP="00404269">
            <w:pPr>
              <w:rPr>
                <w:rFonts w:cs="Arial"/>
                <w:b/>
                <w:bCs/>
                <w:color w:val="FFFFFF"/>
                <w:lang w:eastAsia="en-GB"/>
              </w:rPr>
            </w:pPr>
            <w:r w:rsidRPr="00313DBB">
              <w:rPr>
                <w:rFonts w:cs="Arial"/>
                <w:b/>
                <w:bCs/>
                <w:color w:val="FFFFFF"/>
                <w:lang w:eastAsia="en-GB"/>
              </w:rPr>
              <w:t>Awarding Body</w:t>
            </w:r>
          </w:p>
        </w:tc>
        <w:tc>
          <w:tcPr>
            <w:tcW w:w="7229" w:type="dxa"/>
            <w:tcBorders>
              <w:top w:val="single" w:sz="4" w:space="0" w:color="auto"/>
              <w:left w:val="nil"/>
              <w:bottom w:val="single" w:sz="4" w:space="0" w:color="auto"/>
              <w:right w:val="single" w:sz="4" w:space="0" w:color="auto"/>
            </w:tcBorders>
            <w:shd w:val="clear" w:color="000000" w:fill="DCE6F1"/>
            <w:vAlign w:val="bottom"/>
            <w:hideMark/>
          </w:tcPr>
          <w:p w:rsidR="00404269" w:rsidRPr="00313DBB" w:rsidRDefault="00404269" w:rsidP="00404269">
            <w:pPr>
              <w:rPr>
                <w:rFonts w:cs="Arial"/>
                <w:i/>
                <w:iCs/>
                <w:lang w:eastAsia="en-GB"/>
              </w:rPr>
            </w:pPr>
            <w:r w:rsidRPr="00313DBB">
              <w:rPr>
                <w:rFonts w:cs="Arial"/>
                <w:i/>
                <w:iCs/>
                <w:lang w:eastAsia="en-GB"/>
              </w:rPr>
              <w:t>Please enter the full name of the approved awarding body</w:t>
            </w:r>
          </w:p>
        </w:tc>
      </w:tr>
      <w:tr w:rsidR="00404269" w:rsidRPr="00313DBB" w:rsidTr="00624790">
        <w:tc>
          <w:tcPr>
            <w:tcW w:w="2000" w:type="dxa"/>
            <w:tcBorders>
              <w:top w:val="nil"/>
              <w:left w:val="single" w:sz="4" w:space="0" w:color="auto"/>
              <w:bottom w:val="single" w:sz="4" w:space="0" w:color="auto"/>
              <w:right w:val="single" w:sz="4" w:space="0" w:color="auto"/>
            </w:tcBorders>
            <w:shd w:val="clear" w:color="000000" w:fill="538DD5"/>
            <w:vAlign w:val="center"/>
            <w:hideMark/>
          </w:tcPr>
          <w:p w:rsidR="00404269" w:rsidRPr="00313DBB" w:rsidRDefault="00404269" w:rsidP="00404269">
            <w:pPr>
              <w:rPr>
                <w:rFonts w:cs="Arial"/>
                <w:b/>
                <w:bCs/>
                <w:color w:val="FFFFFF"/>
                <w:lang w:eastAsia="en-GB"/>
              </w:rPr>
            </w:pPr>
            <w:r w:rsidRPr="00313DBB">
              <w:rPr>
                <w:rFonts w:cs="Arial"/>
                <w:b/>
                <w:bCs/>
                <w:color w:val="FFFFFF"/>
                <w:lang w:eastAsia="en-GB"/>
              </w:rPr>
              <w:t>Registrations</w:t>
            </w:r>
          </w:p>
        </w:tc>
        <w:tc>
          <w:tcPr>
            <w:tcW w:w="7229" w:type="dxa"/>
            <w:tcBorders>
              <w:top w:val="nil"/>
              <w:left w:val="nil"/>
              <w:bottom w:val="single" w:sz="4" w:space="0" w:color="auto"/>
              <w:right w:val="single" w:sz="4" w:space="0" w:color="auto"/>
            </w:tcBorders>
            <w:shd w:val="clear" w:color="000000" w:fill="DCE6F1"/>
            <w:vAlign w:val="bottom"/>
            <w:hideMark/>
          </w:tcPr>
          <w:p w:rsidR="00404269" w:rsidRPr="00313DBB" w:rsidRDefault="00404269" w:rsidP="00404269">
            <w:pPr>
              <w:rPr>
                <w:rFonts w:cs="Arial"/>
                <w:i/>
                <w:iCs/>
                <w:lang w:eastAsia="en-GB"/>
              </w:rPr>
            </w:pPr>
            <w:r w:rsidRPr="00313DBB">
              <w:rPr>
                <w:rFonts w:cs="Arial"/>
                <w:i/>
                <w:iCs/>
                <w:lang w:eastAsia="en-GB"/>
              </w:rPr>
              <w:t>Please enter the number of registrations against each accredited qualification</w:t>
            </w:r>
          </w:p>
        </w:tc>
      </w:tr>
      <w:tr w:rsidR="00404269" w:rsidRPr="00313DBB" w:rsidTr="00624790">
        <w:tc>
          <w:tcPr>
            <w:tcW w:w="2000" w:type="dxa"/>
            <w:tcBorders>
              <w:top w:val="nil"/>
              <w:left w:val="single" w:sz="4" w:space="0" w:color="auto"/>
              <w:bottom w:val="single" w:sz="4" w:space="0" w:color="auto"/>
              <w:right w:val="single" w:sz="4" w:space="0" w:color="auto"/>
            </w:tcBorders>
            <w:shd w:val="clear" w:color="000000" w:fill="538DD5"/>
            <w:vAlign w:val="center"/>
            <w:hideMark/>
          </w:tcPr>
          <w:p w:rsidR="00404269" w:rsidRPr="00313DBB" w:rsidRDefault="00404269" w:rsidP="00404269">
            <w:pPr>
              <w:rPr>
                <w:rFonts w:cs="Arial"/>
                <w:b/>
                <w:bCs/>
                <w:color w:val="FFFFFF"/>
                <w:lang w:eastAsia="en-GB"/>
              </w:rPr>
            </w:pPr>
            <w:r w:rsidRPr="00313DBB">
              <w:rPr>
                <w:rFonts w:cs="Arial"/>
                <w:b/>
                <w:bCs/>
                <w:color w:val="FFFFFF"/>
                <w:lang w:eastAsia="en-GB"/>
              </w:rPr>
              <w:t>Certifications</w:t>
            </w:r>
          </w:p>
        </w:tc>
        <w:tc>
          <w:tcPr>
            <w:tcW w:w="7229" w:type="dxa"/>
            <w:tcBorders>
              <w:top w:val="nil"/>
              <w:left w:val="nil"/>
              <w:bottom w:val="single" w:sz="4" w:space="0" w:color="auto"/>
              <w:right w:val="single" w:sz="4" w:space="0" w:color="auto"/>
            </w:tcBorders>
            <w:shd w:val="clear" w:color="000000" w:fill="DCE6F1"/>
            <w:vAlign w:val="bottom"/>
            <w:hideMark/>
          </w:tcPr>
          <w:p w:rsidR="00404269" w:rsidRPr="00313DBB" w:rsidRDefault="00404269" w:rsidP="00404269">
            <w:pPr>
              <w:rPr>
                <w:rFonts w:cs="Arial"/>
                <w:i/>
                <w:iCs/>
                <w:lang w:eastAsia="en-GB"/>
              </w:rPr>
            </w:pPr>
            <w:r w:rsidRPr="00313DBB">
              <w:rPr>
                <w:rFonts w:cs="Arial"/>
                <w:i/>
                <w:iCs/>
                <w:lang w:eastAsia="en-GB"/>
              </w:rPr>
              <w:t>Please enter the number of certifications against each accredited qualification</w:t>
            </w:r>
          </w:p>
        </w:tc>
      </w:tr>
      <w:tr w:rsidR="00404269" w:rsidRPr="00313DBB" w:rsidTr="00624790">
        <w:tc>
          <w:tcPr>
            <w:tcW w:w="2000" w:type="dxa"/>
            <w:tcBorders>
              <w:top w:val="nil"/>
              <w:left w:val="single" w:sz="4" w:space="0" w:color="auto"/>
              <w:bottom w:val="single" w:sz="4" w:space="0" w:color="auto"/>
              <w:right w:val="single" w:sz="4" w:space="0" w:color="auto"/>
            </w:tcBorders>
            <w:shd w:val="clear" w:color="000000" w:fill="538DD5"/>
            <w:vAlign w:val="center"/>
            <w:hideMark/>
          </w:tcPr>
          <w:p w:rsidR="00404269" w:rsidRPr="00313DBB" w:rsidRDefault="00404269" w:rsidP="00404269">
            <w:pPr>
              <w:rPr>
                <w:rFonts w:cs="Arial"/>
                <w:b/>
                <w:bCs/>
                <w:color w:val="FFFFFF"/>
                <w:lang w:eastAsia="en-GB"/>
              </w:rPr>
            </w:pPr>
            <w:r w:rsidRPr="00313DBB">
              <w:rPr>
                <w:rFonts w:cs="Arial"/>
                <w:b/>
                <w:bCs/>
                <w:color w:val="FFFFFF"/>
                <w:lang w:eastAsia="en-GB"/>
              </w:rPr>
              <w:t>Qualification Title</w:t>
            </w:r>
          </w:p>
        </w:tc>
        <w:tc>
          <w:tcPr>
            <w:tcW w:w="7229" w:type="dxa"/>
            <w:tcBorders>
              <w:top w:val="nil"/>
              <w:left w:val="nil"/>
              <w:bottom w:val="single" w:sz="4" w:space="0" w:color="auto"/>
              <w:right w:val="single" w:sz="4" w:space="0" w:color="auto"/>
            </w:tcBorders>
            <w:shd w:val="clear" w:color="000000" w:fill="DCE6F1"/>
            <w:vAlign w:val="bottom"/>
            <w:hideMark/>
          </w:tcPr>
          <w:p w:rsidR="00404269" w:rsidRPr="00313DBB" w:rsidRDefault="00404269" w:rsidP="00404269">
            <w:pPr>
              <w:rPr>
                <w:rFonts w:cs="Arial"/>
                <w:i/>
                <w:iCs/>
                <w:lang w:eastAsia="en-GB"/>
              </w:rPr>
            </w:pPr>
            <w:r w:rsidRPr="00313DBB">
              <w:rPr>
                <w:rFonts w:cs="Arial"/>
                <w:i/>
                <w:iCs/>
                <w:lang w:eastAsia="en-GB"/>
              </w:rPr>
              <w:t>Please enter the SQA accredited qualification title</w:t>
            </w:r>
          </w:p>
        </w:tc>
      </w:tr>
      <w:tr w:rsidR="00404269" w:rsidRPr="00313DBB" w:rsidTr="00624790">
        <w:tc>
          <w:tcPr>
            <w:tcW w:w="2000" w:type="dxa"/>
            <w:tcBorders>
              <w:top w:val="nil"/>
              <w:left w:val="single" w:sz="4" w:space="0" w:color="auto"/>
              <w:bottom w:val="single" w:sz="4" w:space="0" w:color="auto"/>
              <w:right w:val="single" w:sz="4" w:space="0" w:color="auto"/>
            </w:tcBorders>
            <w:shd w:val="clear" w:color="000000" w:fill="538DD5"/>
            <w:vAlign w:val="center"/>
            <w:hideMark/>
          </w:tcPr>
          <w:p w:rsidR="00404269" w:rsidRPr="00313DBB" w:rsidRDefault="00404269" w:rsidP="00404269">
            <w:pPr>
              <w:rPr>
                <w:rFonts w:cs="Arial"/>
                <w:b/>
                <w:bCs/>
                <w:color w:val="FFFFFF"/>
                <w:lang w:eastAsia="en-GB"/>
              </w:rPr>
            </w:pPr>
            <w:r w:rsidRPr="00313DBB">
              <w:rPr>
                <w:rFonts w:cs="Arial"/>
                <w:b/>
                <w:bCs/>
                <w:color w:val="FFFFFF"/>
                <w:lang w:eastAsia="en-GB"/>
              </w:rPr>
              <w:t>Code</w:t>
            </w:r>
          </w:p>
        </w:tc>
        <w:tc>
          <w:tcPr>
            <w:tcW w:w="7229" w:type="dxa"/>
            <w:tcBorders>
              <w:top w:val="nil"/>
              <w:left w:val="nil"/>
              <w:bottom w:val="single" w:sz="4" w:space="0" w:color="auto"/>
              <w:right w:val="single" w:sz="4" w:space="0" w:color="auto"/>
            </w:tcBorders>
            <w:shd w:val="clear" w:color="000000" w:fill="DCE6F1"/>
            <w:vAlign w:val="bottom"/>
            <w:hideMark/>
          </w:tcPr>
          <w:p w:rsidR="00404269" w:rsidRPr="00313DBB" w:rsidRDefault="00404269" w:rsidP="00404269">
            <w:pPr>
              <w:rPr>
                <w:rFonts w:cs="Arial"/>
                <w:i/>
                <w:iCs/>
                <w:lang w:eastAsia="en-GB"/>
              </w:rPr>
            </w:pPr>
            <w:r w:rsidRPr="00313DBB">
              <w:rPr>
                <w:rFonts w:cs="Arial"/>
                <w:i/>
                <w:iCs/>
                <w:lang w:eastAsia="en-GB"/>
              </w:rPr>
              <w:t>Please enter the four digit accreditation code</w:t>
            </w:r>
          </w:p>
        </w:tc>
      </w:tr>
      <w:tr w:rsidR="00404269" w:rsidRPr="00313DBB" w:rsidTr="00624790">
        <w:tc>
          <w:tcPr>
            <w:tcW w:w="2000" w:type="dxa"/>
            <w:tcBorders>
              <w:top w:val="nil"/>
              <w:left w:val="single" w:sz="4" w:space="0" w:color="auto"/>
              <w:bottom w:val="single" w:sz="4" w:space="0" w:color="auto"/>
              <w:right w:val="single" w:sz="4" w:space="0" w:color="auto"/>
            </w:tcBorders>
            <w:shd w:val="clear" w:color="000000" w:fill="538DD5"/>
            <w:vAlign w:val="center"/>
            <w:hideMark/>
          </w:tcPr>
          <w:p w:rsidR="00404269" w:rsidRPr="00313DBB" w:rsidRDefault="00404269" w:rsidP="00404269">
            <w:pPr>
              <w:rPr>
                <w:rFonts w:cs="Arial"/>
                <w:b/>
                <w:bCs/>
                <w:color w:val="FFFFFF"/>
                <w:lang w:eastAsia="en-GB"/>
              </w:rPr>
            </w:pPr>
            <w:r w:rsidRPr="00313DBB">
              <w:rPr>
                <w:rFonts w:cs="Arial"/>
                <w:b/>
                <w:bCs/>
                <w:color w:val="FFFFFF"/>
                <w:lang w:eastAsia="en-GB"/>
              </w:rPr>
              <w:t>Level</w:t>
            </w:r>
          </w:p>
        </w:tc>
        <w:tc>
          <w:tcPr>
            <w:tcW w:w="7229" w:type="dxa"/>
            <w:tcBorders>
              <w:top w:val="nil"/>
              <w:left w:val="nil"/>
              <w:bottom w:val="single" w:sz="4" w:space="0" w:color="auto"/>
              <w:right w:val="single" w:sz="4" w:space="0" w:color="auto"/>
            </w:tcBorders>
            <w:shd w:val="clear" w:color="000000" w:fill="DCE6F1"/>
            <w:vAlign w:val="bottom"/>
            <w:hideMark/>
          </w:tcPr>
          <w:p w:rsidR="00404269" w:rsidRPr="00313DBB" w:rsidRDefault="00404269" w:rsidP="00404269">
            <w:pPr>
              <w:rPr>
                <w:rFonts w:cs="Arial"/>
                <w:i/>
                <w:iCs/>
                <w:lang w:eastAsia="en-GB"/>
              </w:rPr>
            </w:pPr>
            <w:r w:rsidRPr="00313DBB">
              <w:rPr>
                <w:rFonts w:cs="Arial"/>
                <w:i/>
                <w:iCs/>
                <w:lang w:eastAsia="en-GB"/>
              </w:rPr>
              <w:t>Please enter the two digit level code</w:t>
            </w:r>
          </w:p>
        </w:tc>
      </w:tr>
      <w:tr w:rsidR="00404269" w:rsidRPr="00313DBB" w:rsidTr="00624790">
        <w:tc>
          <w:tcPr>
            <w:tcW w:w="2000" w:type="dxa"/>
            <w:tcBorders>
              <w:top w:val="nil"/>
              <w:left w:val="single" w:sz="4" w:space="0" w:color="auto"/>
              <w:bottom w:val="single" w:sz="4" w:space="0" w:color="auto"/>
              <w:right w:val="single" w:sz="4" w:space="0" w:color="auto"/>
            </w:tcBorders>
            <w:shd w:val="clear" w:color="000000" w:fill="538DD5"/>
            <w:vAlign w:val="center"/>
            <w:hideMark/>
          </w:tcPr>
          <w:p w:rsidR="00404269" w:rsidRPr="00313DBB" w:rsidRDefault="00404269" w:rsidP="00404269">
            <w:pPr>
              <w:rPr>
                <w:rFonts w:cs="Arial"/>
                <w:b/>
                <w:bCs/>
                <w:color w:val="FFFFFF"/>
                <w:lang w:eastAsia="en-GB"/>
              </w:rPr>
            </w:pPr>
            <w:r w:rsidRPr="00313DBB">
              <w:rPr>
                <w:rFonts w:cs="Arial"/>
                <w:b/>
                <w:bCs/>
                <w:color w:val="FFFFFF"/>
                <w:lang w:eastAsia="en-GB"/>
              </w:rPr>
              <w:t>Qualification Type</w:t>
            </w:r>
          </w:p>
        </w:tc>
        <w:tc>
          <w:tcPr>
            <w:tcW w:w="7229" w:type="dxa"/>
            <w:tcBorders>
              <w:top w:val="nil"/>
              <w:left w:val="nil"/>
              <w:bottom w:val="single" w:sz="4" w:space="0" w:color="auto"/>
              <w:right w:val="single" w:sz="4" w:space="0" w:color="auto"/>
            </w:tcBorders>
            <w:shd w:val="clear" w:color="000000" w:fill="DCE6F1"/>
            <w:vAlign w:val="bottom"/>
            <w:hideMark/>
          </w:tcPr>
          <w:p w:rsidR="00404269" w:rsidRPr="00313DBB" w:rsidRDefault="00404269" w:rsidP="00404269">
            <w:pPr>
              <w:rPr>
                <w:rFonts w:cs="Arial"/>
                <w:i/>
                <w:iCs/>
                <w:lang w:eastAsia="en-GB"/>
              </w:rPr>
            </w:pPr>
            <w:r w:rsidRPr="00313DBB">
              <w:rPr>
                <w:rFonts w:cs="Arial"/>
                <w:i/>
                <w:iCs/>
                <w:lang w:eastAsia="en-GB"/>
              </w:rPr>
              <w:t>Please enter the qualification type, this will either be 'SVQ', 'Regulatory' or 'Other'</w:t>
            </w:r>
          </w:p>
        </w:tc>
      </w:tr>
    </w:tbl>
    <w:p w:rsidR="00404269" w:rsidRDefault="00404269" w:rsidP="00404269">
      <w:pPr>
        <w:ind w:left="93"/>
        <w:rPr>
          <w:rFonts w:cs="Arial"/>
          <w:sz w:val="22"/>
          <w:szCs w:val="22"/>
          <w:lang w:eastAsia="en-GB"/>
        </w:rPr>
      </w:pPr>
    </w:p>
    <w:p w:rsidR="00404269" w:rsidRPr="00EA618C" w:rsidRDefault="00404269" w:rsidP="00404269">
      <w:pPr>
        <w:tabs>
          <w:tab w:val="left" w:pos="2173"/>
          <w:tab w:val="left" w:pos="4753"/>
          <w:tab w:val="left" w:pos="7333"/>
          <w:tab w:val="left" w:pos="11853"/>
          <w:tab w:val="left" w:pos="13633"/>
          <w:tab w:val="left" w:pos="14893"/>
        </w:tabs>
        <w:ind w:left="93"/>
        <w:rPr>
          <w:rFonts w:cs="Arial"/>
          <w:b/>
          <w:bCs/>
          <w:color w:val="FFFFFF"/>
          <w:lang w:eastAsia="en-GB"/>
        </w:rPr>
      </w:pPr>
      <w:r w:rsidRPr="00EA618C">
        <w:rPr>
          <w:rFonts w:cs="Arial"/>
          <w:b/>
          <w:bCs/>
          <w:color w:val="FFFFFF"/>
          <w:lang w:eastAsia="en-GB"/>
        </w:rPr>
        <w:t>Type</w:t>
      </w:r>
    </w:p>
    <w:p w:rsidR="00404269" w:rsidRPr="00EA618C" w:rsidRDefault="00404269" w:rsidP="00404269">
      <w:pPr>
        <w:pStyle w:val="Heading4"/>
        <w:rPr>
          <w:noProof/>
          <w:lang w:eastAsia="en-GB"/>
        </w:rPr>
      </w:pPr>
      <w:r w:rsidRPr="00EA618C">
        <w:rPr>
          <w:noProof/>
          <w:lang w:eastAsia="en-GB"/>
        </w:rPr>
        <w:t>SQA Contact</w:t>
      </w:r>
    </w:p>
    <w:p w:rsidR="001B2751" w:rsidRPr="00EA618C" w:rsidRDefault="001B2751" w:rsidP="001B2751">
      <w:pPr>
        <w:rPr>
          <w:lang w:eastAsia="en-GB"/>
        </w:rPr>
      </w:pPr>
    </w:p>
    <w:p w:rsidR="00404269" w:rsidRPr="00EA618C" w:rsidRDefault="00404269" w:rsidP="00404269">
      <w:pPr>
        <w:rPr>
          <w:noProof/>
          <w:lang w:eastAsia="en-GB"/>
        </w:rPr>
      </w:pPr>
      <w:r w:rsidRPr="00EA618C">
        <w:rPr>
          <w:rFonts w:cs="Arial"/>
        </w:rPr>
        <w:t>Karen MacGregor</w:t>
      </w:r>
      <w:r w:rsidRPr="00EA618C">
        <w:br/>
      </w:r>
      <w:r w:rsidRPr="00EA618C">
        <w:rPr>
          <w:rFonts w:cs="Arial"/>
        </w:rPr>
        <w:t>Information Officer</w:t>
      </w:r>
      <w:r w:rsidRPr="00EA618C">
        <w:br/>
      </w:r>
      <w:r w:rsidRPr="00EA618C">
        <w:rPr>
          <w:rFonts w:cs="Arial"/>
        </w:rPr>
        <w:t>SQA Accreditation</w:t>
      </w:r>
      <w:r w:rsidRPr="00EA618C">
        <w:rPr>
          <w:rFonts w:cs="Arial"/>
        </w:rPr>
        <w:br/>
        <w:t>Tel: 0845 213 5247</w:t>
      </w:r>
    </w:p>
    <w:p w:rsidR="00404269" w:rsidRPr="00EA618C" w:rsidRDefault="00404269" w:rsidP="00404269">
      <w:pPr>
        <w:rPr>
          <w:noProof/>
          <w:lang w:eastAsia="en-GB"/>
        </w:rPr>
      </w:pPr>
    </w:p>
    <w:p w:rsidR="00404269" w:rsidRPr="00EA618C" w:rsidRDefault="00404269" w:rsidP="00404269"/>
    <w:p w:rsidR="00404269" w:rsidRDefault="00404269" w:rsidP="00404269">
      <w:pPr>
        <w:ind w:left="864"/>
      </w:pPr>
    </w:p>
    <w:p w:rsidR="00BD27F7" w:rsidRDefault="00BD27F7">
      <w:pPr>
        <w:pStyle w:val="Heading2"/>
      </w:pPr>
      <w:bookmarkStart w:id="227" w:name="ReportBuilder"/>
      <w:bookmarkStart w:id="228" w:name="_Report_Builder_-"/>
      <w:bookmarkStart w:id="229" w:name="_Toc528677509"/>
      <w:bookmarkStart w:id="230" w:name="_Ref425259863"/>
      <w:bookmarkStart w:id="231" w:name="_Ref425259871"/>
      <w:bookmarkStart w:id="232" w:name="_Ref425259939"/>
      <w:bookmarkEnd w:id="4"/>
      <w:bookmarkEnd w:id="227"/>
      <w:bookmarkEnd w:id="228"/>
      <w:r>
        <w:t>Create PLR Achievement File</w:t>
      </w:r>
      <w:bookmarkEnd w:id="229"/>
    </w:p>
    <w:p w:rsidR="00BD27F7" w:rsidRDefault="00BD27F7" w:rsidP="00BD27F7">
      <w:pPr>
        <w:rPr>
          <w:lang w:eastAsia="en-GB"/>
        </w:rPr>
      </w:pPr>
    </w:p>
    <w:p w:rsidR="00BD27F7" w:rsidRDefault="0025645A" w:rsidP="00BD27F7">
      <w:pPr>
        <w:rPr>
          <w:lang w:eastAsia="en-GB"/>
        </w:rPr>
      </w:pPr>
      <w:r>
        <w:rPr>
          <w:lang w:eastAsia="en-GB"/>
        </w:rPr>
        <w:t xml:space="preserve">This method is only available to some AOs. If you require more information, please contact GA. </w:t>
      </w:r>
    </w:p>
    <w:p w:rsidR="00BD27F7" w:rsidRDefault="00BD27F7" w:rsidP="00BD27F7">
      <w:pPr>
        <w:rPr>
          <w:lang w:eastAsia="en-GB"/>
        </w:rPr>
      </w:pPr>
    </w:p>
    <w:p w:rsidR="004F14B0" w:rsidRDefault="004F14B0" w:rsidP="00BD27F7">
      <w:pPr>
        <w:rPr>
          <w:lang w:eastAsia="en-GB"/>
        </w:rPr>
      </w:pPr>
    </w:p>
    <w:p w:rsidR="004F14B0" w:rsidRDefault="004F14B0" w:rsidP="00BD27F7">
      <w:pPr>
        <w:rPr>
          <w:lang w:eastAsia="en-GB"/>
        </w:rPr>
      </w:pPr>
    </w:p>
    <w:p w:rsidR="004F14B0" w:rsidRPr="00BD27F7" w:rsidRDefault="005A2221" w:rsidP="00BD27F7">
      <w:pPr>
        <w:rPr>
          <w:lang w:eastAsia="en-GB"/>
        </w:rPr>
      </w:pPr>
      <w:r>
        <w:rPr>
          <w:lang w:eastAsia="en-GB"/>
        </w:rPr>
        <w:br w:type="page"/>
      </w:r>
    </w:p>
    <w:p w:rsidR="00E0011B" w:rsidRDefault="00E0011B" w:rsidP="00E0011B">
      <w:pPr>
        <w:pStyle w:val="Heading1"/>
      </w:pPr>
      <w:bookmarkStart w:id="233" w:name="_Report_Builder_-_1"/>
      <w:bookmarkStart w:id="234" w:name="_Toc528677510"/>
      <w:bookmarkEnd w:id="233"/>
      <w:r>
        <w:lastRenderedPageBreak/>
        <w:t>Report Builder - Customer-Specific Reports</w:t>
      </w:r>
      <w:bookmarkEnd w:id="230"/>
      <w:bookmarkEnd w:id="231"/>
      <w:bookmarkEnd w:id="232"/>
      <w:bookmarkEnd w:id="234"/>
    </w:p>
    <w:p w:rsidR="00E0011B" w:rsidRDefault="00E0011B" w:rsidP="00E0011B"/>
    <w:p w:rsidR="00E0011B" w:rsidRDefault="00E0011B" w:rsidP="00E0011B">
      <w:pPr>
        <w:ind w:left="426"/>
      </w:pPr>
    </w:p>
    <w:p w:rsidR="00F204AB" w:rsidRDefault="00E0011B" w:rsidP="00F204AB">
      <w:pPr>
        <w:ind w:left="426"/>
      </w:pPr>
      <w:r w:rsidRPr="007847C9">
        <w:t>Users also have the ability to create their own reports – please ask if you require this to be set up</w:t>
      </w:r>
      <w:r>
        <w:t xml:space="preserve"> or if you require any training, or if you require Gordon Associates to create a report for you (at a cost). </w:t>
      </w:r>
      <w:r w:rsidR="00F204AB">
        <w:t>A separate document is available giving more information on using the Report Builder.</w:t>
      </w:r>
    </w:p>
    <w:p w:rsidR="00E0011B" w:rsidRDefault="00E0011B" w:rsidP="00E0011B">
      <w:pPr>
        <w:ind w:left="426"/>
      </w:pPr>
    </w:p>
    <w:p w:rsidR="001A615B" w:rsidRDefault="00E0011B" w:rsidP="001A615B">
      <w:pPr>
        <w:ind w:left="426"/>
      </w:pPr>
      <w:r>
        <w:t>The Report Builder allows</w:t>
      </w:r>
      <w:r w:rsidR="001A615B">
        <w:t xml:space="preserve"> you to design your own reports, based on “Report Models” set up by GA that represent the core data held in Parnassus in a simplified form to allow non-technical staff to create reports with Report Builder as required. </w:t>
      </w:r>
    </w:p>
    <w:p w:rsidR="001A615B" w:rsidRDefault="001A615B" w:rsidP="001A615B">
      <w:pPr>
        <w:ind w:left="426"/>
      </w:pPr>
    </w:p>
    <w:p w:rsidR="001A615B" w:rsidRDefault="001A615B" w:rsidP="001A615B">
      <w:pPr>
        <w:ind w:left="426"/>
      </w:pPr>
      <w:r>
        <w:t>A certain level of understanding of the data is of course still needed to create useful reports from the models.  It is also important to understand that the models do not represent all areas of Parnassus and that they may need amending to fit the user’s requirements. They may also need amending to fit future requirements as these change.</w:t>
      </w:r>
    </w:p>
    <w:p w:rsidR="002B385F" w:rsidRDefault="002B385F" w:rsidP="001A615B">
      <w:pPr>
        <w:ind w:left="426"/>
      </w:pPr>
    </w:p>
    <w:p w:rsidR="00E0011B" w:rsidRDefault="00E0011B" w:rsidP="00E0011B">
      <w:pPr>
        <w:ind w:left="426"/>
      </w:pPr>
    </w:p>
    <w:sectPr w:rsidR="00E0011B" w:rsidSect="00CB5F96">
      <w:headerReference w:type="default" r:id="rId146"/>
      <w:footerReference w:type="even" r:id="rId147"/>
      <w:footerReference w:type="default" r:id="rId148"/>
      <w:footerReference w:type="first" r:id="rId149"/>
      <w:pgSz w:w="11907" w:h="16840" w:code="9"/>
      <w:pgMar w:top="1135" w:right="1467" w:bottom="1440"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258F" w:rsidRDefault="00EB258F">
      <w:r>
        <w:separator/>
      </w:r>
    </w:p>
  </w:endnote>
  <w:endnote w:type="continuationSeparator" w:id="0">
    <w:p w:rsidR="00EB258F" w:rsidRDefault="00EB2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58F" w:rsidRDefault="00EB25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B258F" w:rsidRDefault="00EB258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58F" w:rsidRDefault="00706062" w:rsidP="008D59CC">
    <w:r>
      <w:rPr>
        <w:noProof/>
        <w:lang w:eastAsia="en-GB"/>
      </w:rPr>
      <w:drawing>
        <wp:inline distT="0" distB="0" distL="0" distR="0">
          <wp:extent cx="7340600" cy="47942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0" cy="479425"/>
                  </a:xfrm>
                  <a:prstGeom prst="rect">
                    <a:avLst/>
                  </a:prstGeom>
                  <a:noFill/>
                  <a:ln>
                    <a:noFill/>
                  </a:ln>
                </pic:spPr>
              </pic:pic>
            </a:graphicData>
          </a:graphic>
        </wp:inline>
      </w:drawing>
    </w:r>
  </w:p>
  <w:tbl>
    <w:tblPr>
      <w:tblW w:w="8640" w:type="dxa"/>
      <w:tblInd w:w="108" w:type="dxa"/>
      <w:shd w:val="clear" w:color="auto" w:fill="D9D9D9"/>
      <w:tblLook w:val="0000" w:firstRow="0" w:lastRow="0" w:firstColumn="0" w:lastColumn="0" w:noHBand="0" w:noVBand="0"/>
    </w:tblPr>
    <w:tblGrid>
      <w:gridCol w:w="8640"/>
    </w:tblGrid>
    <w:tr w:rsidR="00EB258F">
      <w:tc>
        <w:tcPr>
          <w:tcW w:w="8640" w:type="dxa"/>
          <w:shd w:val="clear" w:color="auto" w:fill="D9D9D9"/>
        </w:tcPr>
        <w:p w:rsidR="00EB258F" w:rsidRDefault="00EB258F" w:rsidP="009B3699">
          <w:pPr>
            <w:rPr>
              <w:rFonts w:ascii="Tahoma" w:hAnsi="Tahoma" w:cs="Tahoma"/>
              <w:color w:val="808080"/>
              <w:sz w:val="16"/>
            </w:rPr>
          </w:pPr>
          <w:smartTag w:uri="urn:schemas-microsoft-com:office:smarttags" w:element="address">
            <w:smartTag w:uri="urn:schemas-microsoft-com:office:smarttags" w:element="Street">
              <w:r>
                <w:rPr>
                  <w:rFonts w:ascii="Tahoma" w:hAnsi="Tahoma" w:cs="Tahoma"/>
                  <w:color w:val="808080"/>
                  <w:sz w:val="16"/>
                </w:rPr>
                <w:t>Suite</w:t>
              </w:r>
            </w:smartTag>
            <w:r>
              <w:rPr>
                <w:rFonts w:ascii="Tahoma" w:hAnsi="Tahoma" w:cs="Tahoma"/>
                <w:color w:val="808080"/>
                <w:sz w:val="16"/>
              </w:rPr>
              <w:t xml:space="preserve"> G1</w:t>
            </w:r>
          </w:smartTag>
          <w:r>
            <w:rPr>
              <w:rFonts w:ascii="Tahoma" w:hAnsi="Tahoma" w:cs="Tahoma"/>
              <w:color w:val="808080"/>
              <w:sz w:val="16"/>
            </w:rPr>
            <w:t xml:space="preserve">, </w:t>
          </w:r>
          <w:smartTag w:uri="urn:schemas-microsoft-com:office:smarttags" w:element="City">
            <w:r>
              <w:rPr>
                <w:rFonts w:ascii="Tahoma" w:hAnsi="Tahoma" w:cs="Tahoma"/>
                <w:color w:val="808080"/>
                <w:sz w:val="16"/>
              </w:rPr>
              <w:t>Montpellier</w:t>
            </w:r>
          </w:smartTag>
          <w:r>
            <w:rPr>
              <w:rFonts w:ascii="Tahoma" w:hAnsi="Tahoma" w:cs="Tahoma"/>
              <w:color w:val="808080"/>
              <w:sz w:val="16"/>
            </w:rPr>
            <w:t xml:space="preserve"> House, </w:t>
          </w:r>
          <w:smartTag w:uri="urn:schemas-microsoft-com:office:smarttags" w:element="Street">
            <w:smartTag w:uri="urn:schemas-microsoft-com:office:smarttags" w:element="address">
              <w:r>
                <w:rPr>
                  <w:rFonts w:ascii="Tahoma" w:hAnsi="Tahoma" w:cs="Tahoma"/>
                  <w:color w:val="808080"/>
                  <w:sz w:val="16"/>
                </w:rPr>
                <w:t>Montpellier Drive</w:t>
              </w:r>
            </w:smartTag>
          </w:smartTag>
          <w:r>
            <w:rPr>
              <w:rFonts w:ascii="Tahoma" w:hAnsi="Tahoma" w:cs="Tahoma"/>
              <w:color w:val="808080"/>
              <w:sz w:val="16"/>
            </w:rPr>
            <w:t xml:space="preserve">, </w:t>
          </w:r>
          <w:smartTag w:uri="urn:schemas-microsoft-com:office:smarttags" w:element="place">
            <w:r>
              <w:rPr>
                <w:rFonts w:ascii="Tahoma" w:hAnsi="Tahoma" w:cs="Tahoma"/>
                <w:color w:val="808080"/>
                <w:sz w:val="16"/>
              </w:rPr>
              <w:t>Cheltenham</w:t>
            </w:r>
          </w:smartTag>
          <w:r>
            <w:rPr>
              <w:rFonts w:ascii="Tahoma" w:hAnsi="Tahoma" w:cs="Tahoma"/>
              <w:color w:val="808080"/>
              <w:sz w:val="16"/>
            </w:rPr>
            <w:t>, Gloucestershire GL50 1TY                          01242 529820</w:t>
          </w:r>
        </w:p>
      </w:tc>
    </w:tr>
  </w:tbl>
  <w:p w:rsidR="00EB258F" w:rsidRDefault="00EB258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58F" w:rsidRDefault="00706062" w:rsidP="00FD097C">
    <w:r>
      <w:rPr>
        <w:noProof/>
        <w:lang w:eastAsia="en-GB"/>
      </w:rPr>
      <w:drawing>
        <wp:anchor distT="0" distB="0" distL="114300" distR="114300" simplePos="0" relativeHeight="251658752" behindDoc="0" locked="0" layoutInCell="1" allowOverlap="1">
          <wp:simplePos x="0" y="0"/>
          <wp:positionH relativeFrom="column">
            <wp:posOffset>4229100</wp:posOffset>
          </wp:positionH>
          <wp:positionV relativeFrom="paragraph">
            <wp:posOffset>-227965</wp:posOffset>
          </wp:positionV>
          <wp:extent cx="1247775" cy="56197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5619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0" locked="0" layoutInCell="1" allowOverlap="1">
          <wp:simplePos x="0" y="0"/>
          <wp:positionH relativeFrom="column">
            <wp:posOffset>5274945</wp:posOffset>
          </wp:positionH>
          <wp:positionV relativeFrom="paragraph">
            <wp:posOffset>9113520</wp:posOffset>
          </wp:positionV>
          <wp:extent cx="1247775" cy="5619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7775" cy="5619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728" behindDoc="0" locked="0" layoutInCell="1" allowOverlap="1">
          <wp:simplePos x="0" y="0"/>
          <wp:positionH relativeFrom="column">
            <wp:posOffset>5274945</wp:posOffset>
          </wp:positionH>
          <wp:positionV relativeFrom="paragraph">
            <wp:posOffset>9113520</wp:posOffset>
          </wp:positionV>
          <wp:extent cx="1247775" cy="56197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7775" cy="5619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extent cx="7334250" cy="47942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34250" cy="479425"/>
                  </a:xfrm>
                  <a:prstGeom prst="rect">
                    <a:avLst/>
                  </a:prstGeom>
                  <a:noFill/>
                  <a:ln>
                    <a:noFill/>
                  </a:ln>
                </pic:spPr>
              </pic:pic>
            </a:graphicData>
          </a:graphic>
        </wp:inline>
      </w:drawing>
    </w:r>
  </w:p>
  <w:tbl>
    <w:tblPr>
      <w:tblW w:w="8640" w:type="dxa"/>
      <w:tblInd w:w="108" w:type="dxa"/>
      <w:shd w:val="clear" w:color="auto" w:fill="D9D9D9"/>
      <w:tblLook w:val="0000" w:firstRow="0" w:lastRow="0" w:firstColumn="0" w:lastColumn="0" w:noHBand="0" w:noVBand="0"/>
    </w:tblPr>
    <w:tblGrid>
      <w:gridCol w:w="8640"/>
    </w:tblGrid>
    <w:tr w:rsidR="00EB258F">
      <w:tc>
        <w:tcPr>
          <w:tcW w:w="8640" w:type="dxa"/>
          <w:shd w:val="clear" w:color="auto" w:fill="D9D9D9"/>
        </w:tcPr>
        <w:p w:rsidR="00EB258F" w:rsidRDefault="00EB258F" w:rsidP="009B3699">
          <w:pPr>
            <w:rPr>
              <w:rFonts w:ascii="Tahoma" w:hAnsi="Tahoma" w:cs="Tahoma"/>
              <w:color w:val="808080"/>
              <w:sz w:val="16"/>
            </w:rPr>
          </w:pPr>
          <w:smartTag w:uri="urn:schemas-microsoft-com:office:smarttags" w:element="address">
            <w:smartTag w:uri="urn:schemas-microsoft-com:office:smarttags" w:element="Street">
              <w:r>
                <w:rPr>
                  <w:rFonts w:ascii="Tahoma" w:hAnsi="Tahoma" w:cs="Tahoma"/>
                  <w:color w:val="808080"/>
                  <w:sz w:val="16"/>
                </w:rPr>
                <w:t>Suite</w:t>
              </w:r>
            </w:smartTag>
            <w:r>
              <w:rPr>
                <w:rFonts w:ascii="Tahoma" w:hAnsi="Tahoma" w:cs="Tahoma"/>
                <w:color w:val="808080"/>
                <w:sz w:val="16"/>
              </w:rPr>
              <w:t xml:space="preserve"> G1</w:t>
            </w:r>
          </w:smartTag>
          <w:r>
            <w:rPr>
              <w:rFonts w:ascii="Tahoma" w:hAnsi="Tahoma" w:cs="Tahoma"/>
              <w:color w:val="808080"/>
              <w:sz w:val="16"/>
            </w:rPr>
            <w:t xml:space="preserve">, </w:t>
          </w:r>
          <w:smartTag w:uri="urn:schemas-microsoft-com:office:smarttags" w:element="City">
            <w:r>
              <w:rPr>
                <w:rFonts w:ascii="Tahoma" w:hAnsi="Tahoma" w:cs="Tahoma"/>
                <w:color w:val="808080"/>
                <w:sz w:val="16"/>
              </w:rPr>
              <w:t>Montpellier</w:t>
            </w:r>
          </w:smartTag>
          <w:r>
            <w:rPr>
              <w:rFonts w:ascii="Tahoma" w:hAnsi="Tahoma" w:cs="Tahoma"/>
              <w:color w:val="808080"/>
              <w:sz w:val="16"/>
            </w:rPr>
            <w:t xml:space="preserve"> House, </w:t>
          </w:r>
          <w:smartTag w:uri="urn:schemas-microsoft-com:office:smarttags" w:element="Street">
            <w:smartTag w:uri="urn:schemas-microsoft-com:office:smarttags" w:element="address">
              <w:r>
                <w:rPr>
                  <w:rFonts w:ascii="Tahoma" w:hAnsi="Tahoma" w:cs="Tahoma"/>
                  <w:color w:val="808080"/>
                  <w:sz w:val="16"/>
                </w:rPr>
                <w:t>Montpellier Drive</w:t>
              </w:r>
            </w:smartTag>
          </w:smartTag>
          <w:r>
            <w:rPr>
              <w:rFonts w:ascii="Tahoma" w:hAnsi="Tahoma" w:cs="Tahoma"/>
              <w:color w:val="808080"/>
              <w:sz w:val="16"/>
            </w:rPr>
            <w:t xml:space="preserve">, </w:t>
          </w:r>
          <w:smartTag w:uri="urn:schemas-microsoft-com:office:smarttags" w:element="place">
            <w:r>
              <w:rPr>
                <w:rFonts w:ascii="Tahoma" w:hAnsi="Tahoma" w:cs="Tahoma"/>
                <w:color w:val="808080"/>
                <w:sz w:val="16"/>
              </w:rPr>
              <w:t>Cheltenham</w:t>
            </w:r>
          </w:smartTag>
          <w:r>
            <w:rPr>
              <w:rFonts w:ascii="Tahoma" w:hAnsi="Tahoma" w:cs="Tahoma"/>
              <w:color w:val="808080"/>
              <w:sz w:val="16"/>
            </w:rPr>
            <w:t>, Gloucestershire GL50 1TY                          01242 529820</w:t>
          </w:r>
        </w:p>
      </w:tc>
    </w:tr>
  </w:tbl>
  <w:p w:rsidR="00EB258F" w:rsidRDefault="00EB258F" w:rsidP="001D6F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258F" w:rsidRDefault="00EB258F">
      <w:r>
        <w:separator/>
      </w:r>
    </w:p>
  </w:footnote>
  <w:footnote w:type="continuationSeparator" w:id="0">
    <w:p w:rsidR="00EB258F" w:rsidRDefault="00EB25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58F" w:rsidRPr="006D4CA8" w:rsidRDefault="00EB258F" w:rsidP="00B647F1">
    <w:pPr>
      <w:pStyle w:val="Header"/>
      <w:pBdr>
        <w:bottom w:val="single" w:sz="4" w:space="1" w:color="auto"/>
      </w:pBdr>
      <w:tabs>
        <w:tab w:val="clear" w:pos="4153"/>
        <w:tab w:val="clear" w:pos="8306"/>
        <w:tab w:val="center" w:pos="4500"/>
        <w:tab w:val="right" w:pos="8280"/>
      </w:tabs>
      <w:rPr>
        <w:rStyle w:val="PageNumber"/>
        <w:noProof/>
        <w:sz w:val="16"/>
        <w:lang w:val="en-US"/>
      </w:rPr>
    </w:pPr>
    <w:r>
      <w:rPr>
        <w:sz w:val="16"/>
        <w:lang w:val="en-US"/>
      </w:rPr>
      <w:fldChar w:fldCharType="begin"/>
    </w:r>
    <w:r>
      <w:rPr>
        <w:sz w:val="16"/>
        <w:lang w:val="en-US"/>
      </w:rPr>
      <w:instrText xml:space="preserve"> FILENAME \* MERGEFORMAT </w:instrText>
    </w:r>
    <w:r>
      <w:rPr>
        <w:sz w:val="16"/>
        <w:lang w:val="en-US"/>
      </w:rPr>
      <w:fldChar w:fldCharType="separate"/>
    </w:r>
    <w:r w:rsidR="00933E37">
      <w:rPr>
        <w:noProof/>
        <w:sz w:val="16"/>
        <w:lang w:val="en-US"/>
      </w:rPr>
      <w:t>Parnassus v5.1 User Guide Reports.docx</w:t>
    </w:r>
    <w:r>
      <w:rPr>
        <w:sz w:val="16"/>
        <w:lang w:val="en-US"/>
      </w:rPr>
      <w:fldChar w:fldCharType="end"/>
    </w:r>
    <w:r>
      <w:rPr>
        <w:sz w:val="16"/>
        <w:lang w:val="en-US"/>
      </w:rPr>
      <w:tab/>
    </w:r>
    <w:r>
      <w:rPr>
        <w:sz w:val="16"/>
        <w:lang w:val="en-US"/>
      </w:rPr>
      <w:tab/>
      <w:t xml:space="preserve">Page  </w:t>
    </w:r>
    <w:r>
      <w:rPr>
        <w:rStyle w:val="PageNumber"/>
        <w:sz w:val="16"/>
      </w:rPr>
      <w:fldChar w:fldCharType="begin"/>
    </w:r>
    <w:r>
      <w:rPr>
        <w:rStyle w:val="PageNumber"/>
        <w:sz w:val="16"/>
      </w:rPr>
      <w:instrText xml:space="preserve">PAGE  </w:instrText>
    </w:r>
    <w:r>
      <w:rPr>
        <w:rStyle w:val="PageNumber"/>
        <w:sz w:val="16"/>
      </w:rPr>
      <w:fldChar w:fldCharType="separate"/>
    </w:r>
    <w:r w:rsidR="00933E37">
      <w:rPr>
        <w:rStyle w:val="PageNumber"/>
        <w:noProof/>
        <w:sz w:val="16"/>
      </w:rPr>
      <w:t>2</w:t>
    </w:r>
    <w:r>
      <w:rPr>
        <w:rStyle w:val="PageNumber"/>
        <w:sz w:val="16"/>
      </w:rPr>
      <w:fldChar w:fldCharType="end"/>
    </w:r>
    <w:r>
      <w:rPr>
        <w:rStyle w:val="PageNumber"/>
        <w:sz w:val="16"/>
      </w:rPr>
      <w:t xml:space="preserve"> of </w:t>
    </w:r>
    <w:r>
      <w:rPr>
        <w:rStyle w:val="PageNumber"/>
        <w:sz w:val="16"/>
      </w:rPr>
      <w:fldChar w:fldCharType="begin"/>
    </w:r>
    <w:r>
      <w:rPr>
        <w:rStyle w:val="PageNumber"/>
        <w:sz w:val="16"/>
      </w:rPr>
      <w:instrText xml:space="preserve">  NUMPAGES</w:instrText>
    </w:r>
    <w:r>
      <w:rPr>
        <w:rStyle w:val="PageNumber"/>
        <w:sz w:val="16"/>
      </w:rPr>
      <w:fldChar w:fldCharType="separate"/>
    </w:r>
    <w:r w:rsidR="00933E37">
      <w:rPr>
        <w:rStyle w:val="PageNumber"/>
        <w:noProof/>
        <w:sz w:val="16"/>
      </w:rPr>
      <w:t>52</w:t>
    </w:r>
    <w:r>
      <w:rPr>
        <w:rStyle w:val="PageNumber"/>
        <w:sz w:val="1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9pt;height:10.45pt" o:bullet="t">
        <v:imagedata r:id="rId1" o:title=""/>
      </v:shape>
    </w:pict>
  </w:numPicBullet>
  <w:numPicBullet w:numPicBulletId="1">
    <w:pict>
      <v:shape id="_x0000_i1027" type="#_x0000_t75" style="width:11.9pt;height:11.9pt" o:bullet="t">
        <v:imagedata r:id="rId2" o:title="question"/>
      </v:shape>
    </w:pict>
  </w:numPicBullet>
  <w:numPicBullet w:numPicBulletId="2">
    <w:pict>
      <v:shape id="_x0000_i1028" type="#_x0000_t75" style="width:11.9pt;height:11.9pt" o:bullet="t">
        <v:imagedata r:id="rId3" o:title="accept"/>
      </v:shape>
    </w:pict>
  </w:numPicBullet>
  <w:numPicBullet w:numPicBulletId="3">
    <w:pict>
      <v:shape id="_x0000_i1029" type="#_x0000_t75" style="width:11.9pt;height:11.9pt" o:bullet="t">
        <v:imagedata r:id="rId4" o:title=""/>
      </v:shape>
    </w:pict>
  </w:numPicBullet>
  <w:abstractNum w:abstractNumId="0" w15:restartNumberingAfterBreak="0">
    <w:nsid w:val="0AB43B12"/>
    <w:multiLevelType w:val="hybridMultilevel"/>
    <w:tmpl w:val="887C75F4"/>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D9588F"/>
    <w:multiLevelType w:val="multilevel"/>
    <w:tmpl w:val="70EA30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A1290B"/>
    <w:multiLevelType w:val="multilevel"/>
    <w:tmpl w:val="961E7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E44298"/>
    <w:multiLevelType w:val="multilevel"/>
    <w:tmpl w:val="1B061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E2C1C09"/>
    <w:multiLevelType w:val="hybridMultilevel"/>
    <w:tmpl w:val="CC6E3954"/>
    <w:lvl w:ilvl="0" w:tplc="0EA4F20A">
      <w:start w:val="1"/>
      <w:numFmt w:val="decimal"/>
      <w:lvlText w:val="%1."/>
      <w:lvlJc w:val="left"/>
      <w:pPr>
        <w:ind w:left="792" w:hanging="360"/>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5" w15:restartNumberingAfterBreak="0">
    <w:nsid w:val="42CA6ED7"/>
    <w:multiLevelType w:val="hybridMultilevel"/>
    <w:tmpl w:val="5DF622C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5B60C940">
      <w:numFmt w:val="bullet"/>
      <w:lvlText w:val="-"/>
      <w:lvlJc w:val="left"/>
      <w:pPr>
        <w:ind w:left="2160" w:hanging="360"/>
      </w:pPr>
      <w:rPr>
        <w:rFonts w:ascii="Calibri" w:eastAsia="Calibri"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B40CB9"/>
    <w:multiLevelType w:val="hybridMultilevel"/>
    <w:tmpl w:val="96385F60"/>
    <w:lvl w:ilvl="0" w:tplc="08090003">
      <w:start w:val="1"/>
      <w:numFmt w:val="bullet"/>
      <w:lvlText w:val="o"/>
      <w:lvlJc w:val="left"/>
      <w:pPr>
        <w:ind w:left="2880" w:hanging="360"/>
      </w:pPr>
      <w:rPr>
        <w:rFonts w:ascii="Courier New" w:hAnsi="Courier New" w:cs="Courier New"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7" w15:restartNumberingAfterBreak="0">
    <w:nsid w:val="45F92FBB"/>
    <w:multiLevelType w:val="hybridMultilevel"/>
    <w:tmpl w:val="C8D2CFCA"/>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8" w15:restartNumberingAfterBreak="0">
    <w:nsid w:val="62941675"/>
    <w:multiLevelType w:val="multilevel"/>
    <w:tmpl w:val="93D6F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7631A2A"/>
    <w:multiLevelType w:val="hybridMultilevel"/>
    <w:tmpl w:val="4766A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0B5B91"/>
    <w:multiLevelType w:val="hybridMultilevel"/>
    <w:tmpl w:val="7500DD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EF021ED"/>
    <w:multiLevelType w:val="hybridMultilevel"/>
    <w:tmpl w:val="954C21EC"/>
    <w:lvl w:ilvl="0" w:tplc="08090001">
      <w:start w:val="1"/>
      <w:numFmt w:val="bullet"/>
      <w:lvlText w:val=""/>
      <w:lvlJc w:val="left"/>
      <w:pPr>
        <w:ind w:left="502" w:hanging="360"/>
      </w:pPr>
      <w:rPr>
        <w:rFonts w:ascii="Symbol" w:hAnsi="Symbol"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2" w15:restartNumberingAfterBreak="0">
    <w:nsid w:val="7F9D7FF7"/>
    <w:multiLevelType w:val="multilevel"/>
    <w:tmpl w:val="56E0276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718"/>
        </w:tabs>
        <w:ind w:left="718"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1005"/>
        </w:tabs>
        <w:ind w:left="1005" w:hanging="864"/>
      </w:pPr>
      <w:rPr>
        <w:rFonts w:hint="default"/>
      </w:rPr>
    </w:lvl>
    <w:lvl w:ilvl="4">
      <w:start w:val="1"/>
      <w:numFmt w:val="decimal"/>
      <w:pStyle w:val="Heading5"/>
      <w:lvlText w:val="%1.%2.%3.%4.%5"/>
      <w:lvlJc w:val="left"/>
      <w:pPr>
        <w:tabs>
          <w:tab w:val="num" w:pos="1008"/>
        </w:tabs>
        <w:ind w:left="1008" w:hanging="100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2"/>
  </w:num>
  <w:num w:numId="2">
    <w:abstractNumId w:val="10"/>
  </w:num>
  <w:num w:numId="3">
    <w:abstractNumId w:val="2"/>
  </w:num>
  <w:num w:numId="4">
    <w:abstractNumId w:val="3"/>
  </w:num>
  <w:num w:numId="5">
    <w:abstractNumId w:val="1"/>
  </w:num>
  <w:num w:numId="6">
    <w:abstractNumId w:val="8"/>
  </w:num>
  <w:num w:numId="7">
    <w:abstractNumId w:val="5"/>
  </w:num>
  <w:num w:numId="8">
    <w:abstractNumId w:val="6"/>
  </w:num>
  <w:num w:numId="9">
    <w:abstractNumId w:val="9"/>
  </w:num>
  <w:num w:numId="10">
    <w:abstractNumId w:val="11"/>
  </w:num>
  <w:num w:numId="11">
    <w:abstractNumId w:val="7"/>
  </w:num>
  <w:num w:numId="12">
    <w:abstractNumId w:val="4"/>
  </w:num>
  <w:num w:numId="13">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o:allowoverlap="f" fill="f" fillcolor="white" stroke="f">
      <v:fill color="white" on="f"/>
      <v:strok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97C"/>
    <w:rsid w:val="00001A2C"/>
    <w:rsid w:val="00002902"/>
    <w:rsid w:val="00006FD7"/>
    <w:rsid w:val="00007574"/>
    <w:rsid w:val="00010834"/>
    <w:rsid w:val="00011A9E"/>
    <w:rsid w:val="00013B0D"/>
    <w:rsid w:val="00015E72"/>
    <w:rsid w:val="0001701D"/>
    <w:rsid w:val="00020182"/>
    <w:rsid w:val="00021838"/>
    <w:rsid w:val="00022E89"/>
    <w:rsid w:val="00023508"/>
    <w:rsid w:val="00023887"/>
    <w:rsid w:val="00023F07"/>
    <w:rsid w:val="00024ECF"/>
    <w:rsid w:val="000255F2"/>
    <w:rsid w:val="000265DD"/>
    <w:rsid w:val="00031EAA"/>
    <w:rsid w:val="00032C42"/>
    <w:rsid w:val="00032DB9"/>
    <w:rsid w:val="00033330"/>
    <w:rsid w:val="00033D84"/>
    <w:rsid w:val="000345FC"/>
    <w:rsid w:val="00042280"/>
    <w:rsid w:val="000422B0"/>
    <w:rsid w:val="00042927"/>
    <w:rsid w:val="0004449D"/>
    <w:rsid w:val="000463CE"/>
    <w:rsid w:val="00046634"/>
    <w:rsid w:val="00050B1F"/>
    <w:rsid w:val="00051794"/>
    <w:rsid w:val="000518C8"/>
    <w:rsid w:val="00053F5E"/>
    <w:rsid w:val="0005640C"/>
    <w:rsid w:val="00056573"/>
    <w:rsid w:val="000577E7"/>
    <w:rsid w:val="00057CBE"/>
    <w:rsid w:val="00060284"/>
    <w:rsid w:val="00060E03"/>
    <w:rsid w:val="0006282E"/>
    <w:rsid w:val="00063051"/>
    <w:rsid w:val="00063F70"/>
    <w:rsid w:val="000645B7"/>
    <w:rsid w:val="00065660"/>
    <w:rsid w:val="00067235"/>
    <w:rsid w:val="00067CAC"/>
    <w:rsid w:val="00067D73"/>
    <w:rsid w:val="0007169A"/>
    <w:rsid w:val="00072104"/>
    <w:rsid w:val="0007392E"/>
    <w:rsid w:val="000746DC"/>
    <w:rsid w:val="000764EC"/>
    <w:rsid w:val="00077344"/>
    <w:rsid w:val="000777A5"/>
    <w:rsid w:val="00080729"/>
    <w:rsid w:val="00081BDB"/>
    <w:rsid w:val="00081F20"/>
    <w:rsid w:val="00084B92"/>
    <w:rsid w:val="00085918"/>
    <w:rsid w:val="00086CF9"/>
    <w:rsid w:val="00087083"/>
    <w:rsid w:val="00090471"/>
    <w:rsid w:val="000904EE"/>
    <w:rsid w:val="000930A1"/>
    <w:rsid w:val="00094747"/>
    <w:rsid w:val="00094BEE"/>
    <w:rsid w:val="000957F2"/>
    <w:rsid w:val="000A062C"/>
    <w:rsid w:val="000A571C"/>
    <w:rsid w:val="000A6B1E"/>
    <w:rsid w:val="000B36D0"/>
    <w:rsid w:val="000B395D"/>
    <w:rsid w:val="000B3D47"/>
    <w:rsid w:val="000B42C8"/>
    <w:rsid w:val="000B4DD2"/>
    <w:rsid w:val="000B5D82"/>
    <w:rsid w:val="000B6432"/>
    <w:rsid w:val="000C1537"/>
    <w:rsid w:val="000C33AB"/>
    <w:rsid w:val="000C5626"/>
    <w:rsid w:val="000C5B1B"/>
    <w:rsid w:val="000C6122"/>
    <w:rsid w:val="000D3CCB"/>
    <w:rsid w:val="000D6EE8"/>
    <w:rsid w:val="000D74B4"/>
    <w:rsid w:val="000D7C9A"/>
    <w:rsid w:val="000E0343"/>
    <w:rsid w:val="000E08AF"/>
    <w:rsid w:val="000E1678"/>
    <w:rsid w:val="000E17B9"/>
    <w:rsid w:val="000E24E0"/>
    <w:rsid w:val="000E301C"/>
    <w:rsid w:val="000E3498"/>
    <w:rsid w:val="000E354D"/>
    <w:rsid w:val="000E3D0E"/>
    <w:rsid w:val="000E4217"/>
    <w:rsid w:val="000E46A3"/>
    <w:rsid w:val="000E47C8"/>
    <w:rsid w:val="000E5201"/>
    <w:rsid w:val="000E609B"/>
    <w:rsid w:val="000E71C7"/>
    <w:rsid w:val="000F1B88"/>
    <w:rsid w:val="000F31F1"/>
    <w:rsid w:val="000F5D86"/>
    <w:rsid w:val="000F71E2"/>
    <w:rsid w:val="00100B63"/>
    <w:rsid w:val="00101803"/>
    <w:rsid w:val="00101EED"/>
    <w:rsid w:val="00102ADB"/>
    <w:rsid w:val="00104E39"/>
    <w:rsid w:val="001053BA"/>
    <w:rsid w:val="0010583B"/>
    <w:rsid w:val="001059D7"/>
    <w:rsid w:val="0010672B"/>
    <w:rsid w:val="001074CF"/>
    <w:rsid w:val="001100F8"/>
    <w:rsid w:val="00111042"/>
    <w:rsid w:val="00120390"/>
    <w:rsid w:val="00121D7E"/>
    <w:rsid w:val="00122414"/>
    <w:rsid w:val="0012257A"/>
    <w:rsid w:val="00123506"/>
    <w:rsid w:val="00126216"/>
    <w:rsid w:val="001263AC"/>
    <w:rsid w:val="0013076B"/>
    <w:rsid w:val="001318D9"/>
    <w:rsid w:val="00131F11"/>
    <w:rsid w:val="001351AF"/>
    <w:rsid w:val="00135213"/>
    <w:rsid w:val="00136CAA"/>
    <w:rsid w:val="00137BA7"/>
    <w:rsid w:val="00137ED5"/>
    <w:rsid w:val="00137EF7"/>
    <w:rsid w:val="0014015B"/>
    <w:rsid w:val="001405B3"/>
    <w:rsid w:val="001423F9"/>
    <w:rsid w:val="001433B6"/>
    <w:rsid w:val="00143D72"/>
    <w:rsid w:val="0014458F"/>
    <w:rsid w:val="00146D22"/>
    <w:rsid w:val="00150ECA"/>
    <w:rsid w:val="00151EE1"/>
    <w:rsid w:val="00153BA7"/>
    <w:rsid w:val="00154074"/>
    <w:rsid w:val="00154AB0"/>
    <w:rsid w:val="00154EFE"/>
    <w:rsid w:val="001551F7"/>
    <w:rsid w:val="001568EA"/>
    <w:rsid w:val="00156A7C"/>
    <w:rsid w:val="0016018E"/>
    <w:rsid w:val="001627C3"/>
    <w:rsid w:val="00162EF3"/>
    <w:rsid w:val="001637BE"/>
    <w:rsid w:val="001643FE"/>
    <w:rsid w:val="00166C0F"/>
    <w:rsid w:val="00166C81"/>
    <w:rsid w:val="00170D82"/>
    <w:rsid w:val="00176986"/>
    <w:rsid w:val="00177261"/>
    <w:rsid w:val="001816D1"/>
    <w:rsid w:val="00181FAA"/>
    <w:rsid w:val="001829C2"/>
    <w:rsid w:val="00182DE9"/>
    <w:rsid w:val="001831AD"/>
    <w:rsid w:val="001837CB"/>
    <w:rsid w:val="00186C89"/>
    <w:rsid w:val="00187AD7"/>
    <w:rsid w:val="00190948"/>
    <w:rsid w:val="00190998"/>
    <w:rsid w:val="00190CAF"/>
    <w:rsid w:val="00190DFD"/>
    <w:rsid w:val="001911F4"/>
    <w:rsid w:val="00192EC4"/>
    <w:rsid w:val="00193367"/>
    <w:rsid w:val="001933D6"/>
    <w:rsid w:val="001948A0"/>
    <w:rsid w:val="00194E58"/>
    <w:rsid w:val="00196877"/>
    <w:rsid w:val="00196C4F"/>
    <w:rsid w:val="00196D3E"/>
    <w:rsid w:val="00196D60"/>
    <w:rsid w:val="001976F3"/>
    <w:rsid w:val="00197E6C"/>
    <w:rsid w:val="001A022E"/>
    <w:rsid w:val="001A0F76"/>
    <w:rsid w:val="001A3748"/>
    <w:rsid w:val="001A39A7"/>
    <w:rsid w:val="001A42D7"/>
    <w:rsid w:val="001A615B"/>
    <w:rsid w:val="001A6B62"/>
    <w:rsid w:val="001A7585"/>
    <w:rsid w:val="001A7CE9"/>
    <w:rsid w:val="001B111F"/>
    <w:rsid w:val="001B2751"/>
    <w:rsid w:val="001B37BF"/>
    <w:rsid w:val="001B3E0D"/>
    <w:rsid w:val="001B42FC"/>
    <w:rsid w:val="001B55FB"/>
    <w:rsid w:val="001B6DC6"/>
    <w:rsid w:val="001B75E6"/>
    <w:rsid w:val="001B774D"/>
    <w:rsid w:val="001B79AF"/>
    <w:rsid w:val="001C1216"/>
    <w:rsid w:val="001C21ED"/>
    <w:rsid w:val="001C2B70"/>
    <w:rsid w:val="001C5171"/>
    <w:rsid w:val="001C7209"/>
    <w:rsid w:val="001D01E4"/>
    <w:rsid w:val="001D169C"/>
    <w:rsid w:val="001D34AE"/>
    <w:rsid w:val="001D4E59"/>
    <w:rsid w:val="001D5318"/>
    <w:rsid w:val="001D5610"/>
    <w:rsid w:val="001D5FE7"/>
    <w:rsid w:val="001D698C"/>
    <w:rsid w:val="001D6F4E"/>
    <w:rsid w:val="001D7DA6"/>
    <w:rsid w:val="001E1652"/>
    <w:rsid w:val="001E2893"/>
    <w:rsid w:val="001E3D16"/>
    <w:rsid w:val="001E4F8B"/>
    <w:rsid w:val="001E62B8"/>
    <w:rsid w:val="001E6F59"/>
    <w:rsid w:val="001F0422"/>
    <w:rsid w:val="001F2B20"/>
    <w:rsid w:val="001F5454"/>
    <w:rsid w:val="001F61F7"/>
    <w:rsid w:val="001F702E"/>
    <w:rsid w:val="001F7999"/>
    <w:rsid w:val="00201179"/>
    <w:rsid w:val="002029B7"/>
    <w:rsid w:val="00203FAB"/>
    <w:rsid w:val="002056D5"/>
    <w:rsid w:val="0020598F"/>
    <w:rsid w:val="00206FE1"/>
    <w:rsid w:val="00207D4B"/>
    <w:rsid w:val="00210129"/>
    <w:rsid w:val="0021051F"/>
    <w:rsid w:val="002107C9"/>
    <w:rsid w:val="002110E8"/>
    <w:rsid w:val="00211E14"/>
    <w:rsid w:val="00212EA7"/>
    <w:rsid w:val="00212FBA"/>
    <w:rsid w:val="00216F40"/>
    <w:rsid w:val="0021730F"/>
    <w:rsid w:val="00217644"/>
    <w:rsid w:val="00222395"/>
    <w:rsid w:val="00222747"/>
    <w:rsid w:val="00223BD8"/>
    <w:rsid w:val="00223CB5"/>
    <w:rsid w:val="002242D2"/>
    <w:rsid w:val="00225083"/>
    <w:rsid w:val="0022599C"/>
    <w:rsid w:val="00225DE9"/>
    <w:rsid w:val="00233663"/>
    <w:rsid w:val="00235609"/>
    <w:rsid w:val="00236865"/>
    <w:rsid w:val="002373AF"/>
    <w:rsid w:val="002376F0"/>
    <w:rsid w:val="0024048A"/>
    <w:rsid w:val="00240CE7"/>
    <w:rsid w:val="002414BC"/>
    <w:rsid w:val="00241A95"/>
    <w:rsid w:val="00242A37"/>
    <w:rsid w:val="00243CE2"/>
    <w:rsid w:val="00243EB2"/>
    <w:rsid w:val="002446F9"/>
    <w:rsid w:val="00244A96"/>
    <w:rsid w:val="00245766"/>
    <w:rsid w:val="00245FBD"/>
    <w:rsid w:val="002470B6"/>
    <w:rsid w:val="002477C5"/>
    <w:rsid w:val="00247F72"/>
    <w:rsid w:val="00250F9E"/>
    <w:rsid w:val="00252C12"/>
    <w:rsid w:val="0025405C"/>
    <w:rsid w:val="00254723"/>
    <w:rsid w:val="00254EA2"/>
    <w:rsid w:val="0025526F"/>
    <w:rsid w:val="00255451"/>
    <w:rsid w:val="0025645A"/>
    <w:rsid w:val="002572EB"/>
    <w:rsid w:val="00257A3F"/>
    <w:rsid w:val="0026090F"/>
    <w:rsid w:val="002621F6"/>
    <w:rsid w:val="00262A7D"/>
    <w:rsid w:val="002631EF"/>
    <w:rsid w:val="002659A8"/>
    <w:rsid w:val="0026639A"/>
    <w:rsid w:val="00266B4B"/>
    <w:rsid w:val="00267496"/>
    <w:rsid w:val="00271E5A"/>
    <w:rsid w:val="0027205A"/>
    <w:rsid w:val="00272907"/>
    <w:rsid w:val="002741DD"/>
    <w:rsid w:val="002767C9"/>
    <w:rsid w:val="0027763C"/>
    <w:rsid w:val="00277921"/>
    <w:rsid w:val="0028065A"/>
    <w:rsid w:val="00280950"/>
    <w:rsid w:val="002809AC"/>
    <w:rsid w:val="00280DB6"/>
    <w:rsid w:val="002817DE"/>
    <w:rsid w:val="00283DBD"/>
    <w:rsid w:val="00291706"/>
    <w:rsid w:val="0029191B"/>
    <w:rsid w:val="00291E4D"/>
    <w:rsid w:val="00292F4C"/>
    <w:rsid w:val="00293F19"/>
    <w:rsid w:val="002951CF"/>
    <w:rsid w:val="0029538B"/>
    <w:rsid w:val="00295D97"/>
    <w:rsid w:val="00296FD4"/>
    <w:rsid w:val="002A189B"/>
    <w:rsid w:val="002A1EF9"/>
    <w:rsid w:val="002A247E"/>
    <w:rsid w:val="002A2A09"/>
    <w:rsid w:val="002A3AE5"/>
    <w:rsid w:val="002A3D1C"/>
    <w:rsid w:val="002A6025"/>
    <w:rsid w:val="002A74F1"/>
    <w:rsid w:val="002B04BC"/>
    <w:rsid w:val="002B072D"/>
    <w:rsid w:val="002B0946"/>
    <w:rsid w:val="002B257C"/>
    <w:rsid w:val="002B385F"/>
    <w:rsid w:val="002B4CD6"/>
    <w:rsid w:val="002B670B"/>
    <w:rsid w:val="002B6E14"/>
    <w:rsid w:val="002C0A61"/>
    <w:rsid w:val="002C14DC"/>
    <w:rsid w:val="002C1DDF"/>
    <w:rsid w:val="002C2A1C"/>
    <w:rsid w:val="002C2CE1"/>
    <w:rsid w:val="002C6401"/>
    <w:rsid w:val="002C650F"/>
    <w:rsid w:val="002C71C2"/>
    <w:rsid w:val="002C7FBB"/>
    <w:rsid w:val="002D05B8"/>
    <w:rsid w:val="002D254B"/>
    <w:rsid w:val="002D2BA8"/>
    <w:rsid w:val="002D3D55"/>
    <w:rsid w:val="002D5570"/>
    <w:rsid w:val="002D6190"/>
    <w:rsid w:val="002E116A"/>
    <w:rsid w:val="002E25FB"/>
    <w:rsid w:val="002E2B8A"/>
    <w:rsid w:val="002E2C72"/>
    <w:rsid w:val="002E3579"/>
    <w:rsid w:val="002E43C8"/>
    <w:rsid w:val="002E5453"/>
    <w:rsid w:val="002F0B53"/>
    <w:rsid w:val="002F1689"/>
    <w:rsid w:val="002F508E"/>
    <w:rsid w:val="002F5739"/>
    <w:rsid w:val="003008BC"/>
    <w:rsid w:val="00301EEA"/>
    <w:rsid w:val="00303117"/>
    <w:rsid w:val="00303698"/>
    <w:rsid w:val="00303A8F"/>
    <w:rsid w:val="00304A0C"/>
    <w:rsid w:val="003055C2"/>
    <w:rsid w:val="00305FA2"/>
    <w:rsid w:val="00306190"/>
    <w:rsid w:val="00306575"/>
    <w:rsid w:val="00306824"/>
    <w:rsid w:val="003069F6"/>
    <w:rsid w:val="0030754D"/>
    <w:rsid w:val="003076EF"/>
    <w:rsid w:val="003117EE"/>
    <w:rsid w:val="00312A2A"/>
    <w:rsid w:val="00312BD9"/>
    <w:rsid w:val="00314A7A"/>
    <w:rsid w:val="00314E5C"/>
    <w:rsid w:val="00315511"/>
    <w:rsid w:val="003162AC"/>
    <w:rsid w:val="00316C8E"/>
    <w:rsid w:val="00321B44"/>
    <w:rsid w:val="00321BDC"/>
    <w:rsid w:val="00321D54"/>
    <w:rsid w:val="00322600"/>
    <w:rsid w:val="00325B9B"/>
    <w:rsid w:val="00325DF6"/>
    <w:rsid w:val="0032624A"/>
    <w:rsid w:val="00331CB5"/>
    <w:rsid w:val="0033213A"/>
    <w:rsid w:val="00333209"/>
    <w:rsid w:val="003350BE"/>
    <w:rsid w:val="00337D62"/>
    <w:rsid w:val="00337FF6"/>
    <w:rsid w:val="00340AA9"/>
    <w:rsid w:val="0034172A"/>
    <w:rsid w:val="003418AB"/>
    <w:rsid w:val="00341B87"/>
    <w:rsid w:val="0034259E"/>
    <w:rsid w:val="003454AB"/>
    <w:rsid w:val="00345C32"/>
    <w:rsid w:val="00345EF6"/>
    <w:rsid w:val="00346988"/>
    <w:rsid w:val="0034709C"/>
    <w:rsid w:val="00351DD4"/>
    <w:rsid w:val="0035306E"/>
    <w:rsid w:val="00353965"/>
    <w:rsid w:val="00353A3B"/>
    <w:rsid w:val="003545B1"/>
    <w:rsid w:val="00354948"/>
    <w:rsid w:val="003573FC"/>
    <w:rsid w:val="00360C62"/>
    <w:rsid w:val="00360E45"/>
    <w:rsid w:val="0036138E"/>
    <w:rsid w:val="00362187"/>
    <w:rsid w:val="0036366F"/>
    <w:rsid w:val="00364057"/>
    <w:rsid w:val="00365210"/>
    <w:rsid w:val="00365417"/>
    <w:rsid w:val="003658F7"/>
    <w:rsid w:val="00370508"/>
    <w:rsid w:val="003731D9"/>
    <w:rsid w:val="00373A57"/>
    <w:rsid w:val="00376996"/>
    <w:rsid w:val="00377214"/>
    <w:rsid w:val="0038164C"/>
    <w:rsid w:val="00381FE7"/>
    <w:rsid w:val="0038232B"/>
    <w:rsid w:val="00382588"/>
    <w:rsid w:val="003828DE"/>
    <w:rsid w:val="00382E75"/>
    <w:rsid w:val="00383DD1"/>
    <w:rsid w:val="00384254"/>
    <w:rsid w:val="0038455E"/>
    <w:rsid w:val="00384A21"/>
    <w:rsid w:val="00387FA9"/>
    <w:rsid w:val="0039038C"/>
    <w:rsid w:val="0039163A"/>
    <w:rsid w:val="00391D3E"/>
    <w:rsid w:val="00392357"/>
    <w:rsid w:val="0039319B"/>
    <w:rsid w:val="00393251"/>
    <w:rsid w:val="00393437"/>
    <w:rsid w:val="00394874"/>
    <w:rsid w:val="00395306"/>
    <w:rsid w:val="003957B2"/>
    <w:rsid w:val="003958DD"/>
    <w:rsid w:val="00396D3C"/>
    <w:rsid w:val="00397CD1"/>
    <w:rsid w:val="003A0BDA"/>
    <w:rsid w:val="003A295B"/>
    <w:rsid w:val="003A2B66"/>
    <w:rsid w:val="003A3706"/>
    <w:rsid w:val="003A3B0C"/>
    <w:rsid w:val="003A4EB9"/>
    <w:rsid w:val="003A588B"/>
    <w:rsid w:val="003B13EB"/>
    <w:rsid w:val="003B39B1"/>
    <w:rsid w:val="003B4E81"/>
    <w:rsid w:val="003B567A"/>
    <w:rsid w:val="003B60D8"/>
    <w:rsid w:val="003C1EF7"/>
    <w:rsid w:val="003C2B75"/>
    <w:rsid w:val="003C7053"/>
    <w:rsid w:val="003D03D0"/>
    <w:rsid w:val="003D0E9E"/>
    <w:rsid w:val="003D125E"/>
    <w:rsid w:val="003D1A3B"/>
    <w:rsid w:val="003D36BB"/>
    <w:rsid w:val="003D6D23"/>
    <w:rsid w:val="003D720D"/>
    <w:rsid w:val="003E00EC"/>
    <w:rsid w:val="003E2E4C"/>
    <w:rsid w:val="003E33DF"/>
    <w:rsid w:val="003E3BA6"/>
    <w:rsid w:val="003E3DBE"/>
    <w:rsid w:val="003E487B"/>
    <w:rsid w:val="003E48C3"/>
    <w:rsid w:val="003E51BC"/>
    <w:rsid w:val="003E66B6"/>
    <w:rsid w:val="003E707B"/>
    <w:rsid w:val="003F00A8"/>
    <w:rsid w:val="003F0891"/>
    <w:rsid w:val="003F0CE9"/>
    <w:rsid w:val="003F1D6A"/>
    <w:rsid w:val="003F25BF"/>
    <w:rsid w:val="003F2B4B"/>
    <w:rsid w:val="003F2D96"/>
    <w:rsid w:val="003F5835"/>
    <w:rsid w:val="003F5D2C"/>
    <w:rsid w:val="003F5F40"/>
    <w:rsid w:val="003F711E"/>
    <w:rsid w:val="00401995"/>
    <w:rsid w:val="00401ECD"/>
    <w:rsid w:val="004025F6"/>
    <w:rsid w:val="00402D17"/>
    <w:rsid w:val="004032FA"/>
    <w:rsid w:val="00404269"/>
    <w:rsid w:val="004059E4"/>
    <w:rsid w:val="0040644A"/>
    <w:rsid w:val="004065FF"/>
    <w:rsid w:val="004071A4"/>
    <w:rsid w:val="00411EC7"/>
    <w:rsid w:val="004128AD"/>
    <w:rsid w:val="00413AAE"/>
    <w:rsid w:val="00414385"/>
    <w:rsid w:val="0041490B"/>
    <w:rsid w:val="004168FE"/>
    <w:rsid w:val="0041733E"/>
    <w:rsid w:val="00422D21"/>
    <w:rsid w:val="00422D54"/>
    <w:rsid w:val="0042370B"/>
    <w:rsid w:val="00424260"/>
    <w:rsid w:val="004304D8"/>
    <w:rsid w:val="0043264B"/>
    <w:rsid w:val="0043492A"/>
    <w:rsid w:val="004353B1"/>
    <w:rsid w:val="00435BDD"/>
    <w:rsid w:val="00436A80"/>
    <w:rsid w:val="004414BC"/>
    <w:rsid w:val="00442E8E"/>
    <w:rsid w:val="004442BB"/>
    <w:rsid w:val="00445A1C"/>
    <w:rsid w:val="00445EE4"/>
    <w:rsid w:val="00447B86"/>
    <w:rsid w:val="00447BCF"/>
    <w:rsid w:val="004504CA"/>
    <w:rsid w:val="00450B98"/>
    <w:rsid w:val="0045126F"/>
    <w:rsid w:val="0045195C"/>
    <w:rsid w:val="00453ABE"/>
    <w:rsid w:val="00453D41"/>
    <w:rsid w:val="00454158"/>
    <w:rsid w:val="0045483E"/>
    <w:rsid w:val="00454ECD"/>
    <w:rsid w:val="00456A3B"/>
    <w:rsid w:val="00457863"/>
    <w:rsid w:val="00460E9F"/>
    <w:rsid w:val="00460FE4"/>
    <w:rsid w:val="00463C55"/>
    <w:rsid w:val="00464BFD"/>
    <w:rsid w:val="004657EB"/>
    <w:rsid w:val="00465FA2"/>
    <w:rsid w:val="004660B2"/>
    <w:rsid w:val="0047213D"/>
    <w:rsid w:val="0047414E"/>
    <w:rsid w:val="004744B9"/>
    <w:rsid w:val="00475074"/>
    <w:rsid w:val="0047634C"/>
    <w:rsid w:val="00476FC4"/>
    <w:rsid w:val="00477B1E"/>
    <w:rsid w:val="00477CA0"/>
    <w:rsid w:val="00480654"/>
    <w:rsid w:val="00480817"/>
    <w:rsid w:val="00480E91"/>
    <w:rsid w:val="004812FA"/>
    <w:rsid w:val="00483355"/>
    <w:rsid w:val="00483C6B"/>
    <w:rsid w:val="00483FB2"/>
    <w:rsid w:val="0048472B"/>
    <w:rsid w:val="00485FB8"/>
    <w:rsid w:val="0048797D"/>
    <w:rsid w:val="0049165F"/>
    <w:rsid w:val="00491799"/>
    <w:rsid w:val="004925FD"/>
    <w:rsid w:val="004950E5"/>
    <w:rsid w:val="004959C2"/>
    <w:rsid w:val="004A0551"/>
    <w:rsid w:val="004A25CB"/>
    <w:rsid w:val="004A2773"/>
    <w:rsid w:val="004A2AC3"/>
    <w:rsid w:val="004A2B92"/>
    <w:rsid w:val="004A3737"/>
    <w:rsid w:val="004A3F6F"/>
    <w:rsid w:val="004A4F97"/>
    <w:rsid w:val="004A787B"/>
    <w:rsid w:val="004B0E7A"/>
    <w:rsid w:val="004B12A6"/>
    <w:rsid w:val="004B1389"/>
    <w:rsid w:val="004B3531"/>
    <w:rsid w:val="004B38CA"/>
    <w:rsid w:val="004B525E"/>
    <w:rsid w:val="004B59C2"/>
    <w:rsid w:val="004B6ADC"/>
    <w:rsid w:val="004B758B"/>
    <w:rsid w:val="004B770E"/>
    <w:rsid w:val="004C0584"/>
    <w:rsid w:val="004C10F8"/>
    <w:rsid w:val="004C1A27"/>
    <w:rsid w:val="004C2D41"/>
    <w:rsid w:val="004C49FA"/>
    <w:rsid w:val="004C4EF0"/>
    <w:rsid w:val="004D1F42"/>
    <w:rsid w:val="004D47CD"/>
    <w:rsid w:val="004D656C"/>
    <w:rsid w:val="004D6EB2"/>
    <w:rsid w:val="004D749D"/>
    <w:rsid w:val="004E0E3F"/>
    <w:rsid w:val="004E2B4C"/>
    <w:rsid w:val="004F03DC"/>
    <w:rsid w:val="004F14B0"/>
    <w:rsid w:val="004F3622"/>
    <w:rsid w:val="004F5E36"/>
    <w:rsid w:val="004F7F9B"/>
    <w:rsid w:val="00501450"/>
    <w:rsid w:val="00501D00"/>
    <w:rsid w:val="00503A9F"/>
    <w:rsid w:val="00504127"/>
    <w:rsid w:val="00506A3B"/>
    <w:rsid w:val="00506CE7"/>
    <w:rsid w:val="00511503"/>
    <w:rsid w:val="00511D67"/>
    <w:rsid w:val="00512575"/>
    <w:rsid w:val="005156F5"/>
    <w:rsid w:val="00516E58"/>
    <w:rsid w:val="00517754"/>
    <w:rsid w:val="00517B9B"/>
    <w:rsid w:val="00517DD6"/>
    <w:rsid w:val="00520B0E"/>
    <w:rsid w:val="00522157"/>
    <w:rsid w:val="00522266"/>
    <w:rsid w:val="005250C2"/>
    <w:rsid w:val="005254CD"/>
    <w:rsid w:val="00525A5E"/>
    <w:rsid w:val="0052703A"/>
    <w:rsid w:val="00527826"/>
    <w:rsid w:val="00532C19"/>
    <w:rsid w:val="0053401A"/>
    <w:rsid w:val="00535E2D"/>
    <w:rsid w:val="00535EDF"/>
    <w:rsid w:val="0053712E"/>
    <w:rsid w:val="00537AF5"/>
    <w:rsid w:val="00540909"/>
    <w:rsid w:val="005410B3"/>
    <w:rsid w:val="005428E7"/>
    <w:rsid w:val="00543A90"/>
    <w:rsid w:val="00544E63"/>
    <w:rsid w:val="00546937"/>
    <w:rsid w:val="005476D9"/>
    <w:rsid w:val="00550194"/>
    <w:rsid w:val="005519C5"/>
    <w:rsid w:val="005521AB"/>
    <w:rsid w:val="00553BAF"/>
    <w:rsid w:val="00553FC6"/>
    <w:rsid w:val="00554ED2"/>
    <w:rsid w:val="005554F9"/>
    <w:rsid w:val="00555AB6"/>
    <w:rsid w:val="0055661A"/>
    <w:rsid w:val="00560088"/>
    <w:rsid w:val="005602B2"/>
    <w:rsid w:val="00560A13"/>
    <w:rsid w:val="00561E05"/>
    <w:rsid w:val="00562BCF"/>
    <w:rsid w:val="005633BC"/>
    <w:rsid w:val="0056381D"/>
    <w:rsid w:val="005643C2"/>
    <w:rsid w:val="00564A7B"/>
    <w:rsid w:val="00564F49"/>
    <w:rsid w:val="00565AF8"/>
    <w:rsid w:val="00567A25"/>
    <w:rsid w:val="00570870"/>
    <w:rsid w:val="005715B2"/>
    <w:rsid w:val="00572AB2"/>
    <w:rsid w:val="00573D6C"/>
    <w:rsid w:val="00575E59"/>
    <w:rsid w:val="00577499"/>
    <w:rsid w:val="00580E56"/>
    <w:rsid w:val="00583716"/>
    <w:rsid w:val="00583DF3"/>
    <w:rsid w:val="005902B9"/>
    <w:rsid w:val="00590C14"/>
    <w:rsid w:val="005967B9"/>
    <w:rsid w:val="005A06F4"/>
    <w:rsid w:val="005A0902"/>
    <w:rsid w:val="005A2221"/>
    <w:rsid w:val="005A2794"/>
    <w:rsid w:val="005A2BC1"/>
    <w:rsid w:val="005A40CE"/>
    <w:rsid w:val="005A5A0E"/>
    <w:rsid w:val="005A5BAC"/>
    <w:rsid w:val="005A6458"/>
    <w:rsid w:val="005A719E"/>
    <w:rsid w:val="005A71FA"/>
    <w:rsid w:val="005A7E65"/>
    <w:rsid w:val="005B0703"/>
    <w:rsid w:val="005B09B0"/>
    <w:rsid w:val="005B1F8B"/>
    <w:rsid w:val="005B3534"/>
    <w:rsid w:val="005B37BE"/>
    <w:rsid w:val="005B5A8E"/>
    <w:rsid w:val="005B60B8"/>
    <w:rsid w:val="005B6369"/>
    <w:rsid w:val="005B668F"/>
    <w:rsid w:val="005B6F9A"/>
    <w:rsid w:val="005C05CD"/>
    <w:rsid w:val="005C0D63"/>
    <w:rsid w:val="005C1A91"/>
    <w:rsid w:val="005C2430"/>
    <w:rsid w:val="005C607C"/>
    <w:rsid w:val="005D001B"/>
    <w:rsid w:val="005D0771"/>
    <w:rsid w:val="005D3B08"/>
    <w:rsid w:val="005D3E07"/>
    <w:rsid w:val="005D45D1"/>
    <w:rsid w:val="005D73C8"/>
    <w:rsid w:val="005E3CA9"/>
    <w:rsid w:val="005E43A9"/>
    <w:rsid w:val="005E5B36"/>
    <w:rsid w:val="005E5D5B"/>
    <w:rsid w:val="005E7B84"/>
    <w:rsid w:val="005F06A9"/>
    <w:rsid w:val="005F1B20"/>
    <w:rsid w:val="005F23B3"/>
    <w:rsid w:val="005F31CE"/>
    <w:rsid w:val="005F3D4A"/>
    <w:rsid w:val="005F3E0E"/>
    <w:rsid w:val="005F55E4"/>
    <w:rsid w:val="005F5E49"/>
    <w:rsid w:val="005F6AA7"/>
    <w:rsid w:val="00604715"/>
    <w:rsid w:val="006062EE"/>
    <w:rsid w:val="00607EAA"/>
    <w:rsid w:val="0061183B"/>
    <w:rsid w:val="00612488"/>
    <w:rsid w:val="00612926"/>
    <w:rsid w:val="00612FC1"/>
    <w:rsid w:val="0061308F"/>
    <w:rsid w:val="00613F4C"/>
    <w:rsid w:val="00614E22"/>
    <w:rsid w:val="00615635"/>
    <w:rsid w:val="00621882"/>
    <w:rsid w:val="00624790"/>
    <w:rsid w:val="0062580C"/>
    <w:rsid w:val="0062587D"/>
    <w:rsid w:val="00625C57"/>
    <w:rsid w:val="00627605"/>
    <w:rsid w:val="0063048D"/>
    <w:rsid w:val="00632E3E"/>
    <w:rsid w:val="006330AC"/>
    <w:rsid w:val="00635470"/>
    <w:rsid w:val="00635D2B"/>
    <w:rsid w:val="006365A3"/>
    <w:rsid w:val="0063694B"/>
    <w:rsid w:val="00640137"/>
    <w:rsid w:val="00640951"/>
    <w:rsid w:val="00640AC4"/>
    <w:rsid w:val="00640B47"/>
    <w:rsid w:val="00640B86"/>
    <w:rsid w:val="006430B8"/>
    <w:rsid w:val="006442C4"/>
    <w:rsid w:val="00647691"/>
    <w:rsid w:val="0065058A"/>
    <w:rsid w:val="00650616"/>
    <w:rsid w:val="00652A1A"/>
    <w:rsid w:val="00654066"/>
    <w:rsid w:val="0065419B"/>
    <w:rsid w:val="006551E8"/>
    <w:rsid w:val="00655E96"/>
    <w:rsid w:val="00655F30"/>
    <w:rsid w:val="00660407"/>
    <w:rsid w:val="0066047A"/>
    <w:rsid w:val="00662C48"/>
    <w:rsid w:val="00662EF5"/>
    <w:rsid w:val="00663029"/>
    <w:rsid w:val="006639EA"/>
    <w:rsid w:val="0066411A"/>
    <w:rsid w:val="00665776"/>
    <w:rsid w:val="00665819"/>
    <w:rsid w:val="00665EA6"/>
    <w:rsid w:val="00666D50"/>
    <w:rsid w:val="00670E85"/>
    <w:rsid w:val="0067151E"/>
    <w:rsid w:val="006740FB"/>
    <w:rsid w:val="00674697"/>
    <w:rsid w:val="00674903"/>
    <w:rsid w:val="00675786"/>
    <w:rsid w:val="00680709"/>
    <w:rsid w:val="0068155C"/>
    <w:rsid w:val="00682751"/>
    <w:rsid w:val="0068626A"/>
    <w:rsid w:val="0068677B"/>
    <w:rsid w:val="00687FB8"/>
    <w:rsid w:val="00690256"/>
    <w:rsid w:val="00690257"/>
    <w:rsid w:val="00690F1C"/>
    <w:rsid w:val="00697089"/>
    <w:rsid w:val="0069786E"/>
    <w:rsid w:val="00697A67"/>
    <w:rsid w:val="006A1BB5"/>
    <w:rsid w:val="006A246F"/>
    <w:rsid w:val="006A2712"/>
    <w:rsid w:val="006A5873"/>
    <w:rsid w:val="006A7785"/>
    <w:rsid w:val="006B06F8"/>
    <w:rsid w:val="006B0A20"/>
    <w:rsid w:val="006B136C"/>
    <w:rsid w:val="006B148C"/>
    <w:rsid w:val="006B2109"/>
    <w:rsid w:val="006B469B"/>
    <w:rsid w:val="006B7B03"/>
    <w:rsid w:val="006C07D2"/>
    <w:rsid w:val="006C18E1"/>
    <w:rsid w:val="006C2235"/>
    <w:rsid w:val="006C2C14"/>
    <w:rsid w:val="006C356E"/>
    <w:rsid w:val="006C466D"/>
    <w:rsid w:val="006C48AC"/>
    <w:rsid w:val="006C52EC"/>
    <w:rsid w:val="006C6194"/>
    <w:rsid w:val="006C6C26"/>
    <w:rsid w:val="006C7477"/>
    <w:rsid w:val="006D10B8"/>
    <w:rsid w:val="006D1783"/>
    <w:rsid w:val="006D20D4"/>
    <w:rsid w:val="006D2CC2"/>
    <w:rsid w:val="006D35B5"/>
    <w:rsid w:val="006D4CA8"/>
    <w:rsid w:val="006D5982"/>
    <w:rsid w:val="006D6EAC"/>
    <w:rsid w:val="006D7C54"/>
    <w:rsid w:val="006E07E8"/>
    <w:rsid w:val="006E3BE7"/>
    <w:rsid w:val="006E3FD0"/>
    <w:rsid w:val="006E6689"/>
    <w:rsid w:val="006E6714"/>
    <w:rsid w:val="006F0B4B"/>
    <w:rsid w:val="006F18F1"/>
    <w:rsid w:val="006F1D9D"/>
    <w:rsid w:val="006F311D"/>
    <w:rsid w:val="006F5B42"/>
    <w:rsid w:val="006F6139"/>
    <w:rsid w:val="006F6282"/>
    <w:rsid w:val="006F6C72"/>
    <w:rsid w:val="00700E96"/>
    <w:rsid w:val="007041B0"/>
    <w:rsid w:val="0070460F"/>
    <w:rsid w:val="007057E7"/>
    <w:rsid w:val="00706062"/>
    <w:rsid w:val="007069B7"/>
    <w:rsid w:val="007073F4"/>
    <w:rsid w:val="007073F8"/>
    <w:rsid w:val="00710ADE"/>
    <w:rsid w:val="00711946"/>
    <w:rsid w:val="0071341D"/>
    <w:rsid w:val="007139AF"/>
    <w:rsid w:val="007171A0"/>
    <w:rsid w:val="00721D32"/>
    <w:rsid w:val="00722F40"/>
    <w:rsid w:val="00724BBC"/>
    <w:rsid w:val="00725521"/>
    <w:rsid w:val="007255AC"/>
    <w:rsid w:val="00727383"/>
    <w:rsid w:val="007302B1"/>
    <w:rsid w:val="00731F6C"/>
    <w:rsid w:val="00732FBF"/>
    <w:rsid w:val="00733A7E"/>
    <w:rsid w:val="00735B2D"/>
    <w:rsid w:val="00737F30"/>
    <w:rsid w:val="00740806"/>
    <w:rsid w:val="007414E9"/>
    <w:rsid w:val="0074180D"/>
    <w:rsid w:val="00741F8F"/>
    <w:rsid w:val="00743224"/>
    <w:rsid w:val="00743D18"/>
    <w:rsid w:val="00744819"/>
    <w:rsid w:val="00746641"/>
    <w:rsid w:val="00746E1B"/>
    <w:rsid w:val="00750FD3"/>
    <w:rsid w:val="00751743"/>
    <w:rsid w:val="007536B1"/>
    <w:rsid w:val="00753E08"/>
    <w:rsid w:val="0076000C"/>
    <w:rsid w:val="00760F41"/>
    <w:rsid w:val="00765806"/>
    <w:rsid w:val="0076689B"/>
    <w:rsid w:val="00767229"/>
    <w:rsid w:val="0076742B"/>
    <w:rsid w:val="00767596"/>
    <w:rsid w:val="00767CA7"/>
    <w:rsid w:val="00767D03"/>
    <w:rsid w:val="007700B9"/>
    <w:rsid w:val="00770896"/>
    <w:rsid w:val="00771D51"/>
    <w:rsid w:val="00774A40"/>
    <w:rsid w:val="00774BA5"/>
    <w:rsid w:val="007751C7"/>
    <w:rsid w:val="0077765F"/>
    <w:rsid w:val="00780050"/>
    <w:rsid w:val="00782294"/>
    <w:rsid w:val="007847C9"/>
    <w:rsid w:val="007864AD"/>
    <w:rsid w:val="007913E5"/>
    <w:rsid w:val="007913F4"/>
    <w:rsid w:val="00791F49"/>
    <w:rsid w:val="0079245A"/>
    <w:rsid w:val="0079442C"/>
    <w:rsid w:val="00794D0F"/>
    <w:rsid w:val="00796043"/>
    <w:rsid w:val="007961FD"/>
    <w:rsid w:val="00796613"/>
    <w:rsid w:val="00797BAF"/>
    <w:rsid w:val="007A2917"/>
    <w:rsid w:val="007A3939"/>
    <w:rsid w:val="007A40CC"/>
    <w:rsid w:val="007A42F8"/>
    <w:rsid w:val="007A6D1A"/>
    <w:rsid w:val="007A712C"/>
    <w:rsid w:val="007B123E"/>
    <w:rsid w:val="007B1E0B"/>
    <w:rsid w:val="007B4E9A"/>
    <w:rsid w:val="007B558C"/>
    <w:rsid w:val="007B607C"/>
    <w:rsid w:val="007B75DC"/>
    <w:rsid w:val="007C059A"/>
    <w:rsid w:val="007C06CA"/>
    <w:rsid w:val="007C0895"/>
    <w:rsid w:val="007C2945"/>
    <w:rsid w:val="007C2D7D"/>
    <w:rsid w:val="007C35B4"/>
    <w:rsid w:val="007C3EAB"/>
    <w:rsid w:val="007C3F44"/>
    <w:rsid w:val="007C5187"/>
    <w:rsid w:val="007C6E95"/>
    <w:rsid w:val="007D0FFF"/>
    <w:rsid w:val="007D2DBB"/>
    <w:rsid w:val="007D2E8C"/>
    <w:rsid w:val="007D5398"/>
    <w:rsid w:val="007D5D5D"/>
    <w:rsid w:val="007E0FB6"/>
    <w:rsid w:val="007E19A2"/>
    <w:rsid w:val="007E1B69"/>
    <w:rsid w:val="007E30AC"/>
    <w:rsid w:val="007E5570"/>
    <w:rsid w:val="007E5987"/>
    <w:rsid w:val="007E7F6F"/>
    <w:rsid w:val="007F03DD"/>
    <w:rsid w:val="007F22F6"/>
    <w:rsid w:val="007F2EBD"/>
    <w:rsid w:val="007F41D7"/>
    <w:rsid w:val="007F41E0"/>
    <w:rsid w:val="007F5350"/>
    <w:rsid w:val="007F54C7"/>
    <w:rsid w:val="007F5C7C"/>
    <w:rsid w:val="007F698E"/>
    <w:rsid w:val="007F76E9"/>
    <w:rsid w:val="00800945"/>
    <w:rsid w:val="008018D4"/>
    <w:rsid w:val="00803152"/>
    <w:rsid w:val="00803582"/>
    <w:rsid w:val="008039E3"/>
    <w:rsid w:val="00804EB7"/>
    <w:rsid w:val="008051AC"/>
    <w:rsid w:val="00806CEF"/>
    <w:rsid w:val="0081039C"/>
    <w:rsid w:val="0081094B"/>
    <w:rsid w:val="00810AB2"/>
    <w:rsid w:val="008115B4"/>
    <w:rsid w:val="008121C0"/>
    <w:rsid w:val="0081394B"/>
    <w:rsid w:val="00813E8B"/>
    <w:rsid w:val="008153EF"/>
    <w:rsid w:val="00815733"/>
    <w:rsid w:val="00815CC8"/>
    <w:rsid w:val="008176F4"/>
    <w:rsid w:val="00817EB1"/>
    <w:rsid w:val="0082013B"/>
    <w:rsid w:val="00820140"/>
    <w:rsid w:val="00820F0E"/>
    <w:rsid w:val="008266EB"/>
    <w:rsid w:val="00826D68"/>
    <w:rsid w:val="00827526"/>
    <w:rsid w:val="008303EB"/>
    <w:rsid w:val="0083193C"/>
    <w:rsid w:val="0083222A"/>
    <w:rsid w:val="008323E5"/>
    <w:rsid w:val="00832B47"/>
    <w:rsid w:val="00835355"/>
    <w:rsid w:val="00835C3C"/>
    <w:rsid w:val="00835D13"/>
    <w:rsid w:val="00842024"/>
    <w:rsid w:val="00842BB5"/>
    <w:rsid w:val="0084381F"/>
    <w:rsid w:val="00845E01"/>
    <w:rsid w:val="00846E9E"/>
    <w:rsid w:val="0084731F"/>
    <w:rsid w:val="00847554"/>
    <w:rsid w:val="00847AED"/>
    <w:rsid w:val="0085107F"/>
    <w:rsid w:val="0085143F"/>
    <w:rsid w:val="008521CE"/>
    <w:rsid w:val="00854065"/>
    <w:rsid w:val="00854A49"/>
    <w:rsid w:val="00855B2E"/>
    <w:rsid w:val="0086023C"/>
    <w:rsid w:val="00862029"/>
    <w:rsid w:val="00862598"/>
    <w:rsid w:val="00862BF1"/>
    <w:rsid w:val="0086362A"/>
    <w:rsid w:val="00865106"/>
    <w:rsid w:val="0087026E"/>
    <w:rsid w:val="008712A3"/>
    <w:rsid w:val="008718FC"/>
    <w:rsid w:val="00871BC8"/>
    <w:rsid w:val="00872E77"/>
    <w:rsid w:val="008758CD"/>
    <w:rsid w:val="0087709A"/>
    <w:rsid w:val="008814F1"/>
    <w:rsid w:val="00881615"/>
    <w:rsid w:val="008831DB"/>
    <w:rsid w:val="00883C2A"/>
    <w:rsid w:val="00883FD3"/>
    <w:rsid w:val="0088650A"/>
    <w:rsid w:val="0089001D"/>
    <w:rsid w:val="008903C3"/>
    <w:rsid w:val="00890960"/>
    <w:rsid w:val="00891190"/>
    <w:rsid w:val="00891C63"/>
    <w:rsid w:val="00895E1E"/>
    <w:rsid w:val="008A124A"/>
    <w:rsid w:val="008A1513"/>
    <w:rsid w:val="008A19B7"/>
    <w:rsid w:val="008A1C07"/>
    <w:rsid w:val="008A2D9B"/>
    <w:rsid w:val="008A5AC0"/>
    <w:rsid w:val="008B1AA3"/>
    <w:rsid w:val="008B3824"/>
    <w:rsid w:val="008B390D"/>
    <w:rsid w:val="008B4E6D"/>
    <w:rsid w:val="008C0E82"/>
    <w:rsid w:val="008C33F3"/>
    <w:rsid w:val="008C4972"/>
    <w:rsid w:val="008C7212"/>
    <w:rsid w:val="008D0410"/>
    <w:rsid w:val="008D1A0F"/>
    <w:rsid w:val="008D2A9C"/>
    <w:rsid w:val="008D2B6A"/>
    <w:rsid w:val="008D2CC5"/>
    <w:rsid w:val="008D594B"/>
    <w:rsid w:val="008D59CC"/>
    <w:rsid w:val="008D64D4"/>
    <w:rsid w:val="008D6A0C"/>
    <w:rsid w:val="008D7428"/>
    <w:rsid w:val="008D788A"/>
    <w:rsid w:val="008E0029"/>
    <w:rsid w:val="008E0D0D"/>
    <w:rsid w:val="008E1AD8"/>
    <w:rsid w:val="008E1EFB"/>
    <w:rsid w:val="008E2BA7"/>
    <w:rsid w:val="008E38AA"/>
    <w:rsid w:val="008E421A"/>
    <w:rsid w:val="008E5FDA"/>
    <w:rsid w:val="008E6F29"/>
    <w:rsid w:val="008E7B78"/>
    <w:rsid w:val="008F5356"/>
    <w:rsid w:val="00900DBA"/>
    <w:rsid w:val="00901823"/>
    <w:rsid w:val="00902514"/>
    <w:rsid w:val="00903D46"/>
    <w:rsid w:val="009040C4"/>
    <w:rsid w:val="00905E83"/>
    <w:rsid w:val="00906A75"/>
    <w:rsid w:val="0090723E"/>
    <w:rsid w:val="00911BC8"/>
    <w:rsid w:val="00912F71"/>
    <w:rsid w:val="009139BB"/>
    <w:rsid w:val="00914200"/>
    <w:rsid w:val="009147D5"/>
    <w:rsid w:val="0091597E"/>
    <w:rsid w:val="00915F0E"/>
    <w:rsid w:val="009168F9"/>
    <w:rsid w:val="009175B7"/>
    <w:rsid w:val="00920D13"/>
    <w:rsid w:val="0092516D"/>
    <w:rsid w:val="009251A1"/>
    <w:rsid w:val="0092770B"/>
    <w:rsid w:val="0093119B"/>
    <w:rsid w:val="009324B9"/>
    <w:rsid w:val="00932D80"/>
    <w:rsid w:val="00933978"/>
    <w:rsid w:val="00933E37"/>
    <w:rsid w:val="00934940"/>
    <w:rsid w:val="00935783"/>
    <w:rsid w:val="00936EC2"/>
    <w:rsid w:val="00937953"/>
    <w:rsid w:val="00941321"/>
    <w:rsid w:val="00942473"/>
    <w:rsid w:val="00942994"/>
    <w:rsid w:val="00942B1E"/>
    <w:rsid w:val="00943B6C"/>
    <w:rsid w:val="0094441E"/>
    <w:rsid w:val="00944BB7"/>
    <w:rsid w:val="00945680"/>
    <w:rsid w:val="0094608B"/>
    <w:rsid w:val="009467F3"/>
    <w:rsid w:val="00946DF7"/>
    <w:rsid w:val="00950A8E"/>
    <w:rsid w:val="009523A4"/>
    <w:rsid w:val="00954653"/>
    <w:rsid w:val="00954CAE"/>
    <w:rsid w:val="0095587C"/>
    <w:rsid w:val="009613B9"/>
    <w:rsid w:val="00961D1F"/>
    <w:rsid w:val="00961E98"/>
    <w:rsid w:val="0096440A"/>
    <w:rsid w:val="00964B88"/>
    <w:rsid w:val="009671B0"/>
    <w:rsid w:val="00967266"/>
    <w:rsid w:val="00970272"/>
    <w:rsid w:val="009806CE"/>
    <w:rsid w:val="0098298C"/>
    <w:rsid w:val="00982D8A"/>
    <w:rsid w:val="0098317B"/>
    <w:rsid w:val="0098329F"/>
    <w:rsid w:val="0098435A"/>
    <w:rsid w:val="009851A1"/>
    <w:rsid w:val="00986589"/>
    <w:rsid w:val="00986B4C"/>
    <w:rsid w:val="00986CBE"/>
    <w:rsid w:val="0098705E"/>
    <w:rsid w:val="00987DFD"/>
    <w:rsid w:val="0099015D"/>
    <w:rsid w:val="0099174C"/>
    <w:rsid w:val="009919A0"/>
    <w:rsid w:val="009927C6"/>
    <w:rsid w:val="00995031"/>
    <w:rsid w:val="00995771"/>
    <w:rsid w:val="0099687F"/>
    <w:rsid w:val="00996E7D"/>
    <w:rsid w:val="009979D8"/>
    <w:rsid w:val="00997AF3"/>
    <w:rsid w:val="009A107B"/>
    <w:rsid w:val="009A2087"/>
    <w:rsid w:val="009A309A"/>
    <w:rsid w:val="009A3E4A"/>
    <w:rsid w:val="009A642B"/>
    <w:rsid w:val="009A67FF"/>
    <w:rsid w:val="009A7C60"/>
    <w:rsid w:val="009B0960"/>
    <w:rsid w:val="009B3699"/>
    <w:rsid w:val="009B4784"/>
    <w:rsid w:val="009B5E80"/>
    <w:rsid w:val="009B668F"/>
    <w:rsid w:val="009B68AC"/>
    <w:rsid w:val="009B6C25"/>
    <w:rsid w:val="009B7384"/>
    <w:rsid w:val="009B7A4A"/>
    <w:rsid w:val="009B7C73"/>
    <w:rsid w:val="009C0130"/>
    <w:rsid w:val="009C24E3"/>
    <w:rsid w:val="009C2650"/>
    <w:rsid w:val="009C2743"/>
    <w:rsid w:val="009C3339"/>
    <w:rsid w:val="009C3A72"/>
    <w:rsid w:val="009C5BA8"/>
    <w:rsid w:val="009C6A3D"/>
    <w:rsid w:val="009C74E8"/>
    <w:rsid w:val="009D0729"/>
    <w:rsid w:val="009D657B"/>
    <w:rsid w:val="009E00C6"/>
    <w:rsid w:val="009E15C5"/>
    <w:rsid w:val="009E37F4"/>
    <w:rsid w:val="009E4722"/>
    <w:rsid w:val="009E4CFC"/>
    <w:rsid w:val="009E64B1"/>
    <w:rsid w:val="009E6F74"/>
    <w:rsid w:val="009E7478"/>
    <w:rsid w:val="009F160F"/>
    <w:rsid w:val="009F2799"/>
    <w:rsid w:val="009F7F8A"/>
    <w:rsid w:val="00A0484D"/>
    <w:rsid w:val="00A0490C"/>
    <w:rsid w:val="00A069F6"/>
    <w:rsid w:val="00A10FFF"/>
    <w:rsid w:val="00A12E99"/>
    <w:rsid w:val="00A13E9B"/>
    <w:rsid w:val="00A140CF"/>
    <w:rsid w:val="00A14C34"/>
    <w:rsid w:val="00A14CAC"/>
    <w:rsid w:val="00A15D59"/>
    <w:rsid w:val="00A221FA"/>
    <w:rsid w:val="00A23B84"/>
    <w:rsid w:val="00A2477E"/>
    <w:rsid w:val="00A24CFF"/>
    <w:rsid w:val="00A27D58"/>
    <w:rsid w:val="00A31334"/>
    <w:rsid w:val="00A3202E"/>
    <w:rsid w:val="00A33D99"/>
    <w:rsid w:val="00A33DBC"/>
    <w:rsid w:val="00A35CC2"/>
    <w:rsid w:val="00A371D4"/>
    <w:rsid w:val="00A4174A"/>
    <w:rsid w:val="00A425C3"/>
    <w:rsid w:val="00A428C0"/>
    <w:rsid w:val="00A43D43"/>
    <w:rsid w:val="00A441C1"/>
    <w:rsid w:val="00A4697B"/>
    <w:rsid w:val="00A47F85"/>
    <w:rsid w:val="00A5123D"/>
    <w:rsid w:val="00A53374"/>
    <w:rsid w:val="00A533F1"/>
    <w:rsid w:val="00A534B3"/>
    <w:rsid w:val="00A53774"/>
    <w:rsid w:val="00A603D5"/>
    <w:rsid w:val="00A60CF0"/>
    <w:rsid w:val="00A61D84"/>
    <w:rsid w:val="00A62E65"/>
    <w:rsid w:val="00A64BDC"/>
    <w:rsid w:val="00A67BC8"/>
    <w:rsid w:val="00A70E4B"/>
    <w:rsid w:val="00A70EFC"/>
    <w:rsid w:val="00A71FFD"/>
    <w:rsid w:val="00A72534"/>
    <w:rsid w:val="00A72A8C"/>
    <w:rsid w:val="00A73C16"/>
    <w:rsid w:val="00A758E7"/>
    <w:rsid w:val="00A76C5D"/>
    <w:rsid w:val="00A76E2B"/>
    <w:rsid w:val="00A806D9"/>
    <w:rsid w:val="00A827BD"/>
    <w:rsid w:val="00A83EA4"/>
    <w:rsid w:val="00A84295"/>
    <w:rsid w:val="00A85142"/>
    <w:rsid w:val="00A85B4D"/>
    <w:rsid w:val="00A85ED0"/>
    <w:rsid w:val="00A8651A"/>
    <w:rsid w:val="00A86C34"/>
    <w:rsid w:val="00A86D43"/>
    <w:rsid w:val="00A90C7C"/>
    <w:rsid w:val="00A92127"/>
    <w:rsid w:val="00A93B9C"/>
    <w:rsid w:val="00A93E0A"/>
    <w:rsid w:val="00A97C48"/>
    <w:rsid w:val="00AA0240"/>
    <w:rsid w:val="00AA04FB"/>
    <w:rsid w:val="00AA1820"/>
    <w:rsid w:val="00AA3F7E"/>
    <w:rsid w:val="00AA5024"/>
    <w:rsid w:val="00AA660F"/>
    <w:rsid w:val="00AB0CF4"/>
    <w:rsid w:val="00AB0EC2"/>
    <w:rsid w:val="00AB255B"/>
    <w:rsid w:val="00AB6160"/>
    <w:rsid w:val="00AB6717"/>
    <w:rsid w:val="00AC0D18"/>
    <w:rsid w:val="00AC10D0"/>
    <w:rsid w:val="00AC1448"/>
    <w:rsid w:val="00AC1CE0"/>
    <w:rsid w:val="00AC2BD2"/>
    <w:rsid w:val="00AC4A82"/>
    <w:rsid w:val="00AC539D"/>
    <w:rsid w:val="00AC6909"/>
    <w:rsid w:val="00AC6BC1"/>
    <w:rsid w:val="00AC72F9"/>
    <w:rsid w:val="00AC7C5F"/>
    <w:rsid w:val="00AD0102"/>
    <w:rsid w:val="00AD0596"/>
    <w:rsid w:val="00AD099D"/>
    <w:rsid w:val="00AD28AF"/>
    <w:rsid w:val="00AD6445"/>
    <w:rsid w:val="00AE0355"/>
    <w:rsid w:val="00AE2776"/>
    <w:rsid w:val="00AE572F"/>
    <w:rsid w:val="00AE5CBF"/>
    <w:rsid w:val="00AE7E3A"/>
    <w:rsid w:val="00AE7EA7"/>
    <w:rsid w:val="00AF23BE"/>
    <w:rsid w:val="00AF2B4F"/>
    <w:rsid w:val="00AF2DB3"/>
    <w:rsid w:val="00AF38E1"/>
    <w:rsid w:val="00AF3DFF"/>
    <w:rsid w:val="00AF6199"/>
    <w:rsid w:val="00AF7A78"/>
    <w:rsid w:val="00B02CC9"/>
    <w:rsid w:val="00B035A8"/>
    <w:rsid w:val="00B0727A"/>
    <w:rsid w:val="00B07326"/>
    <w:rsid w:val="00B0771B"/>
    <w:rsid w:val="00B07968"/>
    <w:rsid w:val="00B07B08"/>
    <w:rsid w:val="00B108B2"/>
    <w:rsid w:val="00B11612"/>
    <w:rsid w:val="00B12374"/>
    <w:rsid w:val="00B131A7"/>
    <w:rsid w:val="00B14C7A"/>
    <w:rsid w:val="00B16000"/>
    <w:rsid w:val="00B174EF"/>
    <w:rsid w:val="00B212B8"/>
    <w:rsid w:val="00B21A0F"/>
    <w:rsid w:val="00B230F9"/>
    <w:rsid w:val="00B2467B"/>
    <w:rsid w:val="00B24729"/>
    <w:rsid w:val="00B24A0A"/>
    <w:rsid w:val="00B24B73"/>
    <w:rsid w:val="00B24DFA"/>
    <w:rsid w:val="00B268F5"/>
    <w:rsid w:val="00B26D18"/>
    <w:rsid w:val="00B26DD9"/>
    <w:rsid w:val="00B26E9A"/>
    <w:rsid w:val="00B27AF5"/>
    <w:rsid w:val="00B27FED"/>
    <w:rsid w:val="00B313C2"/>
    <w:rsid w:val="00B31BC1"/>
    <w:rsid w:val="00B32520"/>
    <w:rsid w:val="00B332E3"/>
    <w:rsid w:val="00B33E1A"/>
    <w:rsid w:val="00B3444E"/>
    <w:rsid w:val="00B36BD1"/>
    <w:rsid w:val="00B41261"/>
    <w:rsid w:val="00B4186A"/>
    <w:rsid w:val="00B41897"/>
    <w:rsid w:val="00B41C87"/>
    <w:rsid w:val="00B42F7B"/>
    <w:rsid w:val="00B443D1"/>
    <w:rsid w:val="00B50495"/>
    <w:rsid w:val="00B505BD"/>
    <w:rsid w:val="00B525EE"/>
    <w:rsid w:val="00B547FB"/>
    <w:rsid w:val="00B5563A"/>
    <w:rsid w:val="00B5781F"/>
    <w:rsid w:val="00B579CE"/>
    <w:rsid w:val="00B57E06"/>
    <w:rsid w:val="00B61C1B"/>
    <w:rsid w:val="00B62AE6"/>
    <w:rsid w:val="00B647F1"/>
    <w:rsid w:val="00B657AA"/>
    <w:rsid w:val="00B65DB5"/>
    <w:rsid w:val="00B70F96"/>
    <w:rsid w:val="00B73329"/>
    <w:rsid w:val="00B73849"/>
    <w:rsid w:val="00B75D7B"/>
    <w:rsid w:val="00B80A79"/>
    <w:rsid w:val="00B824C1"/>
    <w:rsid w:val="00B82830"/>
    <w:rsid w:val="00B83EE9"/>
    <w:rsid w:val="00B84BD2"/>
    <w:rsid w:val="00B903EF"/>
    <w:rsid w:val="00B90424"/>
    <w:rsid w:val="00B91ADC"/>
    <w:rsid w:val="00B91D54"/>
    <w:rsid w:val="00B93116"/>
    <w:rsid w:val="00B9361C"/>
    <w:rsid w:val="00B93BBE"/>
    <w:rsid w:val="00B9481A"/>
    <w:rsid w:val="00B94FBD"/>
    <w:rsid w:val="00BA0E73"/>
    <w:rsid w:val="00BA10D4"/>
    <w:rsid w:val="00BA2DA7"/>
    <w:rsid w:val="00BA621F"/>
    <w:rsid w:val="00BA6ADE"/>
    <w:rsid w:val="00BA6B80"/>
    <w:rsid w:val="00BB15D0"/>
    <w:rsid w:val="00BB4361"/>
    <w:rsid w:val="00BC0848"/>
    <w:rsid w:val="00BC1EDE"/>
    <w:rsid w:val="00BC4352"/>
    <w:rsid w:val="00BC474B"/>
    <w:rsid w:val="00BC487F"/>
    <w:rsid w:val="00BC502C"/>
    <w:rsid w:val="00BD0A21"/>
    <w:rsid w:val="00BD16A8"/>
    <w:rsid w:val="00BD27F7"/>
    <w:rsid w:val="00BD2DCA"/>
    <w:rsid w:val="00BD4CCB"/>
    <w:rsid w:val="00BD588B"/>
    <w:rsid w:val="00BD6032"/>
    <w:rsid w:val="00BD6227"/>
    <w:rsid w:val="00BE11B5"/>
    <w:rsid w:val="00BE14DB"/>
    <w:rsid w:val="00BE1A0C"/>
    <w:rsid w:val="00BE1A82"/>
    <w:rsid w:val="00BE2B7E"/>
    <w:rsid w:val="00BE73BF"/>
    <w:rsid w:val="00BE7E3D"/>
    <w:rsid w:val="00BF1D59"/>
    <w:rsid w:val="00BF1DF6"/>
    <w:rsid w:val="00BF1E7F"/>
    <w:rsid w:val="00BF2749"/>
    <w:rsid w:val="00BF3AF3"/>
    <w:rsid w:val="00BF4221"/>
    <w:rsid w:val="00BF4BD1"/>
    <w:rsid w:val="00BF7346"/>
    <w:rsid w:val="00BF7DDD"/>
    <w:rsid w:val="00C0072C"/>
    <w:rsid w:val="00C00DC3"/>
    <w:rsid w:val="00C01EE1"/>
    <w:rsid w:val="00C02133"/>
    <w:rsid w:val="00C0490D"/>
    <w:rsid w:val="00C0491B"/>
    <w:rsid w:val="00C0562F"/>
    <w:rsid w:val="00C05907"/>
    <w:rsid w:val="00C05D10"/>
    <w:rsid w:val="00C077D7"/>
    <w:rsid w:val="00C102BD"/>
    <w:rsid w:val="00C110BC"/>
    <w:rsid w:val="00C1325A"/>
    <w:rsid w:val="00C13B57"/>
    <w:rsid w:val="00C140EA"/>
    <w:rsid w:val="00C141D5"/>
    <w:rsid w:val="00C1504F"/>
    <w:rsid w:val="00C150F1"/>
    <w:rsid w:val="00C15901"/>
    <w:rsid w:val="00C202D8"/>
    <w:rsid w:val="00C21404"/>
    <w:rsid w:val="00C21E9F"/>
    <w:rsid w:val="00C22726"/>
    <w:rsid w:val="00C22BCA"/>
    <w:rsid w:val="00C2302B"/>
    <w:rsid w:val="00C242B3"/>
    <w:rsid w:val="00C248A8"/>
    <w:rsid w:val="00C269CA"/>
    <w:rsid w:val="00C27284"/>
    <w:rsid w:val="00C27587"/>
    <w:rsid w:val="00C35939"/>
    <w:rsid w:val="00C35AB7"/>
    <w:rsid w:val="00C35BE3"/>
    <w:rsid w:val="00C35C49"/>
    <w:rsid w:val="00C3680C"/>
    <w:rsid w:val="00C36B4E"/>
    <w:rsid w:val="00C40249"/>
    <w:rsid w:val="00C41CB3"/>
    <w:rsid w:val="00C448CF"/>
    <w:rsid w:val="00C44C8A"/>
    <w:rsid w:val="00C45D2F"/>
    <w:rsid w:val="00C46145"/>
    <w:rsid w:val="00C47D11"/>
    <w:rsid w:val="00C527CE"/>
    <w:rsid w:val="00C52CAD"/>
    <w:rsid w:val="00C5368F"/>
    <w:rsid w:val="00C5389F"/>
    <w:rsid w:val="00C53F52"/>
    <w:rsid w:val="00C60246"/>
    <w:rsid w:val="00C606C8"/>
    <w:rsid w:val="00C60741"/>
    <w:rsid w:val="00C618DD"/>
    <w:rsid w:val="00C63EF4"/>
    <w:rsid w:val="00C6459B"/>
    <w:rsid w:val="00C66ED9"/>
    <w:rsid w:val="00C67033"/>
    <w:rsid w:val="00C71B95"/>
    <w:rsid w:val="00C73158"/>
    <w:rsid w:val="00C7394E"/>
    <w:rsid w:val="00C73DC5"/>
    <w:rsid w:val="00C76E86"/>
    <w:rsid w:val="00C776C0"/>
    <w:rsid w:val="00C8161F"/>
    <w:rsid w:val="00C85225"/>
    <w:rsid w:val="00C8768D"/>
    <w:rsid w:val="00C87EB5"/>
    <w:rsid w:val="00C90281"/>
    <w:rsid w:val="00C91AAF"/>
    <w:rsid w:val="00C93D3C"/>
    <w:rsid w:val="00C9401B"/>
    <w:rsid w:val="00C947F5"/>
    <w:rsid w:val="00C951B1"/>
    <w:rsid w:val="00CA02A8"/>
    <w:rsid w:val="00CA184E"/>
    <w:rsid w:val="00CA19F4"/>
    <w:rsid w:val="00CA3C9E"/>
    <w:rsid w:val="00CA5363"/>
    <w:rsid w:val="00CA6840"/>
    <w:rsid w:val="00CA6AFC"/>
    <w:rsid w:val="00CA6F84"/>
    <w:rsid w:val="00CB039F"/>
    <w:rsid w:val="00CB047B"/>
    <w:rsid w:val="00CB0655"/>
    <w:rsid w:val="00CB0C10"/>
    <w:rsid w:val="00CB2075"/>
    <w:rsid w:val="00CB28E3"/>
    <w:rsid w:val="00CB2936"/>
    <w:rsid w:val="00CB2DF4"/>
    <w:rsid w:val="00CB5F96"/>
    <w:rsid w:val="00CB7B7D"/>
    <w:rsid w:val="00CC39F2"/>
    <w:rsid w:val="00CC3B0E"/>
    <w:rsid w:val="00CC3E1A"/>
    <w:rsid w:val="00CC4361"/>
    <w:rsid w:val="00CC4595"/>
    <w:rsid w:val="00CC4DF6"/>
    <w:rsid w:val="00CC5786"/>
    <w:rsid w:val="00CC778E"/>
    <w:rsid w:val="00CD0905"/>
    <w:rsid w:val="00CD091B"/>
    <w:rsid w:val="00CD1E02"/>
    <w:rsid w:val="00CD2F4F"/>
    <w:rsid w:val="00CD34D5"/>
    <w:rsid w:val="00CD3EB5"/>
    <w:rsid w:val="00CD561F"/>
    <w:rsid w:val="00CD5773"/>
    <w:rsid w:val="00CD57B1"/>
    <w:rsid w:val="00CD58F6"/>
    <w:rsid w:val="00CD5AF2"/>
    <w:rsid w:val="00CD7567"/>
    <w:rsid w:val="00CE001C"/>
    <w:rsid w:val="00CE2275"/>
    <w:rsid w:val="00CE2F8D"/>
    <w:rsid w:val="00CE32BC"/>
    <w:rsid w:val="00CE636A"/>
    <w:rsid w:val="00CF06BC"/>
    <w:rsid w:val="00CF18AC"/>
    <w:rsid w:val="00CF2AAE"/>
    <w:rsid w:val="00CF4C30"/>
    <w:rsid w:val="00CF5CA5"/>
    <w:rsid w:val="00CF636E"/>
    <w:rsid w:val="00CF7383"/>
    <w:rsid w:val="00CF7D7B"/>
    <w:rsid w:val="00D000A9"/>
    <w:rsid w:val="00D005B8"/>
    <w:rsid w:val="00D00B78"/>
    <w:rsid w:val="00D00DD3"/>
    <w:rsid w:val="00D01EEC"/>
    <w:rsid w:val="00D04F9A"/>
    <w:rsid w:val="00D06244"/>
    <w:rsid w:val="00D073DF"/>
    <w:rsid w:val="00D11427"/>
    <w:rsid w:val="00D122FF"/>
    <w:rsid w:val="00D12B19"/>
    <w:rsid w:val="00D133D8"/>
    <w:rsid w:val="00D13EE1"/>
    <w:rsid w:val="00D1746B"/>
    <w:rsid w:val="00D20422"/>
    <w:rsid w:val="00D21C09"/>
    <w:rsid w:val="00D22413"/>
    <w:rsid w:val="00D24D56"/>
    <w:rsid w:val="00D30DF7"/>
    <w:rsid w:val="00D31189"/>
    <w:rsid w:val="00D32203"/>
    <w:rsid w:val="00D3314F"/>
    <w:rsid w:val="00D35176"/>
    <w:rsid w:val="00D35E74"/>
    <w:rsid w:val="00D369B1"/>
    <w:rsid w:val="00D3768D"/>
    <w:rsid w:val="00D37D74"/>
    <w:rsid w:val="00D4132B"/>
    <w:rsid w:val="00D41AD8"/>
    <w:rsid w:val="00D42AB1"/>
    <w:rsid w:val="00D43494"/>
    <w:rsid w:val="00D43612"/>
    <w:rsid w:val="00D43A13"/>
    <w:rsid w:val="00D45256"/>
    <w:rsid w:val="00D4597C"/>
    <w:rsid w:val="00D45F81"/>
    <w:rsid w:val="00D539BC"/>
    <w:rsid w:val="00D53BCA"/>
    <w:rsid w:val="00D54C64"/>
    <w:rsid w:val="00D56B67"/>
    <w:rsid w:val="00D56C35"/>
    <w:rsid w:val="00D61881"/>
    <w:rsid w:val="00D61D52"/>
    <w:rsid w:val="00D6358F"/>
    <w:rsid w:val="00D63DC0"/>
    <w:rsid w:val="00D640A4"/>
    <w:rsid w:val="00D64D66"/>
    <w:rsid w:val="00D662DE"/>
    <w:rsid w:val="00D66C98"/>
    <w:rsid w:val="00D6753F"/>
    <w:rsid w:val="00D67D66"/>
    <w:rsid w:val="00D70374"/>
    <w:rsid w:val="00D7109E"/>
    <w:rsid w:val="00D7297F"/>
    <w:rsid w:val="00D73285"/>
    <w:rsid w:val="00D732A2"/>
    <w:rsid w:val="00D75E9A"/>
    <w:rsid w:val="00D762FA"/>
    <w:rsid w:val="00D8098F"/>
    <w:rsid w:val="00D81728"/>
    <w:rsid w:val="00D833D6"/>
    <w:rsid w:val="00D838FF"/>
    <w:rsid w:val="00D83B2B"/>
    <w:rsid w:val="00D83D9B"/>
    <w:rsid w:val="00D85B04"/>
    <w:rsid w:val="00D87B5F"/>
    <w:rsid w:val="00D87CF4"/>
    <w:rsid w:val="00D90FDD"/>
    <w:rsid w:val="00D95105"/>
    <w:rsid w:val="00D9625F"/>
    <w:rsid w:val="00DA3128"/>
    <w:rsid w:val="00DA4483"/>
    <w:rsid w:val="00DA4A45"/>
    <w:rsid w:val="00DA58B0"/>
    <w:rsid w:val="00DA68BC"/>
    <w:rsid w:val="00DA7AF2"/>
    <w:rsid w:val="00DB0490"/>
    <w:rsid w:val="00DB1D3A"/>
    <w:rsid w:val="00DB3578"/>
    <w:rsid w:val="00DB37B5"/>
    <w:rsid w:val="00DB5FCB"/>
    <w:rsid w:val="00DB6E17"/>
    <w:rsid w:val="00DB6F56"/>
    <w:rsid w:val="00DC0D63"/>
    <w:rsid w:val="00DC1B8D"/>
    <w:rsid w:val="00DC2232"/>
    <w:rsid w:val="00DC389F"/>
    <w:rsid w:val="00DC479D"/>
    <w:rsid w:val="00DC6193"/>
    <w:rsid w:val="00DC7875"/>
    <w:rsid w:val="00DD2677"/>
    <w:rsid w:val="00DD2EE3"/>
    <w:rsid w:val="00DD2F40"/>
    <w:rsid w:val="00DD3532"/>
    <w:rsid w:val="00DD55F7"/>
    <w:rsid w:val="00DD6DB9"/>
    <w:rsid w:val="00DE03C3"/>
    <w:rsid w:val="00DE18E8"/>
    <w:rsid w:val="00DE1C4C"/>
    <w:rsid w:val="00DE5CB2"/>
    <w:rsid w:val="00DE6036"/>
    <w:rsid w:val="00DE6210"/>
    <w:rsid w:val="00DE770C"/>
    <w:rsid w:val="00DF0491"/>
    <w:rsid w:val="00DF3A2E"/>
    <w:rsid w:val="00DF63F1"/>
    <w:rsid w:val="00DF7B83"/>
    <w:rsid w:val="00E0011B"/>
    <w:rsid w:val="00E007BC"/>
    <w:rsid w:val="00E01393"/>
    <w:rsid w:val="00E01567"/>
    <w:rsid w:val="00E02CC1"/>
    <w:rsid w:val="00E03983"/>
    <w:rsid w:val="00E0533C"/>
    <w:rsid w:val="00E05529"/>
    <w:rsid w:val="00E0582D"/>
    <w:rsid w:val="00E06D0C"/>
    <w:rsid w:val="00E07A19"/>
    <w:rsid w:val="00E1197F"/>
    <w:rsid w:val="00E12076"/>
    <w:rsid w:val="00E12582"/>
    <w:rsid w:val="00E13C9E"/>
    <w:rsid w:val="00E13F3F"/>
    <w:rsid w:val="00E14856"/>
    <w:rsid w:val="00E163FF"/>
    <w:rsid w:val="00E173D9"/>
    <w:rsid w:val="00E20815"/>
    <w:rsid w:val="00E20FA2"/>
    <w:rsid w:val="00E21FE0"/>
    <w:rsid w:val="00E22118"/>
    <w:rsid w:val="00E2293E"/>
    <w:rsid w:val="00E22D45"/>
    <w:rsid w:val="00E22DD4"/>
    <w:rsid w:val="00E25C5A"/>
    <w:rsid w:val="00E262F6"/>
    <w:rsid w:val="00E324B0"/>
    <w:rsid w:val="00E330B0"/>
    <w:rsid w:val="00E37615"/>
    <w:rsid w:val="00E40ED9"/>
    <w:rsid w:val="00E44563"/>
    <w:rsid w:val="00E44D93"/>
    <w:rsid w:val="00E4585B"/>
    <w:rsid w:val="00E45EBC"/>
    <w:rsid w:val="00E46A6A"/>
    <w:rsid w:val="00E47E64"/>
    <w:rsid w:val="00E5212B"/>
    <w:rsid w:val="00E527D8"/>
    <w:rsid w:val="00E532E9"/>
    <w:rsid w:val="00E54D16"/>
    <w:rsid w:val="00E55349"/>
    <w:rsid w:val="00E56340"/>
    <w:rsid w:val="00E6133E"/>
    <w:rsid w:val="00E618F1"/>
    <w:rsid w:val="00E62E77"/>
    <w:rsid w:val="00E634D1"/>
    <w:rsid w:val="00E65412"/>
    <w:rsid w:val="00E71590"/>
    <w:rsid w:val="00E72453"/>
    <w:rsid w:val="00E729E4"/>
    <w:rsid w:val="00E72CC5"/>
    <w:rsid w:val="00E7364F"/>
    <w:rsid w:val="00E739E0"/>
    <w:rsid w:val="00E7414B"/>
    <w:rsid w:val="00E748CC"/>
    <w:rsid w:val="00E74C7E"/>
    <w:rsid w:val="00E75C73"/>
    <w:rsid w:val="00E7715A"/>
    <w:rsid w:val="00E774AC"/>
    <w:rsid w:val="00E816F6"/>
    <w:rsid w:val="00E82461"/>
    <w:rsid w:val="00E921B5"/>
    <w:rsid w:val="00E92EFC"/>
    <w:rsid w:val="00E93A59"/>
    <w:rsid w:val="00E94F4D"/>
    <w:rsid w:val="00E95390"/>
    <w:rsid w:val="00E95E1E"/>
    <w:rsid w:val="00E966D4"/>
    <w:rsid w:val="00E9786E"/>
    <w:rsid w:val="00E978A5"/>
    <w:rsid w:val="00E978AC"/>
    <w:rsid w:val="00EA01B3"/>
    <w:rsid w:val="00EA22E4"/>
    <w:rsid w:val="00EA27C2"/>
    <w:rsid w:val="00EA495F"/>
    <w:rsid w:val="00EA4EC9"/>
    <w:rsid w:val="00EA618C"/>
    <w:rsid w:val="00EB06C1"/>
    <w:rsid w:val="00EB12D8"/>
    <w:rsid w:val="00EB258F"/>
    <w:rsid w:val="00EB2859"/>
    <w:rsid w:val="00EB60A7"/>
    <w:rsid w:val="00EB670B"/>
    <w:rsid w:val="00EB6935"/>
    <w:rsid w:val="00EB6D83"/>
    <w:rsid w:val="00EC0CBC"/>
    <w:rsid w:val="00EC2968"/>
    <w:rsid w:val="00EC306A"/>
    <w:rsid w:val="00EC3EB6"/>
    <w:rsid w:val="00EC4F1A"/>
    <w:rsid w:val="00EC58A5"/>
    <w:rsid w:val="00EC6930"/>
    <w:rsid w:val="00EC70CA"/>
    <w:rsid w:val="00ED0D5B"/>
    <w:rsid w:val="00ED1D29"/>
    <w:rsid w:val="00ED2BC8"/>
    <w:rsid w:val="00ED305C"/>
    <w:rsid w:val="00ED32CD"/>
    <w:rsid w:val="00ED4942"/>
    <w:rsid w:val="00ED4A98"/>
    <w:rsid w:val="00ED72FE"/>
    <w:rsid w:val="00ED7303"/>
    <w:rsid w:val="00ED7CE9"/>
    <w:rsid w:val="00EE04CD"/>
    <w:rsid w:val="00EE0CFB"/>
    <w:rsid w:val="00EE17BF"/>
    <w:rsid w:val="00EE21A6"/>
    <w:rsid w:val="00EE3DA5"/>
    <w:rsid w:val="00EE6157"/>
    <w:rsid w:val="00EE6EB6"/>
    <w:rsid w:val="00EE7A52"/>
    <w:rsid w:val="00EF253E"/>
    <w:rsid w:val="00EF294A"/>
    <w:rsid w:val="00EF42B1"/>
    <w:rsid w:val="00EF5877"/>
    <w:rsid w:val="00EF6320"/>
    <w:rsid w:val="00EF6B11"/>
    <w:rsid w:val="00F03482"/>
    <w:rsid w:val="00F0520D"/>
    <w:rsid w:val="00F05450"/>
    <w:rsid w:val="00F06CD1"/>
    <w:rsid w:val="00F12931"/>
    <w:rsid w:val="00F12D3D"/>
    <w:rsid w:val="00F136A4"/>
    <w:rsid w:val="00F139AF"/>
    <w:rsid w:val="00F142AB"/>
    <w:rsid w:val="00F147BA"/>
    <w:rsid w:val="00F149C8"/>
    <w:rsid w:val="00F17114"/>
    <w:rsid w:val="00F17863"/>
    <w:rsid w:val="00F204AB"/>
    <w:rsid w:val="00F20DA9"/>
    <w:rsid w:val="00F212A4"/>
    <w:rsid w:val="00F2197C"/>
    <w:rsid w:val="00F2287C"/>
    <w:rsid w:val="00F23C53"/>
    <w:rsid w:val="00F24836"/>
    <w:rsid w:val="00F24ADB"/>
    <w:rsid w:val="00F264A6"/>
    <w:rsid w:val="00F3028B"/>
    <w:rsid w:val="00F302B4"/>
    <w:rsid w:val="00F31C40"/>
    <w:rsid w:val="00F326F3"/>
    <w:rsid w:val="00F328DF"/>
    <w:rsid w:val="00F32A78"/>
    <w:rsid w:val="00F32C30"/>
    <w:rsid w:val="00F3304A"/>
    <w:rsid w:val="00F34B8A"/>
    <w:rsid w:val="00F371E7"/>
    <w:rsid w:val="00F41DDD"/>
    <w:rsid w:val="00F4303A"/>
    <w:rsid w:val="00F46A68"/>
    <w:rsid w:val="00F46C31"/>
    <w:rsid w:val="00F506AA"/>
    <w:rsid w:val="00F52298"/>
    <w:rsid w:val="00F52DE7"/>
    <w:rsid w:val="00F55263"/>
    <w:rsid w:val="00F56F86"/>
    <w:rsid w:val="00F57918"/>
    <w:rsid w:val="00F61284"/>
    <w:rsid w:val="00F647E9"/>
    <w:rsid w:val="00F67A3B"/>
    <w:rsid w:val="00F67B13"/>
    <w:rsid w:val="00F707EF"/>
    <w:rsid w:val="00F73145"/>
    <w:rsid w:val="00F733FE"/>
    <w:rsid w:val="00F748BF"/>
    <w:rsid w:val="00F7570C"/>
    <w:rsid w:val="00F76124"/>
    <w:rsid w:val="00F8062F"/>
    <w:rsid w:val="00F8081B"/>
    <w:rsid w:val="00F80DA0"/>
    <w:rsid w:val="00F81458"/>
    <w:rsid w:val="00F822E6"/>
    <w:rsid w:val="00F823A9"/>
    <w:rsid w:val="00F86614"/>
    <w:rsid w:val="00F90CDE"/>
    <w:rsid w:val="00F928BE"/>
    <w:rsid w:val="00F92975"/>
    <w:rsid w:val="00FA0B2F"/>
    <w:rsid w:val="00FA0D31"/>
    <w:rsid w:val="00FA28D5"/>
    <w:rsid w:val="00FA567E"/>
    <w:rsid w:val="00FB1AFF"/>
    <w:rsid w:val="00FB1EC0"/>
    <w:rsid w:val="00FB2D0A"/>
    <w:rsid w:val="00FB3334"/>
    <w:rsid w:val="00FB3FA3"/>
    <w:rsid w:val="00FB48FD"/>
    <w:rsid w:val="00FB4A5D"/>
    <w:rsid w:val="00FB7554"/>
    <w:rsid w:val="00FC105F"/>
    <w:rsid w:val="00FC1AAB"/>
    <w:rsid w:val="00FC5A84"/>
    <w:rsid w:val="00FC65A1"/>
    <w:rsid w:val="00FC68E9"/>
    <w:rsid w:val="00FC6D69"/>
    <w:rsid w:val="00FD019F"/>
    <w:rsid w:val="00FD097C"/>
    <w:rsid w:val="00FD1721"/>
    <w:rsid w:val="00FD18A9"/>
    <w:rsid w:val="00FD221D"/>
    <w:rsid w:val="00FD31F5"/>
    <w:rsid w:val="00FD4ACB"/>
    <w:rsid w:val="00FD6A86"/>
    <w:rsid w:val="00FE158A"/>
    <w:rsid w:val="00FE1D35"/>
    <w:rsid w:val="00FE3DBD"/>
    <w:rsid w:val="00FE5357"/>
    <w:rsid w:val="00FE61C9"/>
    <w:rsid w:val="00FE7F3A"/>
    <w:rsid w:val="00FF2242"/>
    <w:rsid w:val="00FF2EAD"/>
    <w:rsid w:val="00FF3720"/>
    <w:rsid w:val="00FF3EF3"/>
    <w:rsid w:val="00FF43E4"/>
    <w:rsid w:val="00FF4F12"/>
    <w:rsid w:val="00FF7D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
  <w:shapeDefaults>
    <o:shapedefaults v:ext="edit" spidmax="2049" o:allowoverlap="f" fill="f" fillcolor="white" stroke="f">
      <v:fill color="white" on="f"/>
      <v:stroke on="f"/>
    </o:shapedefaults>
    <o:shapelayout v:ext="edit">
      <o:idmap v:ext="edit" data="1"/>
    </o:shapelayout>
  </w:shapeDefaults>
  <w:decimalSymbol w:val="."/>
  <w:listSeparator w:val=","/>
  <w15:chartTrackingRefBased/>
  <w15:docId w15:val="{32EDC233-CAF6-4735-827F-D827B95F1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59CC"/>
    <w:rPr>
      <w:rFonts w:ascii="Arial" w:hAnsi="Arial"/>
      <w:lang w:eastAsia="en-US"/>
    </w:rPr>
  </w:style>
  <w:style w:type="paragraph" w:styleId="Heading1">
    <w:name w:val="heading 1"/>
    <w:basedOn w:val="Normal"/>
    <w:next w:val="Normal"/>
    <w:link w:val="Heading1Char"/>
    <w:qFormat/>
    <w:pPr>
      <w:keepNext/>
      <w:numPr>
        <w:numId w:val="1"/>
      </w:numPr>
      <w:shd w:val="clear" w:color="auto" w:fill="E6E6E6"/>
      <w:spacing w:before="240" w:after="60"/>
      <w:outlineLvl w:val="0"/>
    </w:pPr>
    <w:rPr>
      <w:b/>
      <w:sz w:val="28"/>
    </w:rPr>
  </w:style>
  <w:style w:type="paragraph" w:styleId="Heading2">
    <w:name w:val="heading 2"/>
    <w:basedOn w:val="Normal"/>
    <w:next w:val="Normal"/>
    <w:link w:val="Heading2Char"/>
    <w:autoRedefine/>
    <w:qFormat/>
    <w:rsid w:val="00C91AAF"/>
    <w:pPr>
      <w:keepNext/>
      <w:numPr>
        <w:ilvl w:val="1"/>
        <w:numId w:val="1"/>
      </w:numPr>
      <w:shd w:val="clear" w:color="auto" w:fill="E6E6E6"/>
      <w:outlineLvl w:val="1"/>
    </w:pPr>
    <w:rPr>
      <w:b/>
      <w:noProof/>
      <w:sz w:val="24"/>
      <w:lang w:eastAsia="en-GB"/>
    </w:rPr>
  </w:style>
  <w:style w:type="paragraph" w:styleId="Heading3">
    <w:name w:val="heading 3"/>
    <w:basedOn w:val="Normal"/>
    <w:next w:val="Normal"/>
    <w:autoRedefine/>
    <w:qFormat/>
    <w:rsid w:val="00E22118"/>
    <w:pPr>
      <w:keepNext/>
      <w:numPr>
        <w:ilvl w:val="2"/>
        <w:numId w:val="1"/>
      </w:numPr>
      <w:outlineLvl w:val="2"/>
    </w:pPr>
    <w:rPr>
      <w:b/>
    </w:rPr>
  </w:style>
  <w:style w:type="paragraph" w:styleId="Heading4">
    <w:name w:val="heading 4"/>
    <w:basedOn w:val="Normal"/>
    <w:next w:val="Normal"/>
    <w:qFormat/>
    <w:rsid w:val="001A7CE9"/>
    <w:pPr>
      <w:keepNext/>
      <w:numPr>
        <w:ilvl w:val="3"/>
        <w:numId w:val="1"/>
      </w:numPr>
      <w:outlineLvl w:val="3"/>
    </w:pPr>
    <w:rPr>
      <w:b/>
      <w:i/>
    </w:rPr>
  </w:style>
  <w:style w:type="paragraph" w:styleId="Heading5">
    <w:name w:val="heading 5"/>
    <w:basedOn w:val="Normal"/>
    <w:next w:val="Normal"/>
    <w:qFormat/>
    <w:pPr>
      <w:keepNext/>
      <w:numPr>
        <w:ilvl w:val="4"/>
        <w:numId w:val="1"/>
      </w:numPr>
      <w:outlineLvl w:val="4"/>
    </w:pPr>
    <w:rPr>
      <w:sz w:val="28"/>
    </w:rPr>
  </w:style>
  <w:style w:type="paragraph" w:styleId="Heading6">
    <w:name w:val="heading 6"/>
    <w:basedOn w:val="Normal"/>
    <w:next w:val="Normal"/>
    <w:qFormat/>
    <w:pPr>
      <w:keepNext/>
      <w:numPr>
        <w:ilvl w:val="5"/>
        <w:numId w:val="1"/>
      </w:numPr>
      <w:jc w:val="center"/>
      <w:outlineLvl w:val="5"/>
    </w:pPr>
    <w:rPr>
      <w:b/>
      <w:lang w:val="en-US"/>
    </w:rPr>
  </w:style>
  <w:style w:type="paragraph" w:styleId="Heading7">
    <w:name w:val="heading 7"/>
    <w:basedOn w:val="Normal"/>
    <w:next w:val="Normal"/>
    <w:qFormat/>
    <w:pPr>
      <w:keepNext/>
      <w:numPr>
        <w:ilvl w:val="6"/>
        <w:numId w:val="1"/>
      </w:numPr>
      <w:jc w:val="center"/>
      <w:outlineLvl w:val="6"/>
    </w:pPr>
    <w:rPr>
      <w:rFonts w:ascii="Tahoma" w:hAnsi="Tahoma"/>
      <w:b/>
      <w:sz w:val="16"/>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BodyText">
    <w:name w:val="Body Text"/>
    <w:basedOn w:val="Normal"/>
    <w:rPr>
      <w:i/>
    </w:rPr>
  </w:style>
  <w:style w:type="paragraph" w:styleId="TOC1">
    <w:name w:val="toc 1"/>
    <w:basedOn w:val="Normal"/>
    <w:next w:val="Normal"/>
    <w:autoRedefine/>
    <w:uiPriority w:val="39"/>
    <w:pPr>
      <w:spacing w:before="120" w:after="120"/>
    </w:pPr>
    <w:rPr>
      <w:rFonts w:ascii="Times New Roman" w:hAnsi="Times New Roman"/>
      <w:b/>
      <w:caps/>
    </w:rPr>
  </w:style>
  <w:style w:type="paragraph" w:styleId="Title">
    <w:name w:val="Title"/>
    <w:basedOn w:val="Normal"/>
    <w:qFormat/>
    <w:rPr>
      <w:b/>
      <w:sz w:val="28"/>
    </w:rPr>
  </w:style>
  <w:style w:type="character" w:styleId="Hyperlink">
    <w:name w:val="Hyperlink"/>
    <w:rPr>
      <w:color w:val="0000FF"/>
      <w:u w:val="single"/>
    </w:rPr>
  </w:style>
  <w:style w:type="paragraph" w:styleId="TOC3">
    <w:name w:val="toc 3"/>
    <w:basedOn w:val="Normal"/>
    <w:next w:val="Normal"/>
    <w:autoRedefine/>
    <w:uiPriority w:val="39"/>
    <w:pPr>
      <w:ind w:left="400"/>
    </w:pPr>
    <w:rPr>
      <w:rFonts w:ascii="Times New Roman" w:hAnsi="Times New Roman"/>
      <w:i/>
    </w:rPr>
  </w:style>
  <w:style w:type="paragraph" w:styleId="TOC2">
    <w:name w:val="toc 2"/>
    <w:basedOn w:val="Normal"/>
    <w:next w:val="Normal"/>
    <w:autoRedefine/>
    <w:uiPriority w:val="39"/>
    <w:pPr>
      <w:ind w:left="200"/>
    </w:pPr>
    <w:rPr>
      <w:rFonts w:ascii="Times New Roman" w:hAnsi="Times New Roman"/>
      <w:smallCaps/>
    </w:rPr>
  </w:style>
  <w:style w:type="paragraph" w:styleId="Footer">
    <w:name w:val="footer"/>
    <w:basedOn w:val="Normal"/>
    <w:pPr>
      <w:tabs>
        <w:tab w:val="center" w:pos="4153"/>
        <w:tab w:val="right" w:pos="8306"/>
      </w:tabs>
    </w:pPr>
  </w:style>
  <w:style w:type="character" w:styleId="FollowedHyperlink">
    <w:name w:val="FollowedHyperlink"/>
    <w:rPr>
      <w:color w:val="800080"/>
      <w:u w:val="single"/>
    </w:rPr>
  </w:style>
  <w:style w:type="paragraph" w:styleId="TOC4">
    <w:name w:val="toc 4"/>
    <w:basedOn w:val="Normal"/>
    <w:next w:val="Normal"/>
    <w:autoRedefine/>
    <w:uiPriority w:val="39"/>
    <w:pPr>
      <w:ind w:left="600"/>
    </w:pPr>
    <w:rPr>
      <w:rFonts w:ascii="Times New Roman" w:hAnsi="Times New Roman"/>
      <w:sz w:val="18"/>
    </w:rPr>
  </w:style>
  <w:style w:type="paragraph" w:styleId="TOC5">
    <w:name w:val="toc 5"/>
    <w:basedOn w:val="Normal"/>
    <w:next w:val="Normal"/>
    <w:autoRedefine/>
    <w:uiPriority w:val="39"/>
    <w:pPr>
      <w:ind w:left="800"/>
    </w:pPr>
    <w:rPr>
      <w:rFonts w:ascii="Times New Roman" w:hAnsi="Times New Roman"/>
      <w:sz w:val="18"/>
    </w:rPr>
  </w:style>
  <w:style w:type="paragraph" w:styleId="TOC6">
    <w:name w:val="toc 6"/>
    <w:basedOn w:val="Normal"/>
    <w:next w:val="Normal"/>
    <w:autoRedefine/>
    <w:uiPriority w:val="39"/>
    <w:pPr>
      <w:ind w:left="1000"/>
    </w:pPr>
    <w:rPr>
      <w:rFonts w:ascii="Times New Roman" w:hAnsi="Times New Roman"/>
      <w:sz w:val="18"/>
    </w:rPr>
  </w:style>
  <w:style w:type="paragraph" w:styleId="TOC7">
    <w:name w:val="toc 7"/>
    <w:basedOn w:val="Normal"/>
    <w:next w:val="Normal"/>
    <w:autoRedefine/>
    <w:uiPriority w:val="39"/>
    <w:pPr>
      <w:ind w:left="1200"/>
    </w:pPr>
    <w:rPr>
      <w:rFonts w:ascii="Times New Roman" w:hAnsi="Times New Roman"/>
      <w:sz w:val="18"/>
    </w:rPr>
  </w:style>
  <w:style w:type="paragraph" w:styleId="TOC8">
    <w:name w:val="toc 8"/>
    <w:basedOn w:val="Normal"/>
    <w:next w:val="Normal"/>
    <w:autoRedefine/>
    <w:uiPriority w:val="39"/>
    <w:pPr>
      <w:ind w:left="1400"/>
    </w:pPr>
    <w:rPr>
      <w:rFonts w:ascii="Times New Roman" w:hAnsi="Times New Roman"/>
      <w:sz w:val="18"/>
    </w:rPr>
  </w:style>
  <w:style w:type="paragraph" w:styleId="TOC9">
    <w:name w:val="toc 9"/>
    <w:basedOn w:val="Normal"/>
    <w:next w:val="Normal"/>
    <w:autoRedefine/>
    <w:uiPriority w:val="39"/>
    <w:pPr>
      <w:ind w:left="1600"/>
    </w:pPr>
    <w:rPr>
      <w:rFonts w:ascii="Times New Roman" w:hAnsi="Times New Roman"/>
      <w:sz w:val="18"/>
    </w:rPr>
  </w:style>
  <w:style w:type="paragraph" w:styleId="BodyText2">
    <w:name w:val="Body Text 2"/>
    <w:basedOn w:val="Normal"/>
    <w:pPr>
      <w:autoSpaceDE w:val="0"/>
      <w:autoSpaceDN w:val="0"/>
      <w:adjustRightInd w:val="0"/>
    </w:p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
    <w:name w:val="xl2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bCs/>
      <w:i/>
      <w:iCs/>
    </w:r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customStyle="1" w:styleId="Sub-Title">
    <w:name w:val="Sub-Title"/>
    <w:basedOn w:val="Title"/>
    <w:next w:val="Normal"/>
    <w:pPr>
      <w:keepNext/>
      <w:spacing w:after="720"/>
    </w:pPr>
    <w:rPr>
      <w:b w:val="0"/>
      <w:sz w:val="56"/>
      <w:szCs w:val="24"/>
    </w:rPr>
  </w:style>
  <w:style w:type="character" w:styleId="PageNumber">
    <w:name w:val="page number"/>
    <w:basedOn w:val="DefaultParagraphFont"/>
  </w:style>
  <w:style w:type="paragraph" w:styleId="BodyTextIndent">
    <w:name w:val="Body Text Indent"/>
    <w:basedOn w:val="Normal"/>
    <w:pPr>
      <w:ind w:left="576"/>
    </w:pPr>
  </w:style>
  <w:style w:type="table" w:styleId="TableGrid">
    <w:name w:val="Table Grid"/>
    <w:basedOn w:val="TableNormal"/>
    <w:rsid w:val="004959C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next w:val="Normal"/>
    <w:link w:val="SubtitleChar"/>
    <w:qFormat/>
    <w:rsid w:val="004032FA"/>
    <w:pPr>
      <w:spacing w:after="60"/>
      <w:jc w:val="center"/>
      <w:outlineLvl w:val="1"/>
    </w:pPr>
    <w:rPr>
      <w:rFonts w:ascii="Cambria" w:hAnsi="Cambria"/>
      <w:sz w:val="24"/>
      <w:szCs w:val="24"/>
    </w:rPr>
  </w:style>
  <w:style w:type="character" w:customStyle="1" w:styleId="SubtitleChar">
    <w:name w:val="Subtitle Char"/>
    <w:link w:val="Subtitle"/>
    <w:rsid w:val="004032FA"/>
    <w:rPr>
      <w:rFonts w:ascii="Cambria" w:eastAsia="Times New Roman" w:hAnsi="Cambria" w:cs="Times New Roman"/>
      <w:sz w:val="24"/>
      <w:szCs w:val="24"/>
      <w:lang w:eastAsia="en-US"/>
    </w:rPr>
  </w:style>
  <w:style w:type="character" w:styleId="Emphasis">
    <w:name w:val="Emphasis"/>
    <w:qFormat/>
    <w:rsid w:val="00121D7E"/>
    <w:rPr>
      <w:i/>
      <w:iCs/>
    </w:rPr>
  </w:style>
  <w:style w:type="character" w:styleId="Strong">
    <w:name w:val="Strong"/>
    <w:qFormat/>
    <w:rsid w:val="00301EEA"/>
    <w:rPr>
      <w:b/>
      <w:bCs/>
    </w:rPr>
  </w:style>
  <w:style w:type="paragraph" w:styleId="NoSpacing">
    <w:name w:val="No Spacing"/>
    <w:link w:val="NoSpacingChar"/>
    <w:uiPriority w:val="1"/>
    <w:qFormat/>
    <w:rsid w:val="001B3E0D"/>
    <w:rPr>
      <w:rFonts w:ascii="Calibri" w:hAnsi="Calibri"/>
      <w:sz w:val="22"/>
      <w:szCs w:val="22"/>
      <w:lang w:val="en-US" w:eastAsia="en-US"/>
    </w:rPr>
  </w:style>
  <w:style w:type="character" w:customStyle="1" w:styleId="NoSpacingChar">
    <w:name w:val="No Spacing Char"/>
    <w:link w:val="NoSpacing"/>
    <w:uiPriority w:val="1"/>
    <w:rsid w:val="001B3E0D"/>
    <w:rPr>
      <w:rFonts w:ascii="Calibri" w:hAnsi="Calibri"/>
      <w:sz w:val="22"/>
      <w:szCs w:val="22"/>
      <w:lang w:val="en-US" w:eastAsia="en-US" w:bidi="ar-SA"/>
    </w:rPr>
  </w:style>
  <w:style w:type="paragraph" w:styleId="Caption">
    <w:name w:val="caption"/>
    <w:basedOn w:val="Normal"/>
    <w:next w:val="Normal"/>
    <w:unhideWhenUsed/>
    <w:qFormat/>
    <w:rsid w:val="003A0BDA"/>
    <w:rPr>
      <w:b/>
      <w:bCs/>
    </w:rPr>
  </w:style>
  <w:style w:type="paragraph" w:styleId="TableofFigures">
    <w:name w:val="table of figures"/>
    <w:basedOn w:val="Normal"/>
    <w:next w:val="Normal"/>
    <w:uiPriority w:val="99"/>
    <w:rsid w:val="00C27587"/>
  </w:style>
  <w:style w:type="paragraph" w:styleId="ListParagraph">
    <w:name w:val="List Paragraph"/>
    <w:basedOn w:val="Normal"/>
    <w:uiPriority w:val="34"/>
    <w:qFormat/>
    <w:rsid w:val="003055C2"/>
    <w:pPr>
      <w:ind w:left="720"/>
    </w:pPr>
    <w:rPr>
      <w:rFonts w:ascii="Calibri" w:eastAsia="Calibri" w:hAnsi="Calibri"/>
      <w:sz w:val="22"/>
      <w:szCs w:val="22"/>
      <w:lang w:eastAsia="en-GB"/>
    </w:rPr>
  </w:style>
  <w:style w:type="paragraph" w:styleId="NormalWeb">
    <w:name w:val="Normal (Web)"/>
    <w:basedOn w:val="Normal"/>
    <w:uiPriority w:val="99"/>
    <w:unhideWhenUsed/>
    <w:rsid w:val="000C33AB"/>
    <w:pPr>
      <w:spacing w:before="100" w:beforeAutospacing="1" w:after="100" w:afterAutospacing="1"/>
    </w:pPr>
    <w:rPr>
      <w:rFonts w:ascii="Times New Roman" w:hAnsi="Times New Roman"/>
      <w:sz w:val="24"/>
      <w:szCs w:val="24"/>
      <w:lang w:eastAsia="en-GB"/>
    </w:rPr>
  </w:style>
  <w:style w:type="paragraph" w:customStyle="1" w:styleId="Default">
    <w:name w:val="Default"/>
    <w:rsid w:val="00895E1E"/>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rsid w:val="0061308F"/>
  </w:style>
  <w:style w:type="character" w:customStyle="1" w:styleId="FootnoteTextChar">
    <w:name w:val="Footnote Text Char"/>
    <w:link w:val="FootnoteText"/>
    <w:rsid w:val="0061308F"/>
    <w:rPr>
      <w:rFonts w:ascii="Arial" w:hAnsi="Arial"/>
      <w:lang w:eastAsia="en-US"/>
    </w:rPr>
  </w:style>
  <w:style w:type="character" w:styleId="FootnoteReference">
    <w:name w:val="footnote reference"/>
    <w:rsid w:val="0061308F"/>
    <w:rPr>
      <w:vertAlign w:val="superscript"/>
    </w:rPr>
  </w:style>
  <w:style w:type="character" w:customStyle="1" w:styleId="Heading1Char">
    <w:name w:val="Heading 1 Char"/>
    <w:link w:val="Heading1"/>
    <w:rsid w:val="00A53774"/>
    <w:rPr>
      <w:rFonts w:ascii="Arial" w:hAnsi="Arial"/>
      <w:b/>
      <w:sz w:val="28"/>
      <w:shd w:val="clear" w:color="auto" w:fill="E6E6E6"/>
      <w:lang w:eastAsia="en-US"/>
    </w:rPr>
  </w:style>
  <w:style w:type="character" w:customStyle="1" w:styleId="Heading2Char">
    <w:name w:val="Heading 2 Char"/>
    <w:link w:val="Heading2"/>
    <w:rsid w:val="00C91AAF"/>
    <w:rPr>
      <w:rFonts w:ascii="Arial" w:hAnsi="Arial"/>
      <w:b/>
      <w:noProof/>
      <w:sz w:val="24"/>
      <w:shd w:val="clear" w:color="auto" w:fill="E6E6E6"/>
    </w:rPr>
  </w:style>
  <w:style w:type="character" w:styleId="CommentReference">
    <w:name w:val="annotation reference"/>
    <w:rsid w:val="00BC487F"/>
    <w:rPr>
      <w:sz w:val="16"/>
      <w:szCs w:val="16"/>
    </w:rPr>
  </w:style>
  <w:style w:type="paragraph" w:styleId="CommentText">
    <w:name w:val="annotation text"/>
    <w:basedOn w:val="Normal"/>
    <w:link w:val="CommentTextChar"/>
    <w:rsid w:val="00BC487F"/>
  </w:style>
  <w:style w:type="character" w:customStyle="1" w:styleId="CommentTextChar">
    <w:name w:val="Comment Text Char"/>
    <w:link w:val="CommentText"/>
    <w:rsid w:val="00BC487F"/>
    <w:rPr>
      <w:rFonts w:ascii="Arial" w:hAnsi="Arial"/>
      <w:lang w:eastAsia="en-US"/>
    </w:rPr>
  </w:style>
  <w:style w:type="paragraph" w:styleId="CommentSubject">
    <w:name w:val="annotation subject"/>
    <w:basedOn w:val="CommentText"/>
    <w:next w:val="CommentText"/>
    <w:link w:val="CommentSubjectChar"/>
    <w:rsid w:val="00BC487F"/>
    <w:rPr>
      <w:b/>
      <w:bCs/>
    </w:rPr>
  </w:style>
  <w:style w:type="character" w:customStyle="1" w:styleId="CommentSubjectChar">
    <w:name w:val="Comment Subject Char"/>
    <w:link w:val="CommentSubject"/>
    <w:rsid w:val="00BC487F"/>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910578">
      <w:bodyDiv w:val="1"/>
      <w:marLeft w:val="0"/>
      <w:marRight w:val="0"/>
      <w:marTop w:val="0"/>
      <w:marBottom w:val="0"/>
      <w:divBdr>
        <w:top w:val="none" w:sz="0" w:space="0" w:color="auto"/>
        <w:left w:val="none" w:sz="0" w:space="0" w:color="auto"/>
        <w:bottom w:val="none" w:sz="0" w:space="0" w:color="auto"/>
        <w:right w:val="none" w:sz="0" w:space="0" w:color="auto"/>
      </w:divBdr>
    </w:div>
    <w:div w:id="185221817">
      <w:bodyDiv w:val="1"/>
      <w:marLeft w:val="0"/>
      <w:marRight w:val="0"/>
      <w:marTop w:val="0"/>
      <w:marBottom w:val="0"/>
      <w:divBdr>
        <w:top w:val="none" w:sz="0" w:space="0" w:color="auto"/>
        <w:left w:val="none" w:sz="0" w:space="0" w:color="auto"/>
        <w:bottom w:val="none" w:sz="0" w:space="0" w:color="auto"/>
        <w:right w:val="none" w:sz="0" w:space="0" w:color="auto"/>
      </w:divBdr>
    </w:div>
    <w:div w:id="303319742">
      <w:bodyDiv w:val="1"/>
      <w:marLeft w:val="0"/>
      <w:marRight w:val="0"/>
      <w:marTop w:val="0"/>
      <w:marBottom w:val="0"/>
      <w:divBdr>
        <w:top w:val="none" w:sz="0" w:space="0" w:color="auto"/>
        <w:left w:val="none" w:sz="0" w:space="0" w:color="auto"/>
        <w:bottom w:val="none" w:sz="0" w:space="0" w:color="auto"/>
        <w:right w:val="none" w:sz="0" w:space="0" w:color="auto"/>
      </w:divBdr>
    </w:div>
    <w:div w:id="588736667">
      <w:bodyDiv w:val="1"/>
      <w:marLeft w:val="0"/>
      <w:marRight w:val="0"/>
      <w:marTop w:val="0"/>
      <w:marBottom w:val="0"/>
      <w:divBdr>
        <w:top w:val="none" w:sz="0" w:space="0" w:color="auto"/>
        <w:left w:val="none" w:sz="0" w:space="0" w:color="auto"/>
        <w:bottom w:val="none" w:sz="0" w:space="0" w:color="auto"/>
        <w:right w:val="none" w:sz="0" w:space="0" w:color="auto"/>
      </w:divBdr>
    </w:div>
    <w:div w:id="627661111">
      <w:bodyDiv w:val="1"/>
      <w:marLeft w:val="0"/>
      <w:marRight w:val="0"/>
      <w:marTop w:val="0"/>
      <w:marBottom w:val="0"/>
      <w:divBdr>
        <w:top w:val="none" w:sz="0" w:space="0" w:color="auto"/>
        <w:left w:val="none" w:sz="0" w:space="0" w:color="auto"/>
        <w:bottom w:val="none" w:sz="0" w:space="0" w:color="auto"/>
        <w:right w:val="none" w:sz="0" w:space="0" w:color="auto"/>
      </w:divBdr>
      <w:divsChild>
        <w:div w:id="2146317487">
          <w:marLeft w:val="0"/>
          <w:marRight w:val="0"/>
          <w:marTop w:val="0"/>
          <w:marBottom w:val="0"/>
          <w:divBdr>
            <w:top w:val="none" w:sz="0" w:space="0" w:color="auto"/>
            <w:left w:val="none" w:sz="0" w:space="0" w:color="auto"/>
            <w:bottom w:val="none" w:sz="0" w:space="0" w:color="auto"/>
            <w:right w:val="none" w:sz="0" w:space="0" w:color="auto"/>
          </w:divBdr>
          <w:divsChild>
            <w:div w:id="19548338">
              <w:marLeft w:val="0"/>
              <w:marRight w:val="0"/>
              <w:marTop w:val="0"/>
              <w:marBottom w:val="0"/>
              <w:divBdr>
                <w:top w:val="none" w:sz="0" w:space="0" w:color="auto"/>
                <w:left w:val="none" w:sz="0" w:space="0" w:color="auto"/>
                <w:bottom w:val="none" w:sz="0" w:space="0" w:color="auto"/>
                <w:right w:val="none" w:sz="0" w:space="0" w:color="auto"/>
              </w:divBdr>
              <w:divsChild>
                <w:div w:id="522329053">
                  <w:marLeft w:val="0"/>
                  <w:marRight w:val="0"/>
                  <w:marTop w:val="0"/>
                  <w:marBottom w:val="0"/>
                  <w:divBdr>
                    <w:top w:val="none" w:sz="0" w:space="0" w:color="auto"/>
                    <w:left w:val="none" w:sz="0" w:space="0" w:color="auto"/>
                    <w:bottom w:val="none" w:sz="0" w:space="0" w:color="auto"/>
                    <w:right w:val="none" w:sz="0" w:space="0" w:color="auto"/>
                  </w:divBdr>
                  <w:divsChild>
                    <w:div w:id="1476415097">
                      <w:marLeft w:val="0"/>
                      <w:marRight w:val="0"/>
                      <w:marTop w:val="0"/>
                      <w:marBottom w:val="0"/>
                      <w:divBdr>
                        <w:top w:val="none" w:sz="0" w:space="0" w:color="auto"/>
                        <w:left w:val="none" w:sz="0" w:space="0" w:color="auto"/>
                        <w:bottom w:val="none" w:sz="0" w:space="0" w:color="auto"/>
                        <w:right w:val="none" w:sz="0" w:space="0" w:color="auto"/>
                      </w:divBdr>
                      <w:divsChild>
                        <w:div w:id="834224645">
                          <w:marLeft w:val="0"/>
                          <w:marRight w:val="0"/>
                          <w:marTop w:val="0"/>
                          <w:marBottom w:val="0"/>
                          <w:divBdr>
                            <w:top w:val="none" w:sz="0" w:space="0" w:color="auto"/>
                            <w:left w:val="none" w:sz="0" w:space="0" w:color="auto"/>
                            <w:bottom w:val="none" w:sz="0" w:space="0" w:color="auto"/>
                            <w:right w:val="none" w:sz="0" w:space="0" w:color="auto"/>
                          </w:divBdr>
                          <w:divsChild>
                            <w:div w:id="1251695240">
                              <w:marLeft w:val="0"/>
                              <w:marRight w:val="0"/>
                              <w:marTop w:val="0"/>
                              <w:marBottom w:val="0"/>
                              <w:divBdr>
                                <w:top w:val="none" w:sz="0" w:space="0" w:color="auto"/>
                                <w:left w:val="none" w:sz="0" w:space="0" w:color="auto"/>
                                <w:bottom w:val="none" w:sz="0" w:space="0" w:color="auto"/>
                                <w:right w:val="none" w:sz="0" w:space="0" w:color="auto"/>
                              </w:divBdr>
                              <w:divsChild>
                                <w:div w:id="14141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7081726">
      <w:bodyDiv w:val="1"/>
      <w:marLeft w:val="0"/>
      <w:marRight w:val="0"/>
      <w:marTop w:val="0"/>
      <w:marBottom w:val="0"/>
      <w:divBdr>
        <w:top w:val="none" w:sz="0" w:space="0" w:color="auto"/>
        <w:left w:val="none" w:sz="0" w:space="0" w:color="auto"/>
        <w:bottom w:val="none" w:sz="0" w:space="0" w:color="auto"/>
        <w:right w:val="none" w:sz="0" w:space="0" w:color="auto"/>
      </w:divBdr>
    </w:div>
    <w:div w:id="691997975">
      <w:bodyDiv w:val="1"/>
      <w:marLeft w:val="0"/>
      <w:marRight w:val="0"/>
      <w:marTop w:val="0"/>
      <w:marBottom w:val="0"/>
      <w:divBdr>
        <w:top w:val="none" w:sz="0" w:space="0" w:color="auto"/>
        <w:left w:val="none" w:sz="0" w:space="0" w:color="auto"/>
        <w:bottom w:val="none" w:sz="0" w:space="0" w:color="auto"/>
        <w:right w:val="none" w:sz="0" w:space="0" w:color="auto"/>
      </w:divBdr>
    </w:div>
    <w:div w:id="834958901">
      <w:bodyDiv w:val="1"/>
      <w:marLeft w:val="0"/>
      <w:marRight w:val="0"/>
      <w:marTop w:val="0"/>
      <w:marBottom w:val="0"/>
      <w:divBdr>
        <w:top w:val="none" w:sz="0" w:space="0" w:color="auto"/>
        <w:left w:val="none" w:sz="0" w:space="0" w:color="auto"/>
        <w:bottom w:val="none" w:sz="0" w:space="0" w:color="auto"/>
        <w:right w:val="none" w:sz="0" w:space="0" w:color="auto"/>
      </w:divBdr>
    </w:div>
    <w:div w:id="946230855">
      <w:bodyDiv w:val="1"/>
      <w:marLeft w:val="0"/>
      <w:marRight w:val="0"/>
      <w:marTop w:val="0"/>
      <w:marBottom w:val="0"/>
      <w:divBdr>
        <w:top w:val="none" w:sz="0" w:space="0" w:color="auto"/>
        <w:left w:val="none" w:sz="0" w:space="0" w:color="auto"/>
        <w:bottom w:val="none" w:sz="0" w:space="0" w:color="auto"/>
        <w:right w:val="none" w:sz="0" w:space="0" w:color="auto"/>
      </w:divBdr>
      <w:divsChild>
        <w:div w:id="1741751914">
          <w:marLeft w:val="0"/>
          <w:marRight w:val="0"/>
          <w:marTop w:val="0"/>
          <w:marBottom w:val="0"/>
          <w:divBdr>
            <w:top w:val="none" w:sz="0" w:space="0" w:color="auto"/>
            <w:left w:val="none" w:sz="0" w:space="0" w:color="auto"/>
            <w:bottom w:val="none" w:sz="0" w:space="0" w:color="auto"/>
            <w:right w:val="none" w:sz="0" w:space="0" w:color="auto"/>
          </w:divBdr>
          <w:divsChild>
            <w:div w:id="1034229871">
              <w:marLeft w:val="0"/>
              <w:marRight w:val="0"/>
              <w:marTop w:val="0"/>
              <w:marBottom w:val="0"/>
              <w:divBdr>
                <w:top w:val="none" w:sz="0" w:space="0" w:color="auto"/>
                <w:left w:val="none" w:sz="0" w:space="0" w:color="auto"/>
                <w:bottom w:val="none" w:sz="0" w:space="0" w:color="auto"/>
                <w:right w:val="none" w:sz="0" w:space="0" w:color="auto"/>
              </w:divBdr>
              <w:divsChild>
                <w:div w:id="60773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96596">
      <w:bodyDiv w:val="1"/>
      <w:marLeft w:val="0"/>
      <w:marRight w:val="0"/>
      <w:marTop w:val="0"/>
      <w:marBottom w:val="0"/>
      <w:divBdr>
        <w:top w:val="none" w:sz="0" w:space="0" w:color="auto"/>
        <w:left w:val="none" w:sz="0" w:space="0" w:color="auto"/>
        <w:bottom w:val="none" w:sz="0" w:space="0" w:color="auto"/>
        <w:right w:val="none" w:sz="0" w:space="0" w:color="auto"/>
      </w:divBdr>
    </w:div>
    <w:div w:id="1127040151">
      <w:bodyDiv w:val="1"/>
      <w:marLeft w:val="0"/>
      <w:marRight w:val="0"/>
      <w:marTop w:val="0"/>
      <w:marBottom w:val="0"/>
      <w:divBdr>
        <w:top w:val="none" w:sz="0" w:space="0" w:color="auto"/>
        <w:left w:val="none" w:sz="0" w:space="0" w:color="auto"/>
        <w:bottom w:val="none" w:sz="0" w:space="0" w:color="auto"/>
        <w:right w:val="none" w:sz="0" w:space="0" w:color="auto"/>
      </w:divBdr>
    </w:div>
    <w:div w:id="1199124233">
      <w:bodyDiv w:val="1"/>
      <w:marLeft w:val="0"/>
      <w:marRight w:val="0"/>
      <w:marTop w:val="0"/>
      <w:marBottom w:val="0"/>
      <w:divBdr>
        <w:top w:val="none" w:sz="0" w:space="0" w:color="auto"/>
        <w:left w:val="none" w:sz="0" w:space="0" w:color="auto"/>
        <w:bottom w:val="none" w:sz="0" w:space="0" w:color="auto"/>
        <w:right w:val="none" w:sz="0" w:space="0" w:color="auto"/>
      </w:divBdr>
    </w:div>
    <w:div w:id="1207836113">
      <w:bodyDiv w:val="1"/>
      <w:marLeft w:val="0"/>
      <w:marRight w:val="0"/>
      <w:marTop w:val="0"/>
      <w:marBottom w:val="0"/>
      <w:divBdr>
        <w:top w:val="none" w:sz="0" w:space="0" w:color="auto"/>
        <w:left w:val="none" w:sz="0" w:space="0" w:color="auto"/>
        <w:bottom w:val="none" w:sz="0" w:space="0" w:color="auto"/>
        <w:right w:val="none" w:sz="0" w:space="0" w:color="auto"/>
      </w:divBdr>
    </w:div>
    <w:div w:id="1270088805">
      <w:bodyDiv w:val="1"/>
      <w:marLeft w:val="0"/>
      <w:marRight w:val="0"/>
      <w:marTop w:val="0"/>
      <w:marBottom w:val="0"/>
      <w:divBdr>
        <w:top w:val="none" w:sz="0" w:space="0" w:color="auto"/>
        <w:left w:val="none" w:sz="0" w:space="0" w:color="auto"/>
        <w:bottom w:val="none" w:sz="0" w:space="0" w:color="auto"/>
        <w:right w:val="none" w:sz="0" w:space="0" w:color="auto"/>
      </w:divBdr>
    </w:div>
    <w:div w:id="1291984000">
      <w:bodyDiv w:val="1"/>
      <w:marLeft w:val="0"/>
      <w:marRight w:val="0"/>
      <w:marTop w:val="0"/>
      <w:marBottom w:val="0"/>
      <w:divBdr>
        <w:top w:val="none" w:sz="0" w:space="0" w:color="auto"/>
        <w:left w:val="none" w:sz="0" w:space="0" w:color="auto"/>
        <w:bottom w:val="none" w:sz="0" w:space="0" w:color="auto"/>
        <w:right w:val="none" w:sz="0" w:space="0" w:color="auto"/>
      </w:divBdr>
    </w:div>
    <w:div w:id="1317799801">
      <w:bodyDiv w:val="1"/>
      <w:marLeft w:val="0"/>
      <w:marRight w:val="0"/>
      <w:marTop w:val="0"/>
      <w:marBottom w:val="0"/>
      <w:divBdr>
        <w:top w:val="none" w:sz="0" w:space="0" w:color="auto"/>
        <w:left w:val="none" w:sz="0" w:space="0" w:color="auto"/>
        <w:bottom w:val="none" w:sz="0" w:space="0" w:color="auto"/>
        <w:right w:val="none" w:sz="0" w:space="0" w:color="auto"/>
      </w:divBdr>
    </w:div>
    <w:div w:id="1318341897">
      <w:bodyDiv w:val="1"/>
      <w:marLeft w:val="0"/>
      <w:marRight w:val="0"/>
      <w:marTop w:val="0"/>
      <w:marBottom w:val="0"/>
      <w:divBdr>
        <w:top w:val="none" w:sz="0" w:space="0" w:color="auto"/>
        <w:left w:val="none" w:sz="0" w:space="0" w:color="auto"/>
        <w:bottom w:val="none" w:sz="0" w:space="0" w:color="auto"/>
        <w:right w:val="none" w:sz="0" w:space="0" w:color="auto"/>
      </w:divBdr>
    </w:div>
    <w:div w:id="1378970248">
      <w:bodyDiv w:val="1"/>
      <w:marLeft w:val="0"/>
      <w:marRight w:val="0"/>
      <w:marTop w:val="0"/>
      <w:marBottom w:val="0"/>
      <w:divBdr>
        <w:top w:val="none" w:sz="0" w:space="0" w:color="auto"/>
        <w:left w:val="none" w:sz="0" w:space="0" w:color="auto"/>
        <w:bottom w:val="none" w:sz="0" w:space="0" w:color="auto"/>
        <w:right w:val="none" w:sz="0" w:space="0" w:color="auto"/>
      </w:divBdr>
    </w:div>
    <w:div w:id="1449818166">
      <w:bodyDiv w:val="1"/>
      <w:marLeft w:val="0"/>
      <w:marRight w:val="0"/>
      <w:marTop w:val="0"/>
      <w:marBottom w:val="0"/>
      <w:divBdr>
        <w:top w:val="none" w:sz="0" w:space="0" w:color="auto"/>
        <w:left w:val="none" w:sz="0" w:space="0" w:color="auto"/>
        <w:bottom w:val="none" w:sz="0" w:space="0" w:color="auto"/>
        <w:right w:val="none" w:sz="0" w:space="0" w:color="auto"/>
      </w:divBdr>
      <w:divsChild>
        <w:div w:id="861406360">
          <w:marLeft w:val="0"/>
          <w:marRight w:val="0"/>
          <w:marTop w:val="0"/>
          <w:marBottom w:val="0"/>
          <w:divBdr>
            <w:top w:val="none" w:sz="0" w:space="0" w:color="auto"/>
            <w:left w:val="none" w:sz="0" w:space="0" w:color="auto"/>
            <w:bottom w:val="none" w:sz="0" w:space="0" w:color="auto"/>
            <w:right w:val="none" w:sz="0" w:space="0" w:color="auto"/>
          </w:divBdr>
          <w:divsChild>
            <w:div w:id="168181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940484">
      <w:bodyDiv w:val="1"/>
      <w:marLeft w:val="0"/>
      <w:marRight w:val="0"/>
      <w:marTop w:val="0"/>
      <w:marBottom w:val="0"/>
      <w:divBdr>
        <w:top w:val="none" w:sz="0" w:space="0" w:color="auto"/>
        <w:left w:val="none" w:sz="0" w:space="0" w:color="auto"/>
        <w:bottom w:val="none" w:sz="0" w:space="0" w:color="auto"/>
        <w:right w:val="none" w:sz="0" w:space="0" w:color="auto"/>
      </w:divBdr>
    </w:div>
    <w:div w:id="1740899892">
      <w:bodyDiv w:val="1"/>
      <w:marLeft w:val="0"/>
      <w:marRight w:val="0"/>
      <w:marTop w:val="0"/>
      <w:marBottom w:val="0"/>
      <w:divBdr>
        <w:top w:val="none" w:sz="0" w:space="0" w:color="auto"/>
        <w:left w:val="none" w:sz="0" w:space="0" w:color="auto"/>
        <w:bottom w:val="none" w:sz="0" w:space="0" w:color="auto"/>
        <w:right w:val="none" w:sz="0" w:space="0" w:color="auto"/>
      </w:divBdr>
    </w:div>
    <w:div w:id="1803814658">
      <w:bodyDiv w:val="1"/>
      <w:marLeft w:val="0"/>
      <w:marRight w:val="0"/>
      <w:marTop w:val="0"/>
      <w:marBottom w:val="0"/>
      <w:divBdr>
        <w:top w:val="none" w:sz="0" w:space="0" w:color="auto"/>
        <w:left w:val="none" w:sz="0" w:space="0" w:color="auto"/>
        <w:bottom w:val="none" w:sz="0" w:space="0" w:color="auto"/>
        <w:right w:val="none" w:sz="0" w:space="0" w:color="auto"/>
      </w:divBdr>
      <w:divsChild>
        <w:div w:id="489520199">
          <w:marLeft w:val="0"/>
          <w:marRight w:val="0"/>
          <w:marTop w:val="0"/>
          <w:marBottom w:val="0"/>
          <w:divBdr>
            <w:top w:val="none" w:sz="0" w:space="0" w:color="auto"/>
            <w:left w:val="none" w:sz="0" w:space="0" w:color="auto"/>
            <w:bottom w:val="none" w:sz="0" w:space="0" w:color="auto"/>
            <w:right w:val="none" w:sz="0" w:space="0" w:color="auto"/>
          </w:divBdr>
          <w:divsChild>
            <w:div w:id="920410656">
              <w:marLeft w:val="0"/>
              <w:marRight w:val="0"/>
              <w:marTop w:val="0"/>
              <w:marBottom w:val="0"/>
              <w:divBdr>
                <w:top w:val="none" w:sz="0" w:space="0" w:color="auto"/>
                <w:left w:val="none" w:sz="0" w:space="0" w:color="auto"/>
                <w:bottom w:val="none" w:sz="0" w:space="0" w:color="auto"/>
                <w:right w:val="none" w:sz="0" w:space="0" w:color="auto"/>
              </w:divBdr>
              <w:divsChild>
                <w:div w:id="24145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986962">
      <w:bodyDiv w:val="1"/>
      <w:marLeft w:val="0"/>
      <w:marRight w:val="0"/>
      <w:marTop w:val="0"/>
      <w:marBottom w:val="0"/>
      <w:divBdr>
        <w:top w:val="none" w:sz="0" w:space="0" w:color="auto"/>
        <w:left w:val="none" w:sz="0" w:space="0" w:color="auto"/>
        <w:bottom w:val="none" w:sz="0" w:space="0" w:color="auto"/>
        <w:right w:val="none" w:sz="0" w:space="0" w:color="auto"/>
      </w:divBdr>
    </w:div>
    <w:div w:id="1986662045">
      <w:bodyDiv w:val="1"/>
      <w:marLeft w:val="0"/>
      <w:marRight w:val="0"/>
      <w:marTop w:val="0"/>
      <w:marBottom w:val="0"/>
      <w:divBdr>
        <w:top w:val="none" w:sz="0" w:space="0" w:color="auto"/>
        <w:left w:val="none" w:sz="0" w:space="0" w:color="auto"/>
        <w:bottom w:val="none" w:sz="0" w:space="0" w:color="auto"/>
        <w:right w:val="none" w:sz="0" w:space="0" w:color="auto"/>
      </w:divBdr>
    </w:div>
    <w:div w:id="2080590981">
      <w:bodyDiv w:val="1"/>
      <w:marLeft w:val="0"/>
      <w:marRight w:val="0"/>
      <w:marTop w:val="0"/>
      <w:marBottom w:val="0"/>
      <w:divBdr>
        <w:top w:val="none" w:sz="0" w:space="0" w:color="auto"/>
        <w:left w:val="none" w:sz="0" w:space="0" w:color="auto"/>
        <w:bottom w:val="none" w:sz="0" w:space="0" w:color="auto"/>
        <w:right w:val="none" w:sz="0" w:space="0" w:color="auto"/>
      </w:divBdr>
      <w:divsChild>
        <w:div w:id="1287809898">
          <w:marLeft w:val="0"/>
          <w:marRight w:val="0"/>
          <w:marTop w:val="0"/>
          <w:marBottom w:val="0"/>
          <w:divBdr>
            <w:top w:val="none" w:sz="0" w:space="0" w:color="auto"/>
            <w:left w:val="none" w:sz="0" w:space="0" w:color="auto"/>
            <w:bottom w:val="none" w:sz="0" w:space="0" w:color="auto"/>
            <w:right w:val="none" w:sz="0" w:space="0" w:color="auto"/>
          </w:divBdr>
          <w:divsChild>
            <w:div w:id="1867401600">
              <w:marLeft w:val="0"/>
              <w:marRight w:val="0"/>
              <w:marTop w:val="0"/>
              <w:marBottom w:val="0"/>
              <w:divBdr>
                <w:top w:val="none" w:sz="0" w:space="0" w:color="auto"/>
                <w:left w:val="none" w:sz="0" w:space="0" w:color="auto"/>
                <w:bottom w:val="none" w:sz="0" w:space="0" w:color="auto"/>
                <w:right w:val="none" w:sz="0" w:space="0" w:color="auto"/>
              </w:divBdr>
              <w:divsChild>
                <w:div w:id="512959112">
                  <w:marLeft w:val="0"/>
                  <w:marRight w:val="0"/>
                  <w:marTop w:val="0"/>
                  <w:marBottom w:val="0"/>
                  <w:divBdr>
                    <w:top w:val="none" w:sz="0" w:space="0" w:color="auto"/>
                    <w:left w:val="none" w:sz="0" w:space="0" w:color="auto"/>
                    <w:bottom w:val="none" w:sz="0" w:space="0" w:color="auto"/>
                    <w:right w:val="none" w:sz="0" w:space="0" w:color="auto"/>
                  </w:divBdr>
                </w:div>
                <w:div w:id="1140877797">
                  <w:marLeft w:val="0"/>
                  <w:marRight w:val="0"/>
                  <w:marTop w:val="0"/>
                  <w:marBottom w:val="0"/>
                  <w:divBdr>
                    <w:top w:val="none" w:sz="0" w:space="0" w:color="auto"/>
                    <w:left w:val="none" w:sz="0" w:space="0" w:color="auto"/>
                    <w:bottom w:val="none" w:sz="0" w:space="0" w:color="auto"/>
                    <w:right w:val="none" w:sz="0" w:space="0" w:color="auto"/>
                  </w:divBdr>
                </w:div>
                <w:div w:id="15398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78.png"/><Relationship Id="rId21" Type="http://schemas.openxmlformats.org/officeDocument/2006/relationships/oleObject" Target="embeddings/oleObject4.bin"/><Relationship Id="rId42" Type="http://schemas.openxmlformats.org/officeDocument/2006/relationships/image" Target="media/image24.png"/><Relationship Id="rId47" Type="http://schemas.openxmlformats.org/officeDocument/2006/relationships/oleObject" Target="embeddings/Microsoft_Excel_97-2003_Worksheet5.xls"/><Relationship Id="rId63" Type="http://schemas.openxmlformats.org/officeDocument/2006/relationships/image" Target="media/image38.emf"/><Relationship Id="rId68" Type="http://schemas.openxmlformats.org/officeDocument/2006/relationships/oleObject" Target="embeddings/Microsoft_Excel_97-2003_Worksheet12.xls"/><Relationship Id="rId84" Type="http://schemas.openxmlformats.org/officeDocument/2006/relationships/image" Target="media/image53.png"/><Relationship Id="rId89" Type="http://schemas.openxmlformats.org/officeDocument/2006/relationships/oleObject" Target="embeddings/Microsoft_Excel_97-2003_Worksheet16.xls"/><Relationship Id="rId112" Type="http://schemas.openxmlformats.org/officeDocument/2006/relationships/image" Target="media/image75.emf"/><Relationship Id="rId133" Type="http://schemas.openxmlformats.org/officeDocument/2006/relationships/image" Target="media/image89.png"/><Relationship Id="rId138" Type="http://schemas.openxmlformats.org/officeDocument/2006/relationships/image" Target="media/image93.png"/><Relationship Id="rId16" Type="http://schemas.openxmlformats.org/officeDocument/2006/relationships/image" Target="media/image9.png"/><Relationship Id="rId107" Type="http://schemas.openxmlformats.org/officeDocument/2006/relationships/image" Target="media/image70.png"/><Relationship Id="rId11" Type="http://schemas.openxmlformats.org/officeDocument/2006/relationships/image" Target="media/image5.png"/><Relationship Id="rId32" Type="http://schemas.openxmlformats.org/officeDocument/2006/relationships/image" Target="media/image17.png"/><Relationship Id="rId37" Type="http://schemas.openxmlformats.org/officeDocument/2006/relationships/image" Target="media/image21.emf"/><Relationship Id="rId53" Type="http://schemas.openxmlformats.org/officeDocument/2006/relationships/oleObject" Target="embeddings/Microsoft_Excel_97-2003_Worksheet7.xls"/><Relationship Id="rId58" Type="http://schemas.openxmlformats.org/officeDocument/2006/relationships/oleObject" Target="embeddings/Microsoft_Excel_97-2003_Worksheet9.xls"/><Relationship Id="rId74" Type="http://schemas.openxmlformats.org/officeDocument/2006/relationships/image" Target="media/image46.png"/><Relationship Id="rId79" Type="http://schemas.openxmlformats.org/officeDocument/2006/relationships/image" Target="media/image50.emf"/><Relationship Id="rId102" Type="http://schemas.openxmlformats.org/officeDocument/2006/relationships/image" Target="media/image65.png"/><Relationship Id="rId123" Type="http://schemas.openxmlformats.org/officeDocument/2006/relationships/image" Target="media/image82.png"/><Relationship Id="rId128" Type="http://schemas.openxmlformats.org/officeDocument/2006/relationships/oleObject" Target="embeddings/Microsoft_Excel_97-2003_Worksheet26.xls"/><Relationship Id="rId144" Type="http://schemas.openxmlformats.org/officeDocument/2006/relationships/image" Target="media/image98.png"/><Relationship Id="rId149" Type="http://schemas.openxmlformats.org/officeDocument/2006/relationships/footer" Target="footer3.xml"/><Relationship Id="rId5" Type="http://schemas.openxmlformats.org/officeDocument/2006/relationships/numbering" Target="numbering.xml"/><Relationship Id="rId90" Type="http://schemas.openxmlformats.org/officeDocument/2006/relationships/image" Target="media/image57.png"/><Relationship Id="rId95" Type="http://schemas.openxmlformats.org/officeDocument/2006/relationships/oleObject" Target="embeddings/Microsoft_Excel_97-2003_Worksheet18.xls"/><Relationship Id="rId22" Type="http://schemas.openxmlformats.org/officeDocument/2006/relationships/image" Target="media/image12.png"/><Relationship Id="rId27" Type="http://schemas.openxmlformats.org/officeDocument/2006/relationships/oleObject" Target="embeddings/oleObject7.bin"/><Relationship Id="rId43" Type="http://schemas.openxmlformats.org/officeDocument/2006/relationships/image" Target="media/image25.emf"/><Relationship Id="rId48" Type="http://schemas.openxmlformats.org/officeDocument/2006/relationships/image" Target="media/image28.png"/><Relationship Id="rId64" Type="http://schemas.openxmlformats.org/officeDocument/2006/relationships/oleObject" Target="embeddings/Microsoft_Excel_97-2003_Worksheet11.xls"/><Relationship Id="rId69" Type="http://schemas.openxmlformats.org/officeDocument/2006/relationships/image" Target="media/image42.png"/><Relationship Id="rId113" Type="http://schemas.openxmlformats.org/officeDocument/2006/relationships/oleObject" Target="embeddings/Microsoft_Excel_97-2003_Worksheet21.xls"/><Relationship Id="rId118" Type="http://schemas.openxmlformats.org/officeDocument/2006/relationships/image" Target="media/image79.emf"/><Relationship Id="rId134" Type="http://schemas.openxmlformats.org/officeDocument/2006/relationships/image" Target="media/image90.png"/><Relationship Id="rId139" Type="http://schemas.openxmlformats.org/officeDocument/2006/relationships/image" Target="media/image94.png"/><Relationship Id="rId80" Type="http://schemas.openxmlformats.org/officeDocument/2006/relationships/oleObject" Target="embeddings/Microsoft_Excel_97-2003_Worksheet14.xls"/><Relationship Id="rId85" Type="http://schemas.openxmlformats.org/officeDocument/2006/relationships/image" Target="media/image54.emf"/><Relationship Id="rId150" Type="http://schemas.openxmlformats.org/officeDocument/2006/relationships/fontTable" Target="fontTable.xml"/><Relationship Id="rId12" Type="http://schemas.openxmlformats.org/officeDocument/2006/relationships/image" Target="media/image6.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8.png"/><Relationship Id="rId38" Type="http://schemas.openxmlformats.org/officeDocument/2006/relationships/oleObject" Target="embeddings/Microsoft_Excel_97-2003_Worksheet2.xls"/><Relationship Id="rId46" Type="http://schemas.openxmlformats.org/officeDocument/2006/relationships/image" Target="media/image27.emf"/><Relationship Id="rId59" Type="http://schemas.openxmlformats.org/officeDocument/2006/relationships/image" Target="media/image35.png"/><Relationship Id="rId67" Type="http://schemas.openxmlformats.org/officeDocument/2006/relationships/image" Target="media/image41.emf"/><Relationship Id="rId103" Type="http://schemas.openxmlformats.org/officeDocument/2006/relationships/image" Target="media/image66.png"/><Relationship Id="rId108" Type="http://schemas.openxmlformats.org/officeDocument/2006/relationships/image" Target="media/image71.png"/><Relationship Id="rId116" Type="http://schemas.openxmlformats.org/officeDocument/2006/relationships/oleObject" Target="embeddings/Microsoft_Excel_97-2003_Worksheet22.xls"/><Relationship Id="rId124" Type="http://schemas.openxmlformats.org/officeDocument/2006/relationships/image" Target="media/image83.emf"/><Relationship Id="rId129" Type="http://schemas.openxmlformats.org/officeDocument/2006/relationships/image" Target="media/image86.png"/><Relationship Id="rId137" Type="http://schemas.openxmlformats.org/officeDocument/2006/relationships/oleObject" Target="embeddings/Microsoft_Excel_97-2003_Worksheet28.xls"/><Relationship Id="rId20" Type="http://schemas.openxmlformats.org/officeDocument/2006/relationships/image" Target="media/image11.png"/><Relationship Id="rId41" Type="http://schemas.openxmlformats.org/officeDocument/2006/relationships/oleObject" Target="embeddings/Microsoft_Excel_97-2003_Worksheet3.xls"/><Relationship Id="rId54" Type="http://schemas.openxmlformats.org/officeDocument/2006/relationships/image" Target="media/image32.emf"/><Relationship Id="rId62" Type="http://schemas.openxmlformats.org/officeDocument/2006/relationships/image" Target="media/image37.png"/><Relationship Id="rId70" Type="http://schemas.openxmlformats.org/officeDocument/2006/relationships/image" Target="media/image43.emf"/><Relationship Id="rId75" Type="http://schemas.openxmlformats.org/officeDocument/2006/relationships/image" Target="media/image47.emf"/><Relationship Id="rId83" Type="http://schemas.openxmlformats.org/officeDocument/2006/relationships/package" Target="embeddings/Microsoft_Excel_Worksheet2.xlsx"/><Relationship Id="rId88" Type="http://schemas.openxmlformats.org/officeDocument/2006/relationships/image" Target="media/image56.emf"/><Relationship Id="rId91" Type="http://schemas.openxmlformats.org/officeDocument/2006/relationships/image" Target="media/image58.emf"/><Relationship Id="rId96" Type="http://schemas.openxmlformats.org/officeDocument/2006/relationships/image" Target="media/image61.png"/><Relationship Id="rId111" Type="http://schemas.openxmlformats.org/officeDocument/2006/relationships/image" Target="media/image74.png"/><Relationship Id="rId132" Type="http://schemas.openxmlformats.org/officeDocument/2006/relationships/image" Target="media/image88.png"/><Relationship Id="rId140" Type="http://schemas.openxmlformats.org/officeDocument/2006/relationships/image" Target="media/image95.png"/><Relationship Id="rId145" Type="http://schemas.openxmlformats.org/officeDocument/2006/relationships/hyperlink" Target="http://www.sqa.org.uk/accreditatio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image" Target="media/image29.emf"/><Relationship Id="rId57" Type="http://schemas.openxmlformats.org/officeDocument/2006/relationships/image" Target="media/image34.emf"/><Relationship Id="rId106" Type="http://schemas.openxmlformats.org/officeDocument/2006/relationships/image" Target="media/image69.png"/><Relationship Id="rId114" Type="http://schemas.openxmlformats.org/officeDocument/2006/relationships/image" Target="media/image76.png"/><Relationship Id="rId119" Type="http://schemas.openxmlformats.org/officeDocument/2006/relationships/oleObject" Target="embeddings/Microsoft_Excel_97-2003_Worksheet23.xls"/><Relationship Id="rId127" Type="http://schemas.openxmlformats.org/officeDocument/2006/relationships/image" Target="media/image85.emf"/><Relationship Id="rId10" Type="http://schemas.openxmlformats.org/officeDocument/2006/relationships/endnotes" Target="endnotes.xml"/><Relationship Id="rId31" Type="http://schemas.openxmlformats.org/officeDocument/2006/relationships/oleObject" Target="embeddings/oleObject9.bin"/><Relationship Id="rId44" Type="http://schemas.openxmlformats.org/officeDocument/2006/relationships/oleObject" Target="embeddings/Microsoft_Excel_97-2003_Worksheet4.xls"/><Relationship Id="rId52" Type="http://schemas.openxmlformats.org/officeDocument/2006/relationships/image" Target="media/image31.emf"/><Relationship Id="rId60" Type="http://schemas.openxmlformats.org/officeDocument/2006/relationships/image" Target="media/image36.emf"/><Relationship Id="rId65" Type="http://schemas.openxmlformats.org/officeDocument/2006/relationships/image" Target="media/image39.png"/><Relationship Id="rId73" Type="http://schemas.openxmlformats.org/officeDocument/2006/relationships/image" Target="media/image45.png"/><Relationship Id="rId78" Type="http://schemas.openxmlformats.org/officeDocument/2006/relationships/image" Target="media/image49.png"/><Relationship Id="rId81" Type="http://schemas.openxmlformats.org/officeDocument/2006/relationships/image" Target="media/image51.png"/><Relationship Id="rId86" Type="http://schemas.openxmlformats.org/officeDocument/2006/relationships/oleObject" Target="embeddings/Microsoft_Excel_97-2003_Worksheet15.xls"/><Relationship Id="rId94" Type="http://schemas.openxmlformats.org/officeDocument/2006/relationships/image" Target="media/image60.emf"/><Relationship Id="rId99" Type="http://schemas.openxmlformats.org/officeDocument/2006/relationships/image" Target="media/image63.png"/><Relationship Id="rId101" Type="http://schemas.openxmlformats.org/officeDocument/2006/relationships/oleObject" Target="embeddings/Microsoft_Excel_97-2003_Worksheet20.xls"/><Relationship Id="rId122" Type="http://schemas.openxmlformats.org/officeDocument/2006/relationships/oleObject" Target="embeddings/Microsoft_Excel_97-2003_Worksheet24.xls"/><Relationship Id="rId130" Type="http://schemas.openxmlformats.org/officeDocument/2006/relationships/image" Target="media/image87.emf"/><Relationship Id="rId135" Type="http://schemas.openxmlformats.org/officeDocument/2006/relationships/image" Target="media/image91.png"/><Relationship Id="rId143" Type="http://schemas.openxmlformats.org/officeDocument/2006/relationships/image" Target="media/image97.png"/><Relationship Id="rId148" Type="http://schemas.openxmlformats.org/officeDocument/2006/relationships/footer" Target="footer2.xml"/><Relationship Id="rId15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7.png"/><Relationship Id="rId18" Type="http://schemas.openxmlformats.org/officeDocument/2006/relationships/image" Target="media/image10.png"/><Relationship Id="rId39" Type="http://schemas.openxmlformats.org/officeDocument/2006/relationships/image" Target="media/image22.png"/><Relationship Id="rId109" Type="http://schemas.openxmlformats.org/officeDocument/2006/relationships/image" Target="media/image72.png"/><Relationship Id="rId34" Type="http://schemas.openxmlformats.org/officeDocument/2006/relationships/image" Target="media/image19.emf"/><Relationship Id="rId50" Type="http://schemas.openxmlformats.org/officeDocument/2006/relationships/oleObject" Target="embeddings/Microsoft_Excel_97-2003_Worksheet6.xls"/><Relationship Id="rId55" Type="http://schemas.openxmlformats.org/officeDocument/2006/relationships/oleObject" Target="embeddings/Microsoft_Excel_97-2003_Worksheet8.xls"/><Relationship Id="rId76" Type="http://schemas.openxmlformats.org/officeDocument/2006/relationships/oleObject" Target="embeddings/Microsoft_Excel_97-2003_Worksheet13.xls"/><Relationship Id="rId97" Type="http://schemas.openxmlformats.org/officeDocument/2006/relationships/image" Target="media/image62.emf"/><Relationship Id="rId104" Type="http://schemas.openxmlformats.org/officeDocument/2006/relationships/image" Target="media/image67.png"/><Relationship Id="rId120" Type="http://schemas.openxmlformats.org/officeDocument/2006/relationships/image" Target="media/image80.png"/><Relationship Id="rId125" Type="http://schemas.openxmlformats.org/officeDocument/2006/relationships/oleObject" Target="embeddings/Microsoft_Excel_97-2003_Worksheet25.xls"/><Relationship Id="rId141" Type="http://schemas.openxmlformats.org/officeDocument/2006/relationships/image" Target="media/image96.png"/><Relationship Id="rId146"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package" Target="embeddings/Microsoft_Excel_Worksheet1.xlsx"/><Relationship Id="rId92" Type="http://schemas.openxmlformats.org/officeDocument/2006/relationships/oleObject" Target="embeddings/Microsoft_Excel_97-2003_Worksheet17.xls"/><Relationship Id="rId2" Type="http://schemas.openxmlformats.org/officeDocument/2006/relationships/customXml" Target="../customXml/item2.xml"/><Relationship Id="rId29" Type="http://schemas.openxmlformats.org/officeDocument/2006/relationships/oleObject" Target="embeddings/oleObject8.bin"/><Relationship Id="rId24" Type="http://schemas.openxmlformats.org/officeDocument/2006/relationships/image" Target="media/image13.png"/><Relationship Id="rId40" Type="http://schemas.openxmlformats.org/officeDocument/2006/relationships/image" Target="media/image23.emf"/><Relationship Id="rId45" Type="http://schemas.openxmlformats.org/officeDocument/2006/relationships/image" Target="media/image26.png"/><Relationship Id="rId66" Type="http://schemas.openxmlformats.org/officeDocument/2006/relationships/image" Target="media/image40.png"/><Relationship Id="rId87" Type="http://schemas.openxmlformats.org/officeDocument/2006/relationships/image" Target="media/image55.png"/><Relationship Id="rId110" Type="http://schemas.openxmlformats.org/officeDocument/2006/relationships/image" Target="media/image73.png"/><Relationship Id="rId115" Type="http://schemas.openxmlformats.org/officeDocument/2006/relationships/image" Target="media/image77.emf"/><Relationship Id="rId131" Type="http://schemas.openxmlformats.org/officeDocument/2006/relationships/oleObject" Target="embeddings/Microsoft_Excel_97-2003_Worksheet27.xls"/><Relationship Id="rId136" Type="http://schemas.openxmlformats.org/officeDocument/2006/relationships/image" Target="media/image92.emf"/><Relationship Id="rId61" Type="http://schemas.openxmlformats.org/officeDocument/2006/relationships/oleObject" Target="embeddings/Microsoft_Excel_97-2003_Worksheet10.xls"/><Relationship Id="rId82" Type="http://schemas.openxmlformats.org/officeDocument/2006/relationships/image" Target="media/image52.emf"/><Relationship Id="rId19" Type="http://schemas.openxmlformats.org/officeDocument/2006/relationships/oleObject" Target="embeddings/oleObject3.bin"/><Relationship Id="rId14" Type="http://schemas.openxmlformats.org/officeDocument/2006/relationships/image" Target="media/image8.png"/><Relationship Id="rId30" Type="http://schemas.openxmlformats.org/officeDocument/2006/relationships/image" Target="media/image16.png"/><Relationship Id="rId35" Type="http://schemas.openxmlformats.org/officeDocument/2006/relationships/oleObject" Target="embeddings/Microsoft_Excel_97-2003_Worksheet1.xls"/><Relationship Id="rId56" Type="http://schemas.openxmlformats.org/officeDocument/2006/relationships/image" Target="media/image33.png"/><Relationship Id="rId77" Type="http://schemas.openxmlformats.org/officeDocument/2006/relationships/image" Target="media/image48.png"/><Relationship Id="rId100" Type="http://schemas.openxmlformats.org/officeDocument/2006/relationships/image" Target="media/image64.emf"/><Relationship Id="rId105" Type="http://schemas.openxmlformats.org/officeDocument/2006/relationships/image" Target="media/image68.png"/><Relationship Id="rId126" Type="http://schemas.openxmlformats.org/officeDocument/2006/relationships/image" Target="media/image84.png"/><Relationship Id="rId14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44.png"/><Relationship Id="rId93" Type="http://schemas.openxmlformats.org/officeDocument/2006/relationships/image" Target="media/image59.png"/><Relationship Id="rId98" Type="http://schemas.openxmlformats.org/officeDocument/2006/relationships/oleObject" Target="embeddings/Microsoft_Excel_97-2003_Worksheet19.xls"/><Relationship Id="rId121" Type="http://schemas.openxmlformats.org/officeDocument/2006/relationships/image" Target="media/image81.emf"/><Relationship Id="rId142" Type="http://schemas.openxmlformats.org/officeDocument/2006/relationships/oleObject" Target="embeddings/oleObject10.bin"/><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99.png"/></Relationships>
</file>

<file path=word/_rels/footer3.xml.rels><?xml version="1.0" encoding="UTF-8" standalone="yes"?>
<Relationships xmlns="http://schemas.openxmlformats.org/package/2006/relationships"><Relationship Id="rId3" Type="http://schemas.openxmlformats.org/officeDocument/2006/relationships/image" Target="media/image99.png"/><Relationship Id="rId2" Type="http://schemas.openxmlformats.org/officeDocument/2006/relationships/image" Target="media/image101.png"/><Relationship Id="rId1" Type="http://schemas.openxmlformats.org/officeDocument/2006/relationships/image" Target="media/image10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9FC40E40D04E45BFFF8A53CD4DB294" ma:contentTypeVersion="0" ma:contentTypeDescription="Create a new document." ma:contentTypeScope="" ma:versionID="5ae636dacc56f6447934075b74e103d5">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CC1E6-4D7D-4EBD-8F3C-A6577D1BEE02}">
  <ds:schemaRefs>
    <ds:schemaRef ds:uri="http://schemas.microsoft.com/sharepoint/v3/contenttype/forms"/>
  </ds:schemaRefs>
</ds:datastoreItem>
</file>

<file path=customXml/itemProps2.xml><?xml version="1.0" encoding="utf-8"?>
<ds:datastoreItem xmlns:ds="http://schemas.openxmlformats.org/officeDocument/2006/customXml" ds:itemID="{AE135357-8BF9-4F3D-8062-B822204B5F02}">
  <ds:schemaRefs>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F8B5B719-3AFF-4CBC-9598-AE55B34DC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B23F4F0-D335-4D5F-A9A9-40BB6C5AD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52</Pages>
  <Words>7285</Words>
  <Characters>47702</Characters>
  <Application>Microsoft Office Word</Application>
  <DocSecurity>0</DocSecurity>
  <Lines>397</Lines>
  <Paragraphs>109</Paragraphs>
  <ScaleCrop>false</ScaleCrop>
  <HeadingPairs>
    <vt:vector size="2" baseType="variant">
      <vt:variant>
        <vt:lpstr>Title</vt:lpstr>
      </vt:variant>
      <vt:variant>
        <vt:i4>1</vt:i4>
      </vt:variant>
    </vt:vector>
  </HeadingPairs>
  <TitlesOfParts>
    <vt:vector size="1" baseType="lpstr">
      <vt:lpstr>Parnassusv3_UserGuide_Issue03</vt:lpstr>
    </vt:vector>
  </TitlesOfParts>
  <Company/>
  <LinksUpToDate>false</LinksUpToDate>
  <CharactersWithSpaces>54878</CharactersWithSpaces>
  <SharedDoc>false</SharedDoc>
  <HLinks>
    <vt:vector size="24" baseType="variant">
      <vt:variant>
        <vt:i4>7405630</vt:i4>
      </vt:variant>
      <vt:variant>
        <vt:i4>624</vt:i4>
      </vt:variant>
      <vt:variant>
        <vt:i4>0</vt:i4>
      </vt:variant>
      <vt:variant>
        <vt:i4>5</vt:i4>
      </vt:variant>
      <vt:variant>
        <vt:lpwstr>http://www.sqa.org.uk/accreditation</vt:lpwstr>
      </vt:variant>
      <vt:variant>
        <vt:lpwstr/>
      </vt:variant>
      <vt:variant>
        <vt:i4>5439505</vt:i4>
      </vt:variant>
      <vt:variant>
        <vt:i4>447</vt:i4>
      </vt:variant>
      <vt:variant>
        <vt:i4>0</vt:i4>
      </vt:variant>
      <vt:variant>
        <vt:i4>5</vt:i4>
      </vt:variant>
      <vt:variant>
        <vt:lpwstr/>
      </vt:variant>
      <vt:variant>
        <vt:lpwstr>_Report_Builder_-_1</vt:lpwstr>
      </vt:variant>
      <vt:variant>
        <vt:i4>7405663</vt:i4>
      </vt:variant>
      <vt:variant>
        <vt:i4>444</vt:i4>
      </vt:variant>
      <vt:variant>
        <vt:i4>0</vt:i4>
      </vt:variant>
      <vt:variant>
        <vt:i4>5</vt:i4>
      </vt:variant>
      <vt:variant>
        <vt:lpwstr/>
      </vt:variant>
      <vt:variant>
        <vt:lpwstr>_Ofqual_Quarterly_Data</vt:lpwstr>
      </vt:variant>
      <vt:variant>
        <vt:i4>4784192</vt:i4>
      </vt:variant>
      <vt:variant>
        <vt:i4>441</vt:i4>
      </vt:variant>
      <vt:variant>
        <vt:i4>0</vt:i4>
      </vt:variant>
      <vt:variant>
        <vt:i4>5</vt:i4>
      </vt:variant>
      <vt:variant>
        <vt:lpwstr/>
      </vt:variant>
      <vt:variant>
        <vt:lpwstr>_Bath_Bata_</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Parnassus User Guide Reports</dc:title>
  <dc:subject/>
  <dc:creator>Gordon Associates</dc:creator>
  <cp:keywords/>
  <cp:lastModifiedBy>Gordon Harrison</cp:lastModifiedBy>
  <cp:revision>5</cp:revision>
  <cp:lastPrinted>2018-11-19T11:58:00Z</cp:lastPrinted>
  <dcterms:created xsi:type="dcterms:W3CDTF">2018-11-19T11:56:00Z</dcterms:created>
  <dcterms:modified xsi:type="dcterms:W3CDTF">2018-11-19T11:59:00Z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229</vt:lpwstr>
  </property>
  <property fmtid="{D5CDD505-2E9C-101B-9397-08002B2CF9AE}" pid="3" name="ContentType">
    <vt:lpwstr>Document</vt:lpwstr>
  </property>
  <property fmtid="{D5CDD505-2E9C-101B-9397-08002B2CF9AE}" pid="4" name="display_urn:schemas-microsoft-com:office:office#Owner">
    <vt:lpwstr>Gordon Harrison</vt:lpwstr>
  </property>
  <property fmtid="{D5CDD505-2E9C-101B-9397-08002B2CF9AE}" pid="5" name="_Version">
    <vt:lpwstr/>
  </property>
  <property fmtid="{D5CDD505-2E9C-101B-9397-08002B2CF9AE}" pid="6" name="ContentTypeId">
    <vt:lpwstr>0x010100869FC40E40D04E45BFFF8A53CD4DB294</vt:lpwstr>
  </property>
</Properties>
</file>